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615AB3" w:rsidRDefault="00325C14">
      <w:pPr>
        <w:jc w:val="center"/>
        <w:rPr>
          <w:b/>
          <w:sz w:val="20"/>
          <w:szCs w:val="20"/>
        </w:rPr>
      </w:pPr>
      <w:r w:rsidRPr="00615AB3">
        <w:rPr>
          <w:b/>
          <w:sz w:val="20"/>
          <w:szCs w:val="20"/>
        </w:rPr>
        <w:t xml:space="preserve">ANEXO </w:t>
      </w:r>
      <w:r w:rsidR="00D55C84" w:rsidRPr="00615AB3">
        <w:rPr>
          <w:b/>
          <w:sz w:val="20"/>
          <w:szCs w:val="20"/>
        </w:rPr>
        <w:t>FORMATO COMPONENTE FORMATIVO</w:t>
      </w:r>
    </w:p>
    <w:p w14:paraId="1C3B5BFC" w14:textId="77777777" w:rsidR="0059034F" w:rsidRPr="00615AB3" w:rsidRDefault="0059034F">
      <w:pPr>
        <w:tabs>
          <w:tab w:val="left" w:pos="3224"/>
        </w:tabs>
        <w:rPr>
          <w:sz w:val="20"/>
          <w:szCs w:val="20"/>
        </w:rPr>
      </w:pPr>
    </w:p>
    <w:p w14:paraId="48C70A46" w14:textId="77777777" w:rsidR="0070224C" w:rsidRPr="00615AB3" w:rsidRDefault="0070224C" w:rsidP="003729B2">
      <w:pPr>
        <w:tabs>
          <w:tab w:val="left" w:pos="3224"/>
        </w:tabs>
        <w:jc w:val="both"/>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615AB3" w14:paraId="63E89D76" w14:textId="77777777" w:rsidTr="008F2BA6">
        <w:trPr>
          <w:trHeight w:val="616"/>
        </w:trPr>
        <w:tc>
          <w:tcPr>
            <w:tcW w:w="3397" w:type="dxa"/>
            <w:shd w:val="clear" w:color="auto" w:fill="auto"/>
            <w:vAlign w:val="center"/>
          </w:tcPr>
          <w:p w14:paraId="53BA2FD5" w14:textId="77777777" w:rsidR="008F2BA6" w:rsidRPr="00615AB3" w:rsidRDefault="008F2BA6" w:rsidP="003729B2">
            <w:pPr>
              <w:spacing w:line="276" w:lineRule="auto"/>
              <w:jc w:val="both"/>
              <w:rPr>
                <w:sz w:val="20"/>
                <w:szCs w:val="20"/>
              </w:rPr>
            </w:pPr>
            <w:r w:rsidRPr="00615AB3">
              <w:rPr>
                <w:sz w:val="20"/>
                <w:szCs w:val="20"/>
              </w:rPr>
              <w:t>PROGRAMA DE FORMACIÓN</w:t>
            </w:r>
          </w:p>
        </w:tc>
        <w:tc>
          <w:tcPr>
            <w:tcW w:w="6565" w:type="dxa"/>
            <w:shd w:val="clear" w:color="auto" w:fill="auto"/>
            <w:vAlign w:val="center"/>
          </w:tcPr>
          <w:p w14:paraId="28C9E1CF" w14:textId="02BBBE58" w:rsidR="008F2BA6" w:rsidRPr="00615AB3" w:rsidRDefault="000615C4" w:rsidP="003729B2">
            <w:pPr>
              <w:spacing w:line="276" w:lineRule="auto"/>
              <w:jc w:val="both"/>
              <w:rPr>
                <w:b w:val="0"/>
                <w:bCs/>
                <w:color w:val="000000" w:themeColor="text1"/>
                <w:sz w:val="20"/>
                <w:szCs w:val="20"/>
              </w:rPr>
            </w:pPr>
            <w:r w:rsidRPr="00615AB3">
              <w:rPr>
                <w:b w:val="0"/>
                <w:bCs/>
                <w:color w:val="000000" w:themeColor="text1"/>
                <w:sz w:val="20"/>
                <w:szCs w:val="20"/>
              </w:rPr>
              <w:t>Registro Contable de Operaciones Comerciales</w:t>
            </w:r>
          </w:p>
        </w:tc>
      </w:tr>
    </w:tbl>
    <w:p w14:paraId="7C8326A5" w14:textId="77777777" w:rsidR="008F2BA6" w:rsidRPr="00615AB3" w:rsidRDefault="008F2BA6" w:rsidP="003729B2">
      <w:pPr>
        <w:jc w:val="both"/>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693"/>
        <w:gridCol w:w="2126"/>
        <w:gridCol w:w="3163"/>
      </w:tblGrid>
      <w:tr w:rsidR="008F2BA6" w:rsidRPr="00615AB3" w14:paraId="4A4DAB13" w14:textId="77777777" w:rsidTr="00232864">
        <w:trPr>
          <w:trHeight w:val="1298"/>
        </w:trPr>
        <w:tc>
          <w:tcPr>
            <w:tcW w:w="1980" w:type="dxa"/>
            <w:shd w:val="clear" w:color="auto" w:fill="auto"/>
            <w:vAlign w:val="center"/>
          </w:tcPr>
          <w:p w14:paraId="0F04FCEC" w14:textId="77777777" w:rsidR="008F2BA6" w:rsidRPr="00615AB3" w:rsidRDefault="008F2BA6" w:rsidP="003729B2">
            <w:pPr>
              <w:spacing w:line="276" w:lineRule="auto"/>
              <w:jc w:val="both"/>
              <w:rPr>
                <w:sz w:val="20"/>
                <w:szCs w:val="20"/>
              </w:rPr>
            </w:pPr>
            <w:r w:rsidRPr="00615AB3">
              <w:rPr>
                <w:sz w:val="20"/>
                <w:szCs w:val="20"/>
              </w:rPr>
              <w:t>COMPETENCIA</w:t>
            </w:r>
          </w:p>
        </w:tc>
        <w:tc>
          <w:tcPr>
            <w:tcW w:w="2693" w:type="dxa"/>
            <w:shd w:val="clear" w:color="auto" w:fill="auto"/>
            <w:vAlign w:val="center"/>
          </w:tcPr>
          <w:p w14:paraId="4D67ADFE" w14:textId="0A7F71D1" w:rsidR="008F2BA6" w:rsidRPr="00615AB3" w:rsidRDefault="006B3F66" w:rsidP="003729B2">
            <w:pPr>
              <w:spacing w:line="276" w:lineRule="auto"/>
              <w:jc w:val="both"/>
              <w:rPr>
                <w:sz w:val="20"/>
                <w:szCs w:val="20"/>
                <w:u w:val="single"/>
              </w:rPr>
            </w:pPr>
            <w:r w:rsidRPr="00615AB3">
              <w:rPr>
                <w:sz w:val="20"/>
                <w:szCs w:val="20"/>
              </w:rPr>
              <w:t>210303037.</w:t>
            </w:r>
            <w:r w:rsidRPr="00615AB3">
              <w:rPr>
                <w:b w:val="0"/>
                <w:sz w:val="20"/>
                <w:szCs w:val="20"/>
              </w:rPr>
              <w:t xml:space="preserve"> Reconocer recursos financieros de acuerdo con política y normativa contable</w:t>
            </w:r>
            <w:r w:rsidR="00814BFE" w:rsidRPr="00615AB3">
              <w:rPr>
                <w:b w:val="0"/>
                <w:sz w:val="20"/>
                <w:szCs w:val="20"/>
              </w:rPr>
              <w:br/>
            </w:r>
          </w:p>
        </w:tc>
        <w:tc>
          <w:tcPr>
            <w:tcW w:w="2126" w:type="dxa"/>
            <w:shd w:val="clear" w:color="auto" w:fill="auto"/>
            <w:vAlign w:val="center"/>
          </w:tcPr>
          <w:p w14:paraId="1D8AD553" w14:textId="77777777" w:rsidR="008F2BA6" w:rsidRPr="00615AB3" w:rsidRDefault="008F2BA6" w:rsidP="003729B2">
            <w:pPr>
              <w:spacing w:line="276" w:lineRule="auto"/>
              <w:jc w:val="both"/>
              <w:rPr>
                <w:sz w:val="20"/>
                <w:szCs w:val="20"/>
              </w:rPr>
            </w:pPr>
            <w:r w:rsidRPr="00615AB3">
              <w:rPr>
                <w:sz w:val="20"/>
                <w:szCs w:val="20"/>
              </w:rPr>
              <w:t>RESULTADOS DE APRENDIZAJE</w:t>
            </w:r>
          </w:p>
        </w:tc>
        <w:tc>
          <w:tcPr>
            <w:tcW w:w="3163" w:type="dxa"/>
            <w:shd w:val="clear" w:color="auto" w:fill="auto"/>
            <w:vAlign w:val="center"/>
          </w:tcPr>
          <w:p w14:paraId="722681C7" w14:textId="7BB9450A" w:rsidR="008F2BA6" w:rsidRPr="00615AB3" w:rsidRDefault="00A279CE" w:rsidP="003729B2">
            <w:pPr>
              <w:spacing w:line="276" w:lineRule="auto"/>
              <w:jc w:val="both"/>
              <w:rPr>
                <w:b w:val="0"/>
                <w:sz w:val="20"/>
                <w:szCs w:val="20"/>
              </w:rPr>
            </w:pPr>
            <w:r w:rsidRPr="00615AB3">
              <w:rPr>
                <w:sz w:val="20"/>
                <w:szCs w:val="20"/>
              </w:rPr>
              <w:t>210303037-02.</w:t>
            </w:r>
            <w:r w:rsidRPr="00615AB3">
              <w:rPr>
                <w:b w:val="0"/>
                <w:sz w:val="20"/>
                <w:szCs w:val="20"/>
              </w:rPr>
              <w:t xml:space="preserve"> Contabilizar registros económicos según política y normativa.</w:t>
            </w:r>
          </w:p>
        </w:tc>
      </w:tr>
    </w:tbl>
    <w:p w14:paraId="587837DD" w14:textId="77777777" w:rsidR="0059034F" w:rsidRPr="00615AB3" w:rsidRDefault="0059034F" w:rsidP="003729B2">
      <w:pPr>
        <w:jc w:val="both"/>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615AB3" w14:paraId="159EF054" w14:textId="77777777" w:rsidTr="1E5C7849">
        <w:trPr>
          <w:trHeight w:val="735"/>
        </w:trPr>
        <w:tc>
          <w:tcPr>
            <w:tcW w:w="3397" w:type="dxa"/>
            <w:shd w:val="clear" w:color="auto" w:fill="auto"/>
            <w:vAlign w:val="center"/>
          </w:tcPr>
          <w:p w14:paraId="17040F00" w14:textId="77777777" w:rsidR="0059034F" w:rsidRPr="00615AB3" w:rsidRDefault="00D55C84" w:rsidP="003729B2">
            <w:pPr>
              <w:spacing w:line="276" w:lineRule="auto"/>
              <w:jc w:val="both"/>
              <w:rPr>
                <w:sz w:val="20"/>
                <w:szCs w:val="20"/>
              </w:rPr>
            </w:pPr>
            <w:r w:rsidRPr="00615AB3">
              <w:rPr>
                <w:sz w:val="20"/>
                <w:szCs w:val="20"/>
              </w:rPr>
              <w:t>NÚMERO DEL COMPONENTE FORMATIVO</w:t>
            </w:r>
          </w:p>
        </w:tc>
        <w:tc>
          <w:tcPr>
            <w:tcW w:w="6565" w:type="dxa"/>
            <w:shd w:val="clear" w:color="auto" w:fill="auto"/>
            <w:vAlign w:val="center"/>
          </w:tcPr>
          <w:p w14:paraId="11C03431" w14:textId="78C0C96A" w:rsidR="0059034F" w:rsidRPr="00615AB3" w:rsidRDefault="002A6075" w:rsidP="003729B2">
            <w:pPr>
              <w:spacing w:line="276" w:lineRule="auto"/>
              <w:jc w:val="both"/>
              <w:rPr>
                <w:b w:val="0"/>
                <w:bCs/>
                <w:color w:val="000000" w:themeColor="text1"/>
                <w:sz w:val="20"/>
                <w:szCs w:val="20"/>
              </w:rPr>
            </w:pPr>
            <w:r w:rsidRPr="00615AB3">
              <w:rPr>
                <w:b w:val="0"/>
                <w:bCs/>
                <w:color w:val="000000" w:themeColor="text1"/>
                <w:sz w:val="20"/>
                <w:szCs w:val="20"/>
              </w:rPr>
              <w:t>0</w:t>
            </w:r>
            <w:r w:rsidR="00817241" w:rsidRPr="00615AB3">
              <w:rPr>
                <w:b w:val="0"/>
                <w:bCs/>
                <w:color w:val="000000" w:themeColor="text1"/>
                <w:sz w:val="20"/>
                <w:szCs w:val="20"/>
              </w:rPr>
              <w:t>2</w:t>
            </w:r>
          </w:p>
        </w:tc>
      </w:tr>
      <w:tr w:rsidR="0059034F" w:rsidRPr="00615AB3" w14:paraId="26E8C2D4" w14:textId="77777777" w:rsidTr="1E5C7849">
        <w:trPr>
          <w:trHeight w:val="756"/>
        </w:trPr>
        <w:tc>
          <w:tcPr>
            <w:tcW w:w="3397" w:type="dxa"/>
            <w:shd w:val="clear" w:color="auto" w:fill="auto"/>
            <w:vAlign w:val="center"/>
          </w:tcPr>
          <w:p w14:paraId="0D7686A8" w14:textId="77777777" w:rsidR="0059034F" w:rsidRPr="00615AB3" w:rsidRDefault="00D55C84" w:rsidP="003729B2">
            <w:pPr>
              <w:spacing w:line="276" w:lineRule="auto"/>
              <w:jc w:val="both"/>
              <w:rPr>
                <w:sz w:val="20"/>
                <w:szCs w:val="20"/>
              </w:rPr>
            </w:pPr>
            <w:r w:rsidRPr="00615AB3">
              <w:rPr>
                <w:sz w:val="20"/>
                <w:szCs w:val="20"/>
              </w:rPr>
              <w:t>NOMBRE DEL COMPONENTE FORMATIVO</w:t>
            </w:r>
          </w:p>
        </w:tc>
        <w:tc>
          <w:tcPr>
            <w:tcW w:w="6565" w:type="dxa"/>
            <w:shd w:val="clear" w:color="auto" w:fill="auto"/>
            <w:vAlign w:val="center"/>
          </w:tcPr>
          <w:p w14:paraId="1718A118" w14:textId="669BDD66" w:rsidR="0059034F" w:rsidRPr="00615AB3" w:rsidRDefault="00817241" w:rsidP="00817241">
            <w:pPr>
              <w:rPr>
                <w:b w:val="0"/>
                <w:bCs/>
                <w:color w:val="000000" w:themeColor="text1"/>
                <w:sz w:val="20"/>
                <w:szCs w:val="20"/>
              </w:rPr>
            </w:pPr>
            <w:r w:rsidRPr="00615AB3">
              <w:rPr>
                <w:rFonts w:eastAsia="Times New Roman"/>
                <w:b w:val="0"/>
                <w:bCs/>
                <w:sz w:val="20"/>
                <w:szCs w:val="20"/>
              </w:rPr>
              <w:t>Registros contables y ciclo financiero básico</w:t>
            </w:r>
          </w:p>
        </w:tc>
      </w:tr>
      <w:tr w:rsidR="0059034F" w:rsidRPr="00615AB3" w14:paraId="09C79858" w14:textId="77777777" w:rsidTr="1E5C7849">
        <w:trPr>
          <w:trHeight w:val="629"/>
        </w:trPr>
        <w:tc>
          <w:tcPr>
            <w:tcW w:w="3397" w:type="dxa"/>
            <w:shd w:val="clear" w:color="auto" w:fill="auto"/>
            <w:vAlign w:val="center"/>
          </w:tcPr>
          <w:p w14:paraId="4A86FFD4" w14:textId="77777777" w:rsidR="0059034F" w:rsidRPr="00615AB3" w:rsidRDefault="00D55C84" w:rsidP="003729B2">
            <w:pPr>
              <w:spacing w:line="276" w:lineRule="auto"/>
              <w:jc w:val="both"/>
              <w:rPr>
                <w:sz w:val="20"/>
                <w:szCs w:val="20"/>
              </w:rPr>
            </w:pPr>
            <w:r w:rsidRPr="00615AB3">
              <w:rPr>
                <w:sz w:val="20"/>
                <w:szCs w:val="20"/>
              </w:rPr>
              <w:t>BREVE DESCRIPCIÓN</w:t>
            </w:r>
          </w:p>
        </w:tc>
        <w:tc>
          <w:tcPr>
            <w:tcW w:w="6565" w:type="dxa"/>
            <w:shd w:val="clear" w:color="auto" w:fill="auto"/>
            <w:vAlign w:val="center"/>
          </w:tcPr>
          <w:p w14:paraId="3811466D" w14:textId="01E5DF39" w:rsidR="0059034F" w:rsidRPr="00615AB3" w:rsidRDefault="007B7A5D" w:rsidP="003729B2">
            <w:pPr>
              <w:spacing w:line="276" w:lineRule="auto"/>
              <w:jc w:val="both"/>
              <w:rPr>
                <w:color w:val="595959" w:themeColor="text1" w:themeTint="A6"/>
                <w:sz w:val="20"/>
                <w:szCs w:val="20"/>
              </w:rPr>
            </w:pPr>
            <w:r w:rsidRPr="00615AB3">
              <w:rPr>
                <w:b w:val="0"/>
                <w:sz w:val="20"/>
                <w:szCs w:val="20"/>
              </w:rPr>
              <w:t>Este componente formativo permite a los aprendices adquirir competencias para registrar y validar operaciones económicas mediante asientos contables, aplicando el principio de partida doble y la cuenta T. Aborda las etapas del ciclo contable, el uso de libros principales y auxiliares y la elaboración de estados financieros básicos, garantizando información contable confiable, trazable y útil para la toma de decisiones.</w:t>
            </w:r>
          </w:p>
        </w:tc>
      </w:tr>
      <w:tr w:rsidR="0059034F" w:rsidRPr="00615AB3" w14:paraId="1D1D8101" w14:textId="77777777" w:rsidTr="1E5C7849">
        <w:trPr>
          <w:trHeight w:val="567"/>
        </w:trPr>
        <w:tc>
          <w:tcPr>
            <w:tcW w:w="3397" w:type="dxa"/>
            <w:shd w:val="clear" w:color="auto" w:fill="auto"/>
            <w:vAlign w:val="center"/>
          </w:tcPr>
          <w:p w14:paraId="492C2C27" w14:textId="77777777" w:rsidR="0059034F" w:rsidRPr="00615AB3" w:rsidRDefault="00D55C84" w:rsidP="003729B2">
            <w:pPr>
              <w:spacing w:line="276" w:lineRule="auto"/>
              <w:jc w:val="both"/>
              <w:rPr>
                <w:sz w:val="20"/>
                <w:szCs w:val="20"/>
              </w:rPr>
            </w:pPr>
            <w:r w:rsidRPr="00615AB3">
              <w:rPr>
                <w:sz w:val="20"/>
                <w:szCs w:val="20"/>
              </w:rPr>
              <w:t>PALABRAS CLAVE</w:t>
            </w:r>
          </w:p>
        </w:tc>
        <w:tc>
          <w:tcPr>
            <w:tcW w:w="6565" w:type="dxa"/>
            <w:shd w:val="clear" w:color="auto" w:fill="auto"/>
            <w:vAlign w:val="center"/>
          </w:tcPr>
          <w:p w14:paraId="3EA6B93F" w14:textId="408A5861" w:rsidR="0059034F" w:rsidRPr="00615AB3" w:rsidRDefault="0063008B" w:rsidP="00516183">
            <w:pPr>
              <w:spacing w:before="100" w:beforeAutospacing="1" w:after="100" w:afterAutospacing="1"/>
              <w:rPr>
                <w:rFonts w:eastAsia="Times New Roman"/>
                <w:b w:val="0"/>
                <w:sz w:val="20"/>
                <w:szCs w:val="20"/>
              </w:rPr>
            </w:pPr>
            <w:r w:rsidRPr="00615AB3">
              <w:rPr>
                <w:rFonts w:eastAsia="Times New Roman"/>
                <w:b w:val="0"/>
                <w:bCs/>
                <w:sz w:val="20"/>
                <w:szCs w:val="20"/>
              </w:rPr>
              <w:t>Asientos contables, ciclo contable, libros contables, estados financieros, información financiera</w:t>
            </w:r>
          </w:p>
        </w:tc>
      </w:tr>
    </w:tbl>
    <w:p w14:paraId="0FEAB20C" w14:textId="77777777" w:rsidR="0059034F" w:rsidRPr="00615AB3" w:rsidRDefault="0059034F" w:rsidP="003729B2">
      <w:pPr>
        <w:jc w:val="both"/>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615AB3" w14:paraId="656B9C5F" w14:textId="77777777" w:rsidTr="000C4309">
        <w:trPr>
          <w:trHeight w:val="1148"/>
        </w:trPr>
        <w:tc>
          <w:tcPr>
            <w:tcW w:w="3397" w:type="dxa"/>
            <w:shd w:val="clear" w:color="auto" w:fill="auto"/>
            <w:vAlign w:val="center"/>
          </w:tcPr>
          <w:p w14:paraId="39BD300E" w14:textId="77777777" w:rsidR="0059034F" w:rsidRPr="00615AB3" w:rsidRDefault="00D55C84" w:rsidP="003729B2">
            <w:pPr>
              <w:spacing w:line="276" w:lineRule="auto"/>
              <w:jc w:val="both"/>
              <w:rPr>
                <w:sz w:val="20"/>
                <w:szCs w:val="20"/>
              </w:rPr>
            </w:pPr>
            <w:r w:rsidRPr="00615AB3">
              <w:rPr>
                <w:sz w:val="20"/>
                <w:szCs w:val="20"/>
              </w:rPr>
              <w:t>ÁREA OCUPACIONAL</w:t>
            </w:r>
          </w:p>
        </w:tc>
        <w:tc>
          <w:tcPr>
            <w:tcW w:w="6565" w:type="dxa"/>
            <w:shd w:val="clear" w:color="auto" w:fill="auto"/>
            <w:vAlign w:val="center"/>
          </w:tcPr>
          <w:p w14:paraId="78BBB8D2" w14:textId="77777777" w:rsidR="0059034F" w:rsidRPr="00615AB3" w:rsidRDefault="0059034F" w:rsidP="003729B2">
            <w:pPr>
              <w:spacing w:line="276" w:lineRule="auto"/>
              <w:jc w:val="both"/>
              <w:rPr>
                <w:b w:val="0"/>
                <w:bCs/>
                <w:color w:val="000000" w:themeColor="text1"/>
                <w:sz w:val="20"/>
                <w:szCs w:val="20"/>
              </w:rPr>
            </w:pPr>
          </w:p>
          <w:p w14:paraId="54AE3D9C" w14:textId="77777777" w:rsidR="0059034F" w:rsidRPr="00615AB3" w:rsidRDefault="00D55C84" w:rsidP="003729B2">
            <w:pPr>
              <w:spacing w:line="276" w:lineRule="auto"/>
              <w:jc w:val="both"/>
              <w:rPr>
                <w:b w:val="0"/>
                <w:bCs/>
                <w:color w:val="000000" w:themeColor="text1"/>
                <w:sz w:val="20"/>
                <w:szCs w:val="20"/>
              </w:rPr>
            </w:pPr>
            <w:r w:rsidRPr="00615AB3">
              <w:rPr>
                <w:b w:val="0"/>
                <w:bCs/>
                <w:color w:val="000000" w:themeColor="text1"/>
                <w:sz w:val="20"/>
                <w:szCs w:val="20"/>
              </w:rPr>
              <w:t>1 - FINANZAS Y ADMINISTRACIÓN</w:t>
            </w:r>
          </w:p>
          <w:p w14:paraId="5959CF1E" w14:textId="1E86BD22" w:rsidR="0059034F" w:rsidRPr="00615AB3" w:rsidRDefault="0059034F" w:rsidP="003729B2">
            <w:pPr>
              <w:spacing w:line="276" w:lineRule="auto"/>
              <w:jc w:val="both"/>
              <w:rPr>
                <w:b w:val="0"/>
                <w:bCs/>
                <w:color w:val="000000" w:themeColor="text1"/>
                <w:sz w:val="20"/>
                <w:szCs w:val="20"/>
              </w:rPr>
            </w:pPr>
          </w:p>
        </w:tc>
      </w:tr>
      <w:tr w:rsidR="0059034F" w:rsidRPr="00615AB3" w14:paraId="3B672B62" w14:textId="77777777" w:rsidTr="00636E26">
        <w:trPr>
          <w:trHeight w:val="605"/>
        </w:trPr>
        <w:tc>
          <w:tcPr>
            <w:tcW w:w="3397" w:type="dxa"/>
            <w:shd w:val="clear" w:color="auto" w:fill="auto"/>
            <w:vAlign w:val="center"/>
          </w:tcPr>
          <w:p w14:paraId="6C5AC69F" w14:textId="77777777" w:rsidR="0059034F" w:rsidRPr="00615AB3" w:rsidRDefault="00D55C84" w:rsidP="003729B2">
            <w:pPr>
              <w:spacing w:line="276" w:lineRule="auto"/>
              <w:jc w:val="both"/>
              <w:rPr>
                <w:sz w:val="20"/>
                <w:szCs w:val="20"/>
              </w:rPr>
            </w:pPr>
            <w:r w:rsidRPr="00615AB3">
              <w:rPr>
                <w:sz w:val="20"/>
                <w:szCs w:val="20"/>
              </w:rPr>
              <w:t>IDIOMA</w:t>
            </w:r>
          </w:p>
        </w:tc>
        <w:tc>
          <w:tcPr>
            <w:tcW w:w="6565" w:type="dxa"/>
            <w:shd w:val="clear" w:color="auto" w:fill="auto"/>
            <w:vAlign w:val="center"/>
          </w:tcPr>
          <w:p w14:paraId="7182A0FE" w14:textId="2974FCB2" w:rsidR="0059034F" w:rsidRPr="00615AB3" w:rsidRDefault="002A6075" w:rsidP="003729B2">
            <w:pPr>
              <w:spacing w:line="276" w:lineRule="auto"/>
              <w:jc w:val="both"/>
              <w:rPr>
                <w:b w:val="0"/>
                <w:bCs/>
                <w:color w:val="000000" w:themeColor="text1"/>
                <w:sz w:val="20"/>
                <w:szCs w:val="20"/>
              </w:rPr>
            </w:pPr>
            <w:r w:rsidRPr="00615AB3">
              <w:rPr>
                <w:b w:val="0"/>
                <w:bCs/>
                <w:color w:val="000000" w:themeColor="text1"/>
                <w:sz w:val="20"/>
                <w:szCs w:val="20"/>
              </w:rPr>
              <w:t>Español</w:t>
            </w:r>
          </w:p>
        </w:tc>
      </w:tr>
    </w:tbl>
    <w:p w14:paraId="38703355" w14:textId="77777777" w:rsidR="0059034F" w:rsidRPr="00615AB3" w:rsidRDefault="0059034F" w:rsidP="003729B2">
      <w:pPr>
        <w:jc w:val="both"/>
        <w:rPr>
          <w:color w:val="595959" w:themeColor="text1" w:themeTint="A6"/>
          <w:sz w:val="20"/>
          <w:szCs w:val="20"/>
        </w:rPr>
      </w:pPr>
    </w:p>
    <w:p w14:paraId="73070A33" w14:textId="3F15DA47" w:rsidR="00636E26" w:rsidRPr="00615AB3" w:rsidRDefault="00636E26" w:rsidP="003729B2">
      <w:pPr>
        <w:jc w:val="both"/>
        <w:rPr>
          <w:sz w:val="20"/>
          <w:szCs w:val="20"/>
        </w:rPr>
      </w:pPr>
    </w:p>
    <w:p w14:paraId="4463BBC5" w14:textId="41275693" w:rsidR="0060559E" w:rsidRPr="00615AB3" w:rsidRDefault="0060559E" w:rsidP="003729B2">
      <w:pPr>
        <w:jc w:val="both"/>
        <w:rPr>
          <w:sz w:val="20"/>
          <w:szCs w:val="20"/>
        </w:rPr>
      </w:pPr>
    </w:p>
    <w:p w14:paraId="1D310F5C" w14:textId="7E26FA9C" w:rsidR="0060559E" w:rsidRPr="00615AB3" w:rsidRDefault="0060559E" w:rsidP="003729B2">
      <w:pPr>
        <w:jc w:val="both"/>
        <w:rPr>
          <w:sz w:val="20"/>
          <w:szCs w:val="20"/>
        </w:rPr>
      </w:pPr>
    </w:p>
    <w:p w14:paraId="386929BC" w14:textId="3572DCE7" w:rsidR="0060559E" w:rsidRPr="00615AB3" w:rsidRDefault="0060559E" w:rsidP="003729B2">
      <w:pPr>
        <w:jc w:val="both"/>
        <w:rPr>
          <w:sz w:val="20"/>
          <w:szCs w:val="20"/>
        </w:rPr>
      </w:pPr>
    </w:p>
    <w:p w14:paraId="129147F6" w14:textId="6A826B20" w:rsidR="0060559E" w:rsidRPr="00615AB3" w:rsidRDefault="0060559E" w:rsidP="003729B2">
      <w:pPr>
        <w:jc w:val="both"/>
        <w:rPr>
          <w:sz w:val="20"/>
          <w:szCs w:val="20"/>
        </w:rPr>
      </w:pPr>
    </w:p>
    <w:p w14:paraId="2854A4C3" w14:textId="52418329" w:rsidR="0060559E" w:rsidRPr="00615AB3" w:rsidRDefault="0060559E" w:rsidP="003729B2">
      <w:pPr>
        <w:jc w:val="both"/>
        <w:rPr>
          <w:sz w:val="20"/>
          <w:szCs w:val="20"/>
        </w:rPr>
      </w:pPr>
    </w:p>
    <w:p w14:paraId="3651B02F" w14:textId="76E0D150" w:rsidR="0060559E" w:rsidRPr="00615AB3" w:rsidRDefault="0060559E" w:rsidP="003729B2">
      <w:pPr>
        <w:jc w:val="both"/>
        <w:rPr>
          <w:sz w:val="20"/>
          <w:szCs w:val="20"/>
        </w:rPr>
      </w:pPr>
    </w:p>
    <w:p w14:paraId="7911FFFD" w14:textId="77777777" w:rsidR="00EB50EF" w:rsidRPr="00615AB3" w:rsidRDefault="00EB50EF" w:rsidP="003729B2">
      <w:pPr>
        <w:jc w:val="both"/>
        <w:rPr>
          <w:sz w:val="20"/>
          <w:szCs w:val="20"/>
        </w:rPr>
      </w:pPr>
    </w:p>
    <w:p w14:paraId="0FC8E1EF" w14:textId="77777777" w:rsidR="0060559E" w:rsidRPr="00615AB3" w:rsidRDefault="0060559E" w:rsidP="003729B2">
      <w:pPr>
        <w:jc w:val="both"/>
        <w:rPr>
          <w:sz w:val="20"/>
          <w:szCs w:val="20"/>
        </w:rPr>
      </w:pPr>
    </w:p>
    <w:p w14:paraId="76D2A5C1" w14:textId="77777777" w:rsidR="003B14C0" w:rsidRPr="00615AB3" w:rsidRDefault="003B14C0" w:rsidP="62DD3629">
      <w:pPr>
        <w:pBdr>
          <w:top w:val="nil"/>
          <w:left w:val="nil"/>
          <w:bottom w:val="nil"/>
          <w:right w:val="nil"/>
          <w:between w:val="nil"/>
        </w:pBdr>
        <w:ind w:left="284" w:hanging="284"/>
        <w:jc w:val="both"/>
        <w:rPr>
          <w:b/>
          <w:bCs/>
          <w:color w:val="000000"/>
          <w:sz w:val="20"/>
          <w:szCs w:val="20"/>
        </w:rPr>
        <w:sectPr w:rsidR="003B14C0" w:rsidRPr="00615AB3">
          <w:headerReference w:type="default" r:id="rId12"/>
          <w:footerReference w:type="default" r:id="rId13"/>
          <w:pgSz w:w="12240" w:h="15840"/>
          <w:pgMar w:top="1701" w:right="1134" w:bottom="1134" w:left="1134" w:header="720" w:footer="0" w:gutter="0"/>
          <w:pgNumType w:start="1"/>
          <w:cols w:space="720"/>
        </w:sectPr>
      </w:pPr>
    </w:p>
    <w:p w14:paraId="436E26DC" w14:textId="5CA3EAFE" w:rsidR="0059034F" w:rsidRPr="00615AB3" w:rsidRDefault="00D55C84" w:rsidP="003729B2">
      <w:pPr>
        <w:numPr>
          <w:ilvl w:val="0"/>
          <w:numId w:val="19"/>
        </w:numPr>
        <w:pBdr>
          <w:top w:val="nil"/>
          <w:left w:val="nil"/>
          <w:bottom w:val="nil"/>
          <w:right w:val="nil"/>
          <w:between w:val="nil"/>
        </w:pBdr>
        <w:ind w:left="284" w:hanging="284"/>
        <w:jc w:val="both"/>
        <w:rPr>
          <w:b/>
          <w:color w:val="000000"/>
          <w:sz w:val="20"/>
          <w:szCs w:val="20"/>
        </w:rPr>
      </w:pPr>
      <w:r w:rsidRPr="00615AB3">
        <w:rPr>
          <w:b/>
          <w:color w:val="000000"/>
          <w:sz w:val="20"/>
          <w:szCs w:val="20"/>
        </w:rPr>
        <w:lastRenderedPageBreak/>
        <w:t xml:space="preserve">TABLA DE CONTENIDOS </w:t>
      </w:r>
    </w:p>
    <w:p w14:paraId="177AEF1D" w14:textId="5B471848" w:rsidR="003729B2" w:rsidRPr="00615AB3" w:rsidRDefault="003729B2" w:rsidP="003729B2">
      <w:pPr>
        <w:pBdr>
          <w:top w:val="nil"/>
          <w:left w:val="nil"/>
          <w:bottom w:val="nil"/>
          <w:right w:val="nil"/>
          <w:between w:val="nil"/>
        </w:pBdr>
        <w:jc w:val="both"/>
        <w:rPr>
          <w:b/>
          <w:color w:val="000000"/>
          <w:sz w:val="20"/>
          <w:szCs w:val="20"/>
        </w:rPr>
      </w:pPr>
    </w:p>
    <w:p w14:paraId="517B5B18" w14:textId="5CA1CEDC" w:rsidR="00D226D0" w:rsidRPr="00615AB3" w:rsidRDefault="00D226D0" w:rsidP="003729B2">
      <w:pPr>
        <w:pBdr>
          <w:top w:val="nil"/>
          <w:left w:val="nil"/>
          <w:bottom w:val="nil"/>
          <w:right w:val="nil"/>
          <w:between w:val="nil"/>
        </w:pBdr>
        <w:jc w:val="both"/>
        <w:rPr>
          <w:b/>
          <w:color w:val="000000"/>
          <w:sz w:val="20"/>
          <w:szCs w:val="20"/>
        </w:rPr>
      </w:pPr>
      <w:r w:rsidRPr="00615AB3">
        <w:rPr>
          <w:b/>
          <w:color w:val="000000"/>
          <w:sz w:val="20"/>
          <w:szCs w:val="20"/>
        </w:rPr>
        <w:t>Introducción</w:t>
      </w:r>
    </w:p>
    <w:p w14:paraId="5ED75973" w14:textId="108D7E2C" w:rsidR="00D226D0" w:rsidRPr="00615AB3" w:rsidRDefault="00D226D0" w:rsidP="00D226D0">
      <w:pPr>
        <w:rPr>
          <w:sz w:val="20"/>
          <w:szCs w:val="20"/>
        </w:rPr>
      </w:pPr>
    </w:p>
    <w:p w14:paraId="5CB64AD9" w14:textId="6D275B36" w:rsidR="00DB38C5" w:rsidRPr="006853C9" w:rsidRDefault="00DB38C5" w:rsidP="006853C9">
      <w:pPr>
        <w:pStyle w:val="ListParagraph"/>
        <w:numPr>
          <w:ilvl w:val="0"/>
          <w:numId w:val="58"/>
        </w:numPr>
        <w:rPr>
          <w:rStyle w:val="Strong"/>
          <w:rFonts w:eastAsia="Times New Roman"/>
          <w:sz w:val="20"/>
          <w:szCs w:val="20"/>
        </w:rPr>
      </w:pPr>
      <w:r w:rsidRPr="006853C9">
        <w:rPr>
          <w:rStyle w:val="Strong"/>
          <w:rFonts w:eastAsia="Times New Roman"/>
          <w:sz w:val="20"/>
          <w:szCs w:val="20"/>
        </w:rPr>
        <w:t>Asientos contables</w:t>
      </w:r>
    </w:p>
    <w:p w14:paraId="58624CBC" w14:textId="73925F75" w:rsidR="00DB38C5" w:rsidRPr="006853C9" w:rsidRDefault="00DB38C5" w:rsidP="006853C9">
      <w:pPr>
        <w:pStyle w:val="ListParagraph"/>
        <w:numPr>
          <w:ilvl w:val="1"/>
          <w:numId w:val="58"/>
        </w:numPr>
        <w:rPr>
          <w:rStyle w:val="Strong"/>
          <w:rFonts w:eastAsia="Times New Roman"/>
          <w:b w:val="0"/>
          <w:bCs w:val="0"/>
          <w:sz w:val="20"/>
          <w:szCs w:val="20"/>
        </w:rPr>
      </w:pPr>
      <w:r w:rsidRPr="006853C9">
        <w:rPr>
          <w:rStyle w:val="Strong"/>
          <w:rFonts w:eastAsia="Times New Roman"/>
          <w:b w:val="0"/>
          <w:bCs w:val="0"/>
          <w:sz w:val="20"/>
          <w:szCs w:val="20"/>
        </w:rPr>
        <w:t>Principio de partida doble</w:t>
      </w:r>
    </w:p>
    <w:p w14:paraId="4E26A356" w14:textId="7A0264F5" w:rsidR="00DB38C5" w:rsidRPr="006853C9" w:rsidRDefault="00DB38C5" w:rsidP="006853C9">
      <w:pPr>
        <w:pStyle w:val="ListParagraph"/>
        <w:numPr>
          <w:ilvl w:val="1"/>
          <w:numId w:val="58"/>
        </w:numPr>
        <w:rPr>
          <w:rStyle w:val="Strong"/>
          <w:rFonts w:eastAsia="Times New Roman"/>
          <w:b w:val="0"/>
          <w:bCs w:val="0"/>
          <w:sz w:val="20"/>
          <w:szCs w:val="20"/>
        </w:rPr>
      </w:pPr>
      <w:r w:rsidRPr="006853C9">
        <w:rPr>
          <w:rStyle w:val="Strong"/>
          <w:rFonts w:eastAsia="Times New Roman"/>
          <w:b w:val="0"/>
          <w:bCs w:val="0"/>
          <w:sz w:val="20"/>
          <w:szCs w:val="20"/>
        </w:rPr>
        <w:t>Representación en cuenta T</w:t>
      </w:r>
    </w:p>
    <w:p w14:paraId="3B54E851" w14:textId="1DF7E179" w:rsidR="00DB38C5" w:rsidRPr="006853C9" w:rsidRDefault="00DB38C5" w:rsidP="006853C9">
      <w:pPr>
        <w:pStyle w:val="ListParagraph"/>
        <w:numPr>
          <w:ilvl w:val="1"/>
          <w:numId w:val="58"/>
        </w:numPr>
        <w:rPr>
          <w:rStyle w:val="Strong"/>
          <w:rFonts w:eastAsia="Times New Roman"/>
          <w:b w:val="0"/>
          <w:bCs w:val="0"/>
          <w:sz w:val="20"/>
          <w:szCs w:val="20"/>
        </w:rPr>
      </w:pPr>
      <w:r w:rsidRPr="006853C9">
        <w:rPr>
          <w:rStyle w:val="Strong"/>
          <w:rFonts w:eastAsia="Times New Roman"/>
          <w:b w:val="0"/>
          <w:bCs w:val="0"/>
          <w:sz w:val="20"/>
          <w:szCs w:val="20"/>
        </w:rPr>
        <w:t>Variables y elementos del asiento contable</w:t>
      </w:r>
    </w:p>
    <w:p w14:paraId="43614F9B" w14:textId="2ADEBE80" w:rsidR="00DB38C5" w:rsidRPr="006853C9" w:rsidRDefault="00DB38C5" w:rsidP="006853C9">
      <w:pPr>
        <w:pStyle w:val="ListParagraph"/>
        <w:numPr>
          <w:ilvl w:val="1"/>
          <w:numId w:val="58"/>
        </w:numPr>
        <w:rPr>
          <w:rStyle w:val="Strong"/>
          <w:rFonts w:eastAsia="Times New Roman"/>
          <w:b w:val="0"/>
          <w:bCs w:val="0"/>
          <w:sz w:val="20"/>
          <w:szCs w:val="20"/>
        </w:rPr>
      </w:pPr>
      <w:r w:rsidRPr="006853C9">
        <w:rPr>
          <w:rStyle w:val="Strong"/>
          <w:rFonts w:eastAsia="Times New Roman"/>
          <w:b w:val="0"/>
          <w:bCs w:val="0"/>
          <w:sz w:val="20"/>
          <w:szCs w:val="20"/>
        </w:rPr>
        <w:t>Asientos de ajuste</w:t>
      </w:r>
    </w:p>
    <w:p w14:paraId="0737C188" w14:textId="5B2ABA38" w:rsidR="00DB38C5" w:rsidRPr="006853C9" w:rsidRDefault="00DB38C5" w:rsidP="006853C9">
      <w:pPr>
        <w:pStyle w:val="ListParagraph"/>
        <w:numPr>
          <w:ilvl w:val="1"/>
          <w:numId w:val="58"/>
        </w:numPr>
        <w:rPr>
          <w:rStyle w:val="Strong"/>
          <w:rFonts w:eastAsia="Times New Roman"/>
          <w:b w:val="0"/>
          <w:bCs w:val="0"/>
          <w:sz w:val="20"/>
          <w:szCs w:val="20"/>
        </w:rPr>
      </w:pPr>
      <w:r w:rsidRPr="006853C9">
        <w:rPr>
          <w:rStyle w:val="Strong"/>
          <w:rFonts w:eastAsia="Times New Roman"/>
          <w:b w:val="0"/>
          <w:bCs w:val="0"/>
          <w:sz w:val="20"/>
          <w:szCs w:val="20"/>
        </w:rPr>
        <w:t>Procedimiento para el registro de asientos contables</w:t>
      </w:r>
    </w:p>
    <w:p w14:paraId="0108382E" w14:textId="77777777" w:rsidR="00DB38C5" w:rsidRPr="00615AB3" w:rsidRDefault="00DB38C5" w:rsidP="00DB38C5">
      <w:pPr>
        <w:rPr>
          <w:rStyle w:val="Strong"/>
          <w:rFonts w:eastAsia="Times New Roman"/>
          <w:sz w:val="20"/>
          <w:szCs w:val="20"/>
        </w:rPr>
      </w:pPr>
    </w:p>
    <w:p w14:paraId="335FF1E9" w14:textId="4FC73B38" w:rsidR="00DB38C5" w:rsidRPr="006853C9" w:rsidRDefault="00C22A0F" w:rsidP="006853C9">
      <w:pPr>
        <w:ind w:left="360"/>
        <w:jc w:val="both"/>
        <w:rPr>
          <w:rStyle w:val="Strong"/>
          <w:bCs w:val="0"/>
          <w:sz w:val="20"/>
          <w:szCs w:val="20"/>
        </w:rPr>
      </w:pPr>
      <w:r w:rsidRPr="006853C9">
        <w:rPr>
          <w:b/>
          <w:sz w:val="20"/>
          <w:szCs w:val="20"/>
        </w:rPr>
        <w:t>Etapas del ciclo contable y su relación con las operaciones financieras</w:t>
      </w:r>
    </w:p>
    <w:p w14:paraId="02D05024" w14:textId="3E9EFAC0" w:rsidR="00DB38C5" w:rsidRPr="006853C9" w:rsidRDefault="00C22A0F" w:rsidP="006853C9">
      <w:pPr>
        <w:ind w:left="360"/>
        <w:rPr>
          <w:rStyle w:val="Strong"/>
          <w:rFonts w:eastAsia="Times New Roman"/>
          <w:b w:val="0"/>
          <w:bCs w:val="0"/>
          <w:sz w:val="20"/>
          <w:szCs w:val="20"/>
        </w:rPr>
      </w:pPr>
      <w:r w:rsidRPr="006853C9">
        <w:rPr>
          <w:rStyle w:val="Strong"/>
          <w:rFonts w:eastAsia="Times New Roman"/>
          <w:b w:val="0"/>
          <w:bCs w:val="0"/>
          <w:sz w:val="20"/>
          <w:szCs w:val="20"/>
        </w:rPr>
        <w:t>Importancia del registro contable en la gestión financiera</w:t>
      </w:r>
    </w:p>
    <w:p w14:paraId="0C9F218D" w14:textId="3207EE46" w:rsidR="00DB38C5" w:rsidRPr="006853C9" w:rsidRDefault="00AC05CE" w:rsidP="006853C9">
      <w:pPr>
        <w:ind w:left="360"/>
        <w:rPr>
          <w:rStyle w:val="Strong"/>
          <w:rFonts w:eastAsia="Times New Roman"/>
          <w:b w:val="0"/>
          <w:bCs w:val="0"/>
          <w:sz w:val="20"/>
          <w:szCs w:val="20"/>
        </w:rPr>
      </w:pPr>
      <w:r w:rsidRPr="006853C9">
        <w:rPr>
          <w:rStyle w:val="Strong"/>
          <w:rFonts w:eastAsia="Times New Roman"/>
          <w:b w:val="0"/>
          <w:bCs w:val="0"/>
          <w:sz w:val="20"/>
          <w:szCs w:val="20"/>
        </w:rPr>
        <w:t>Registro de compras, ventas, gastos, pagos e ingresos</w:t>
      </w:r>
    </w:p>
    <w:p w14:paraId="4FD6DD5A" w14:textId="3E061514"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Relación entre el ciclo contable y la elaboración de informes financieros</w:t>
      </w:r>
    </w:p>
    <w:p w14:paraId="00F6A496" w14:textId="77777777" w:rsidR="00DB38C5" w:rsidRPr="00615AB3" w:rsidRDefault="00DB38C5" w:rsidP="00DB38C5">
      <w:pPr>
        <w:rPr>
          <w:rStyle w:val="Strong"/>
          <w:rFonts w:eastAsia="Times New Roman"/>
          <w:sz w:val="20"/>
          <w:szCs w:val="20"/>
        </w:rPr>
      </w:pPr>
    </w:p>
    <w:p w14:paraId="1114C7BE" w14:textId="77777777" w:rsidR="00DB38C5" w:rsidRPr="006853C9" w:rsidRDefault="00DB38C5" w:rsidP="006853C9">
      <w:pPr>
        <w:ind w:left="360"/>
        <w:rPr>
          <w:rStyle w:val="Strong"/>
          <w:rFonts w:eastAsia="Times New Roman"/>
          <w:sz w:val="20"/>
          <w:szCs w:val="20"/>
        </w:rPr>
      </w:pPr>
      <w:r w:rsidRPr="006853C9">
        <w:rPr>
          <w:rStyle w:val="Strong"/>
          <w:rFonts w:eastAsia="Times New Roman"/>
          <w:sz w:val="20"/>
          <w:szCs w:val="20"/>
        </w:rPr>
        <w:t>Libros contables</w:t>
      </w:r>
    </w:p>
    <w:p w14:paraId="4D8AD5AD" w14:textId="3AB4E946"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3.1 Tipos de libros contables</w:t>
      </w:r>
      <w:r w:rsidR="00615AB3" w:rsidRPr="006853C9">
        <w:rPr>
          <w:rStyle w:val="Strong"/>
          <w:rFonts w:eastAsia="Times New Roman"/>
          <w:b w:val="0"/>
          <w:bCs w:val="0"/>
          <w:sz w:val="20"/>
          <w:szCs w:val="20"/>
        </w:rPr>
        <w:t xml:space="preserve"> y sus componentes</w:t>
      </w:r>
    </w:p>
    <w:p w14:paraId="04E947DD" w14:textId="1E822715"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3.</w:t>
      </w:r>
      <w:r w:rsidR="00615AB3" w:rsidRPr="006853C9">
        <w:rPr>
          <w:rStyle w:val="Strong"/>
          <w:rFonts w:eastAsia="Times New Roman"/>
          <w:b w:val="0"/>
          <w:bCs w:val="0"/>
          <w:sz w:val="20"/>
          <w:szCs w:val="20"/>
        </w:rPr>
        <w:t>2</w:t>
      </w:r>
      <w:r w:rsidRPr="006853C9">
        <w:rPr>
          <w:rStyle w:val="Strong"/>
          <w:rFonts w:eastAsia="Times New Roman"/>
          <w:b w:val="0"/>
          <w:bCs w:val="0"/>
          <w:sz w:val="20"/>
          <w:szCs w:val="20"/>
        </w:rPr>
        <w:t xml:space="preserve"> Normativa legal aplicable a los libros contables en Colombia</w:t>
      </w:r>
    </w:p>
    <w:p w14:paraId="0476A994" w14:textId="77777777" w:rsidR="00DB38C5" w:rsidRPr="00615AB3" w:rsidRDefault="00DB38C5" w:rsidP="00DB38C5">
      <w:pPr>
        <w:rPr>
          <w:rStyle w:val="Strong"/>
          <w:rFonts w:eastAsia="Times New Roman"/>
          <w:sz w:val="20"/>
          <w:szCs w:val="20"/>
        </w:rPr>
      </w:pPr>
    </w:p>
    <w:p w14:paraId="57544065" w14:textId="55C087A1" w:rsidR="00DB38C5" w:rsidRPr="006853C9" w:rsidRDefault="00DB38C5" w:rsidP="006853C9">
      <w:pPr>
        <w:ind w:left="360"/>
        <w:rPr>
          <w:rStyle w:val="Strong"/>
          <w:rFonts w:eastAsia="Times New Roman"/>
          <w:sz w:val="20"/>
          <w:szCs w:val="20"/>
        </w:rPr>
      </w:pPr>
      <w:r w:rsidRPr="006853C9">
        <w:rPr>
          <w:rStyle w:val="Strong"/>
          <w:rFonts w:eastAsia="Times New Roman"/>
          <w:sz w:val="20"/>
          <w:szCs w:val="20"/>
        </w:rPr>
        <w:t>Estados financieros</w:t>
      </w:r>
      <w:r w:rsidR="00615AB3" w:rsidRPr="006853C9">
        <w:rPr>
          <w:rStyle w:val="Strong"/>
          <w:rFonts w:eastAsia="Times New Roman"/>
          <w:sz w:val="20"/>
          <w:szCs w:val="20"/>
        </w:rPr>
        <w:t xml:space="preserve"> </w:t>
      </w:r>
      <w:r w:rsidR="00615AB3" w:rsidRPr="006853C9">
        <w:rPr>
          <w:rStyle w:val="Strong"/>
          <w:sz w:val="20"/>
          <w:szCs w:val="20"/>
        </w:rPr>
        <w:t>básicos y cierre contable</w:t>
      </w:r>
    </w:p>
    <w:p w14:paraId="56375448" w14:textId="490586BF"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 xml:space="preserve">4.1 </w:t>
      </w:r>
      <w:r w:rsidR="00C22A0F" w:rsidRPr="006853C9">
        <w:rPr>
          <w:rStyle w:val="Strong"/>
          <w:rFonts w:eastAsia="Times New Roman"/>
          <w:b w:val="0"/>
          <w:bCs w:val="0"/>
          <w:sz w:val="20"/>
          <w:szCs w:val="20"/>
        </w:rPr>
        <w:t>Estado de situación financiera (Balance General)</w:t>
      </w:r>
    </w:p>
    <w:p w14:paraId="23A93615" w14:textId="5E524601"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 xml:space="preserve">4.2 </w:t>
      </w:r>
      <w:r w:rsidR="00C22936" w:rsidRPr="006853C9">
        <w:rPr>
          <w:rStyle w:val="Strong"/>
          <w:rFonts w:eastAsia="Times New Roman"/>
          <w:b w:val="0"/>
          <w:bCs w:val="0"/>
          <w:sz w:val="20"/>
          <w:szCs w:val="20"/>
        </w:rPr>
        <w:t>Estado de resultados (Pérdidas y ganancias)</w:t>
      </w:r>
    </w:p>
    <w:p w14:paraId="06F221B4" w14:textId="5EDECCCD" w:rsidR="00DB38C5" w:rsidRPr="006853C9" w:rsidRDefault="00DB38C5" w:rsidP="006853C9">
      <w:pPr>
        <w:ind w:left="360"/>
        <w:rPr>
          <w:rStyle w:val="Strong"/>
          <w:rFonts w:eastAsia="Times New Roman"/>
          <w:b w:val="0"/>
          <w:bCs w:val="0"/>
          <w:sz w:val="20"/>
          <w:szCs w:val="20"/>
        </w:rPr>
      </w:pPr>
      <w:r w:rsidRPr="006853C9">
        <w:rPr>
          <w:rStyle w:val="Strong"/>
          <w:rFonts w:eastAsia="Times New Roman"/>
          <w:b w:val="0"/>
          <w:bCs w:val="0"/>
          <w:sz w:val="20"/>
          <w:szCs w:val="20"/>
        </w:rPr>
        <w:t xml:space="preserve">4.3 </w:t>
      </w:r>
      <w:r w:rsidR="00C22936" w:rsidRPr="006853C9">
        <w:rPr>
          <w:rStyle w:val="Strong"/>
          <w:rFonts w:eastAsia="Times New Roman"/>
          <w:b w:val="0"/>
          <w:bCs w:val="0"/>
          <w:sz w:val="20"/>
          <w:szCs w:val="20"/>
        </w:rPr>
        <w:t>Relación entre los estados financieros y el ciclo contable</w:t>
      </w:r>
    </w:p>
    <w:p w14:paraId="33C0627E" w14:textId="77777777" w:rsidR="00DB38C5" w:rsidRPr="00615AB3" w:rsidRDefault="00DB38C5" w:rsidP="00DB38C5">
      <w:pPr>
        <w:rPr>
          <w:rStyle w:val="Strong"/>
          <w:rFonts w:eastAsia="Times New Roman"/>
          <w:sz w:val="20"/>
          <w:szCs w:val="20"/>
        </w:rPr>
      </w:pPr>
    </w:p>
    <w:p w14:paraId="068F8AFD" w14:textId="1203B841" w:rsidR="00D226D0" w:rsidRPr="00615AB3" w:rsidRDefault="00D226D0" w:rsidP="00DB38C5">
      <w:pPr>
        <w:rPr>
          <w:b/>
          <w:sz w:val="20"/>
          <w:szCs w:val="20"/>
        </w:rPr>
      </w:pPr>
      <w:r w:rsidRPr="00615AB3">
        <w:rPr>
          <w:b/>
          <w:sz w:val="20"/>
          <w:szCs w:val="20"/>
        </w:rPr>
        <w:t>Síntesis</w:t>
      </w:r>
    </w:p>
    <w:p w14:paraId="35A3F16A" w14:textId="6D71442D" w:rsidR="00D226D0" w:rsidRPr="00615AB3" w:rsidRDefault="00D226D0" w:rsidP="003729B2">
      <w:pPr>
        <w:pBdr>
          <w:top w:val="nil"/>
          <w:left w:val="nil"/>
          <w:bottom w:val="nil"/>
          <w:right w:val="nil"/>
          <w:between w:val="nil"/>
        </w:pBdr>
        <w:jc w:val="both"/>
        <w:rPr>
          <w:b/>
          <w:color w:val="000000"/>
          <w:sz w:val="20"/>
          <w:szCs w:val="20"/>
        </w:rPr>
      </w:pPr>
    </w:p>
    <w:p w14:paraId="2D5155EE" w14:textId="245A4E60" w:rsidR="00D226D0" w:rsidRPr="00615AB3" w:rsidRDefault="00D226D0" w:rsidP="003729B2">
      <w:pPr>
        <w:pBdr>
          <w:top w:val="nil"/>
          <w:left w:val="nil"/>
          <w:bottom w:val="nil"/>
          <w:right w:val="nil"/>
          <w:between w:val="nil"/>
        </w:pBdr>
        <w:jc w:val="both"/>
        <w:rPr>
          <w:b/>
          <w:color w:val="000000"/>
          <w:sz w:val="20"/>
          <w:szCs w:val="20"/>
        </w:rPr>
      </w:pPr>
    </w:p>
    <w:p w14:paraId="377D7438" w14:textId="77777777" w:rsidR="00D226D0" w:rsidRPr="00615AB3" w:rsidRDefault="00D226D0" w:rsidP="003729B2">
      <w:pPr>
        <w:pBdr>
          <w:top w:val="nil"/>
          <w:left w:val="nil"/>
          <w:bottom w:val="nil"/>
          <w:right w:val="nil"/>
          <w:between w:val="nil"/>
        </w:pBdr>
        <w:jc w:val="both"/>
        <w:rPr>
          <w:b/>
          <w:color w:val="000000"/>
          <w:sz w:val="20"/>
          <w:szCs w:val="20"/>
        </w:rPr>
      </w:pPr>
    </w:p>
    <w:p w14:paraId="13F06423" w14:textId="77777777" w:rsidR="003729B2" w:rsidRPr="00615AB3" w:rsidRDefault="003729B2" w:rsidP="003729B2">
      <w:pPr>
        <w:pBdr>
          <w:top w:val="nil"/>
          <w:left w:val="nil"/>
          <w:bottom w:val="nil"/>
          <w:right w:val="nil"/>
          <w:between w:val="nil"/>
        </w:pBdr>
        <w:jc w:val="both"/>
        <w:rPr>
          <w:b/>
          <w:color w:val="000000"/>
          <w:sz w:val="20"/>
          <w:szCs w:val="20"/>
        </w:rPr>
      </w:pPr>
    </w:p>
    <w:p w14:paraId="4740D311" w14:textId="1B44FF89" w:rsidR="00814BFE" w:rsidRPr="00615AB3" w:rsidRDefault="00814BFE" w:rsidP="003729B2">
      <w:pPr>
        <w:jc w:val="both"/>
        <w:rPr>
          <w:b/>
          <w:sz w:val="20"/>
          <w:szCs w:val="20"/>
        </w:rPr>
      </w:pPr>
      <w:bookmarkStart w:id="0" w:name="_Hlk202644554"/>
    </w:p>
    <w:p w14:paraId="406C1949" w14:textId="0E12D47F" w:rsidR="00BA7132" w:rsidRPr="00615AB3" w:rsidRDefault="00BA7132" w:rsidP="003729B2">
      <w:pPr>
        <w:jc w:val="both"/>
        <w:rPr>
          <w:b/>
          <w:sz w:val="20"/>
          <w:szCs w:val="20"/>
        </w:rPr>
      </w:pPr>
    </w:p>
    <w:p w14:paraId="036ED0DA" w14:textId="4D4EDDF6" w:rsidR="00BA7132" w:rsidRPr="00615AB3" w:rsidRDefault="00BA7132" w:rsidP="003729B2">
      <w:pPr>
        <w:jc w:val="both"/>
        <w:rPr>
          <w:b/>
          <w:sz w:val="20"/>
          <w:szCs w:val="20"/>
        </w:rPr>
      </w:pPr>
    </w:p>
    <w:bookmarkEnd w:id="0"/>
    <w:p w14:paraId="65A60AFE" w14:textId="2E00B04E" w:rsidR="00BA7132" w:rsidRPr="00615AB3" w:rsidRDefault="00BA7132" w:rsidP="003729B2">
      <w:pPr>
        <w:jc w:val="both"/>
        <w:rPr>
          <w:b/>
          <w:sz w:val="20"/>
          <w:szCs w:val="20"/>
        </w:rPr>
      </w:pPr>
    </w:p>
    <w:p w14:paraId="6B7867BE" w14:textId="0530C1D6" w:rsidR="00BA7132" w:rsidRPr="00615AB3" w:rsidRDefault="00BA7132" w:rsidP="003729B2">
      <w:pPr>
        <w:jc w:val="both"/>
        <w:rPr>
          <w:b/>
          <w:sz w:val="20"/>
          <w:szCs w:val="20"/>
        </w:rPr>
      </w:pPr>
    </w:p>
    <w:p w14:paraId="3A88F21A" w14:textId="32BCB49A" w:rsidR="00BA7132" w:rsidRPr="00615AB3" w:rsidRDefault="00BA7132" w:rsidP="003729B2">
      <w:pPr>
        <w:jc w:val="both"/>
        <w:rPr>
          <w:b/>
          <w:sz w:val="20"/>
          <w:szCs w:val="20"/>
        </w:rPr>
      </w:pPr>
    </w:p>
    <w:p w14:paraId="523A6626" w14:textId="398FDB31" w:rsidR="00814BFE" w:rsidRPr="00615AB3" w:rsidRDefault="00814BFE" w:rsidP="003729B2">
      <w:pPr>
        <w:jc w:val="both"/>
        <w:rPr>
          <w:b/>
          <w:sz w:val="20"/>
          <w:szCs w:val="20"/>
        </w:rPr>
      </w:pPr>
    </w:p>
    <w:p w14:paraId="5ED8BA92" w14:textId="3B7A66BB" w:rsidR="00AE0F0E" w:rsidRPr="00615AB3" w:rsidRDefault="00AE0F0E" w:rsidP="003729B2">
      <w:pPr>
        <w:jc w:val="both"/>
        <w:rPr>
          <w:b/>
          <w:sz w:val="20"/>
          <w:szCs w:val="20"/>
        </w:rPr>
      </w:pPr>
    </w:p>
    <w:p w14:paraId="61C3D8CA" w14:textId="777DD7B1" w:rsidR="00AE0F0E" w:rsidRPr="00615AB3" w:rsidRDefault="00AE0F0E" w:rsidP="003729B2">
      <w:pPr>
        <w:jc w:val="both"/>
        <w:rPr>
          <w:b/>
          <w:sz w:val="20"/>
          <w:szCs w:val="20"/>
        </w:rPr>
      </w:pPr>
    </w:p>
    <w:p w14:paraId="31C88807" w14:textId="43841038" w:rsidR="00AE0F0E" w:rsidRPr="00615AB3" w:rsidRDefault="00AE0F0E" w:rsidP="003729B2">
      <w:pPr>
        <w:jc w:val="both"/>
        <w:rPr>
          <w:b/>
          <w:sz w:val="20"/>
          <w:szCs w:val="20"/>
        </w:rPr>
      </w:pPr>
    </w:p>
    <w:p w14:paraId="3C6F1680" w14:textId="5FD5826B" w:rsidR="00AE0F0E" w:rsidRPr="00615AB3" w:rsidRDefault="00AE0F0E" w:rsidP="003729B2">
      <w:pPr>
        <w:jc w:val="both"/>
        <w:rPr>
          <w:b/>
          <w:sz w:val="20"/>
          <w:szCs w:val="20"/>
        </w:rPr>
      </w:pPr>
    </w:p>
    <w:p w14:paraId="1CF92A46" w14:textId="1DD78C62" w:rsidR="00C634EC" w:rsidRPr="00615AB3" w:rsidRDefault="00C634EC" w:rsidP="003729B2">
      <w:pPr>
        <w:jc w:val="both"/>
        <w:rPr>
          <w:b/>
          <w:sz w:val="20"/>
          <w:szCs w:val="20"/>
        </w:rPr>
      </w:pPr>
    </w:p>
    <w:p w14:paraId="713153FB" w14:textId="0C6FAFDC" w:rsidR="00C634EC" w:rsidRPr="00615AB3" w:rsidRDefault="00C634EC" w:rsidP="003729B2">
      <w:pPr>
        <w:jc w:val="both"/>
        <w:rPr>
          <w:b/>
          <w:sz w:val="20"/>
          <w:szCs w:val="20"/>
        </w:rPr>
      </w:pPr>
    </w:p>
    <w:p w14:paraId="33BA3F26" w14:textId="0B155F70" w:rsidR="00C634EC" w:rsidRPr="00615AB3" w:rsidRDefault="00C634EC" w:rsidP="003729B2">
      <w:pPr>
        <w:jc w:val="both"/>
        <w:rPr>
          <w:b/>
          <w:sz w:val="20"/>
          <w:szCs w:val="20"/>
        </w:rPr>
      </w:pPr>
    </w:p>
    <w:p w14:paraId="4DFAFBDE" w14:textId="309D459F" w:rsidR="00C634EC" w:rsidRPr="00615AB3" w:rsidRDefault="00C634EC" w:rsidP="003729B2">
      <w:pPr>
        <w:jc w:val="both"/>
        <w:rPr>
          <w:b/>
          <w:sz w:val="20"/>
          <w:szCs w:val="20"/>
        </w:rPr>
      </w:pPr>
    </w:p>
    <w:p w14:paraId="1C84B3AA" w14:textId="29ED3E80" w:rsidR="00C634EC" w:rsidRPr="00615AB3" w:rsidRDefault="00C634EC" w:rsidP="003729B2">
      <w:pPr>
        <w:jc w:val="both"/>
        <w:rPr>
          <w:b/>
          <w:sz w:val="20"/>
          <w:szCs w:val="20"/>
        </w:rPr>
      </w:pPr>
    </w:p>
    <w:p w14:paraId="0D8381C1" w14:textId="09158702" w:rsidR="00C634EC" w:rsidRPr="00615AB3" w:rsidRDefault="00C634EC" w:rsidP="003729B2">
      <w:pPr>
        <w:jc w:val="both"/>
        <w:rPr>
          <w:b/>
          <w:sz w:val="20"/>
          <w:szCs w:val="20"/>
        </w:rPr>
      </w:pPr>
    </w:p>
    <w:p w14:paraId="105FA661" w14:textId="7BEF0EC6" w:rsidR="0059034F" w:rsidRPr="00615AB3" w:rsidRDefault="00D55C84" w:rsidP="003729B2">
      <w:pPr>
        <w:pStyle w:val="Heading1"/>
        <w:numPr>
          <w:ilvl w:val="0"/>
          <w:numId w:val="19"/>
        </w:numPr>
        <w:jc w:val="both"/>
        <w:rPr>
          <w:b/>
          <w:sz w:val="20"/>
          <w:szCs w:val="20"/>
        </w:rPr>
      </w:pPr>
      <w:bookmarkStart w:id="1" w:name="_Toc199945777"/>
      <w:r w:rsidRPr="62DD3629">
        <w:rPr>
          <w:b/>
          <w:bCs/>
          <w:sz w:val="20"/>
          <w:szCs w:val="20"/>
        </w:rPr>
        <w:lastRenderedPageBreak/>
        <w:t>INTRODUCCIÓN</w:t>
      </w:r>
      <w:bookmarkEnd w:id="1"/>
    </w:p>
    <w:p w14:paraId="742DF9C5" w14:textId="126709B6" w:rsidR="2BDC6F12" w:rsidRDefault="2BDC6F12" w:rsidP="62DD3629">
      <w:pPr>
        <w:spacing w:beforeAutospacing="1" w:afterAutospacing="1" w:line="240" w:lineRule="auto"/>
        <w:jc w:val="both"/>
        <w:rPr>
          <w:rFonts w:eastAsia="Times New Roman"/>
          <w:sz w:val="20"/>
          <w:szCs w:val="20"/>
        </w:rPr>
      </w:pPr>
      <w:r w:rsidRPr="62DD3629">
        <w:rPr>
          <w:rFonts w:eastAsia="Times New Roman"/>
          <w:sz w:val="20"/>
          <w:szCs w:val="20"/>
        </w:rPr>
        <w:t>La contabilidad es el lenguaje con el que las organizaciones expresan su realidad económica y financiera. A través de ella es posible registrar, clasificar, resumir y comunicar los hechos económicos de manera ordenada y verificable, convirtiéndose en una herramienta clave para la transparencia, el control interno y la toma de decisiones fundamentadas.</w:t>
      </w:r>
    </w:p>
    <w:p w14:paraId="1EC2F321" w14:textId="4F65B1B9" w:rsidR="62DD3629" w:rsidRDefault="62DD3629" w:rsidP="62DD3629">
      <w:pPr>
        <w:spacing w:beforeAutospacing="1" w:afterAutospacing="1" w:line="240" w:lineRule="auto"/>
        <w:jc w:val="both"/>
        <w:rPr>
          <w:rFonts w:eastAsia="Times New Roman"/>
          <w:sz w:val="20"/>
          <w:szCs w:val="20"/>
        </w:rPr>
      </w:pPr>
    </w:p>
    <w:p w14:paraId="2953B4E2" w14:textId="7DBBEBA9" w:rsidR="2BDC6F12" w:rsidRDefault="2BDC6F12" w:rsidP="62DD3629">
      <w:pPr>
        <w:spacing w:beforeAutospacing="1" w:afterAutospacing="1" w:line="240" w:lineRule="auto"/>
        <w:jc w:val="both"/>
      </w:pPr>
      <w:r w:rsidRPr="62DD3629">
        <w:rPr>
          <w:rFonts w:eastAsia="Times New Roman"/>
          <w:sz w:val="20"/>
          <w:szCs w:val="20"/>
        </w:rPr>
        <w:t>Este componente formativo ofrece una visión completa de los asientos contables y su registro mediante el principio de partida doble y la cuenta T, el desarrollo del ciclo contable con cada una de sus etapas, el uso de los libros contables como base legal de la información financiera, y la elaboración e interpretación de los estados financieros básicos.</w:t>
      </w:r>
    </w:p>
    <w:p w14:paraId="1C60A362" w14:textId="62EF39D7" w:rsidR="62DD3629" w:rsidRDefault="62DD3629" w:rsidP="62DD3629">
      <w:pPr>
        <w:spacing w:beforeAutospacing="1" w:afterAutospacing="1" w:line="240" w:lineRule="auto"/>
        <w:jc w:val="both"/>
        <w:rPr>
          <w:rFonts w:eastAsia="Times New Roman"/>
          <w:sz w:val="20"/>
          <w:szCs w:val="20"/>
        </w:rPr>
      </w:pPr>
    </w:p>
    <w:p w14:paraId="4C591DAC" w14:textId="47293E2E" w:rsidR="2BDC6F12" w:rsidRDefault="2BDC6F12" w:rsidP="62DD3629">
      <w:pPr>
        <w:spacing w:beforeAutospacing="1" w:afterAutospacing="1" w:line="240" w:lineRule="auto"/>
        <w:jc w:val="both"/>
      </w:pPr>
      <w:r w:rsidRPr="62DD3629">
        <w:rPr>
          <w:rFonts w:eastAsia="Times New Roman"/>
          <w:sz w:val="20"/>
          <w:szCs w:val="20"/>
        </w:rPr>
        <w:t>A partir de este proceso, se fortalecen las competencias para registrar operaciones de forma correcta, estructurar y analizar la información contable, y asegurar que los datos financieros sean claros, confiables y coherentes con la normativa vigente, aportando a una gestión organizacional más eficiente y responsable.</w:t>
      </w:r>
    </w:p>
    <w:p w14:paraId="3A0687C5" w14:textId="641F0BEA" w:rsidR="62DD3629" w:rsidRDefault="62DD3629" w:rsidP="62DD3629">
      <w:pPr>
        <w:spacing w:beforeAutospacing="1" w:afterAutospacing="1" w:line="240" w:lineRule="auto"/>
        <w:jc w:val="both"/>
        <w:rPr>
          <w:rFonts w:eastAsia="Times New Roman"/>
          <w:sz w:val="20"/>
          <w:szCs w:val="20"/>
        </w:rPr>
      </w:pPr>
    </w:p>
    <w:p w14:paraId="197FC102" w14:textId="77777777" w:rsidR="001767BC" w:rsidRPr="00615AB3" w:rsidRDefault="001767BC" w:rsidP="00C8378A">
      <w:pPr>
        <w:pStyle w:val="Normal0"/>
        <w:pBdr>
          <w:top w:val="nil"/>
          <w:left w:val="nil"/>
          <w:bottom w:val="nil"/>
          <w:right w:val="nil"/>
          <w:between w:val="nil"/>
        </w:pBdr>
        <w:jc w:val="both"/>
        <w:rPr>
          <w:sz w:val="20"/>
          <w:szCs w:val="20"/>
          <w:lang w:val="es-ES"/>
        </w:rPr>
      </w:pPr>
    </w:p>
    <w:p w14:paraId="514A2787" w14:textId="3BBB3F7F" w:rsidR="00BA7132" w:rsidRPr="00615AB3" w:rsidRDefault="00BA7132" w:rsidP="00C8378A">
      <w:pPr>
        <w:pStyle w:val="Normal0"/>
        <w:pBdr>
          <w:top w:val="nil"/>
          <w:left w:val="nil"/>
          <w:bottom w:val="nil"/>
          <w:right w:val="nil"/>
          <w:between w:val="nil"/>
        </w:pBdr>
        <w:jc w:val="both"/>
        <w:rPr>
          <w:sz w:val="20"/>
          <w:szCs w:val="20"/>
          <w:lang w:val="es-ES"/>
        </w:rPr>
      </w:pPr>
      <w:r w:rsidRPr="00615AB3">
        <w:rPr>
          <w:sz w:val="20"/>
          <w:szCs w:val="20"/>
          <w:lang w:val="es-ES"/>
        </w:rPr>
        <w:t>Partiendo de lo anterior, se invita a que acceda al siguiente video, el cual relaciona la temática a tratar durante este componente formativo:</w:t>
      </w:r>
    </w:p>
    <w:p w14:paraId="24DB516B" w14:textId="77777777" w:rsidR="00BA7132" w:rsidRPr="00615AB3" w:rsidRDefault="00BA7132" w:rsidP="003729B2">
      <w:pPr>
        <w:pStyle w:val="Normal0"/>
        <w:pBdr>
          <w:top w:val="nil"/>
          <w:left w:val="nil"/>
          <w:bottom w:val="nil"/>
          <w:right w:val="nil"/>
          <w:between w:val="nil"/>
        </w:pBdr>
        <w:jc w:val="both"/>
        <w:rPr>
          <w:sz w:val="20"/>
          <w:szCs w:val="20"/>
          <w:lang w:val="es-ES_tradnl"/>
        </w:rPr>
      </w:pPr>
    </w:p>
    <w:p w14:paraId="0CCF3484" w14:textId="77777777" w:rsidR="00BA7132" w:rsidRPr="00615AB3" w:rsidRDefault="00BA7132" w:rsidP="003729B2">
      <w:pPr>
        <w:pStyle w:val="Normal0"/>
        <w:pBdr>
          <w:top w:val="nil"/>
          <w:left w:val="nil"/>
          <w:bottom w:val="nil"/>
          <w:right w:val="nil"/>
          <w:between w:val="nil"/>
        </w:pBdr>
        <w:jc w:val="both"/>
        <w:rPr>
          <w:sz w:val="20"/>
          <w:szCs w:val="20"/>
          <w:lang w:val="es-ES"/>
        </w:rPr>
      </w:pPr>
      <w:r w:rsidRPr="00615AB3">
        <w:rPr>
          <w:noProof/>
          <w:sz w:val="20"/>
          <w:szCs w:val="20"/>
          <w:lang w:val="es-ES_tradnl" w:eastAsia="en-US"/>
        </w:rPr>
        <mc:AlternateContent>
          <mc:Choice Requires="wps">
            <w:drawing>
              <wp:inline distT="0" distB="0" distL="0" distR="0" wp14:anchorId="1A4C408E" wp14:editId="7A553956">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29DCF59" w14:textId="38B553C8" w:rsidR="00B223D2" w:rsidRPr="00720986" w:rsidRDefault="00B223D2" w:rsidP="00BA7132">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w:t>
                            </w:r>
                            <w:r w:rsidR="00731CB3">
                              <w:rPr>
                                <w:b/>
                                <w:color w:val="FFFFFF"/>
                              </w:rPr>
                              <w:t>2</w:t>
                            </w:r>
                            <w:r w:rsidRPr="00720986">
                              <w:rPr>
                                <w:b/>
                                <w:color w:val="FFFFFF"/>
                              </w:rPr>
                              <w:t>_</w:t>
                            </w:r>
                            <w:r w:rsidRPr="009F354F">
                              <w:rPr>
                                <w:b/>
                                <w:color w:val="FFFFFF"/>
                              </w:rPr>
                              <w:t>1235000</w:t>
                            </w:r>
                            <w:r w:rsidR="00731CB3">
                              <w:rPr>
                                <w:b/>
                                <w:color w:val="FFFFFF"/>
                              </w:rPr>
                              <w:t>6</w:t>
                            </w:r>
                          </w:p>
                        </w:txbxContent>
                      </wps:txbx>
                      <wps:bodyPr spcFirstLastPara="1" wrap="square" lIns="91425" tIns="45700" rIns="91425" bIns="45700" anchor="ctr" anchorCtr="0">
                        <a:noAutofit/>
                      </wps:bodyPr>
                    </wps:wsp>
                  </a:graphicData>
                </a:graphic>
              </wp:inline>
            </w:drawing>
          </mc:Choice>
          <mc:Fallback>
            <w:pict>
              <v:rect w14:anchorId="1A4C408E"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fillcolor="#39a900" strokecolor="#42719b" strokeweight="1pt">
                <v:stroke startarrowwidth="narrow" startarrowlength="short" endarrowwidth="narrow" endarrowlength="short" miterlimit="5243f"/>
                <v:textbox inset="2.53958mm,1.2694mm,2.53958mm,1.2694mm">
                  <w:txbxContent>
                    <w:p w14:paraId="029DCF59" w14:textId="38B553C8" w:rsidR="00B223D2" w:rsidRPr="00720986" w:rsidRDefault="00B223D2" w:rsidP="00BA7132">
                      <w:pPr>
                        <w:spacing w:line="275" w:lineRule="auto"/>
                        <w:jc w:val="center"/>
                        <w:textDirection w:val="btLr"/>
                        <w:rPr>
                          <w:b/>
                        </w:rPr>
                      </w:pPr>
                      <w:r w:rsidRPr="00720986">
                        <w:rPr>
                          <w:b/>
                          <w:color w:val="FFFFFF"/>
                        </w:rPr>
                        <w:t>DI_</w:t>
                      </w:r>
                      <w:r w:rsidRPr="00720986">
                        <w:t xml:space="preserve"> </w:t>
                      </w:r>
                      <w:r w:rsidRPr="00720986">
                        <w:rPr>
                          <w:b/>
                          <w:color w:val="FFFFFF"/>
                        </w:rPr>
                        <w:t>Guion_Introduccion_Video_CF</w:t>
                      </w:r>
                      <w:r>
                        <w:rPr>
                          <w:b/>
                          <w:color w:val="FFFFFF"/>
                        </w:rPr>
                        <w:t>0</w:t>
                      </w:r>
                      <w:r w:rsidR="00731CB3">
                        <w:rPr>
                          <w:b/>
                          <w:color w:val="FFFFFF"/>
                        </w:rPr>
                        <w:t>2</w:t>
                      </w:r>
                      <w:r w:rsidRPr="00720986">
                        <w:rPr>
                          <w:b/>
                          <w:color w:val="FFFFFF"/>
                        </w:rPr>
                        <w:t>_</w:t>
                      </w:r>
                      <w:r w:rsidRPr="009F354F">
                        <w:rPr>
                          <w:b/>
                          <w:color w:val="FFFFFF"/>
                        </w:rPr>
                        <w:t>1235000</w:t>
                      </w:r>
                      <w:r w:rsidR="00731CB3">
                        <w:rPr>
                          <w:b/>
                          <w:color w:val="FFFFFF"/>
                        </w:rPr>
                        <w:t>6</w:t>
                      </w:r>
                    </w:p>
                  </w:txbxContent>
                </v:textbox>
                <w10:anchorlock/>
              </v:rect>
            </w:pict>
          </mc:Fallback>
        </mc:AlternateContent>
      </w:r>
    </w:p>
    <w:p w14:paraId="041E59BD" w14:textId="77777777" w:rsidR="00BA7132" w:rsidRPr="00615AB3" w:rsidRDefault="00BA7132" w:rsidP="003729B2">
      <w:pPr>
        <w:pStyle w:val="Normal0"/>
        <w:pBdr>
          <w:top w:val="nil"/>
          <w:left w:val="nil"/>
          <w:bottom w:val="nil"/>
          <w:right w:val="nil"/>
          <w:between w:val="nil"/>
        </w:pBdr>
        <w:jc w:val="both"/>
        <w:rPr>
          <w:b/>
          <w:sz w:val="20"/>
          <w:szCs w:val="20"/>
          <w:lang w:val="es-ES_tradnl"/>
        </w:rPr>
      </w:pPr>
    </w:p>
    <w:p w14:paraId="1B655A77" w14:textId="77777777" w:rsidR="00BA7132" w:rsidRPr="00615AB3" w:rsidRDefault="00BA7132" w:rsidP="003729B2">
      <w:pPr>
        <w:pStyle w:val="Normal0"/>
        <w:pBdr>
          <w:top w:val="nil"/>
          <w:left w:val="nil"/>
          <w:bottom w:val="nil"/>
          <w:right w:val="nil"/>
          <w:between w:val="nil"/>
        </w:pBdr>
        <w:jc w:val="both"/>
        <w:rPr>
          <w:b/>
          <w:sz w:val="20"/>
          <w:szCs w:val="20"/>
          <w:lang w:val="es-ES_tradnl"/>
        </w:rPr>
      </w:pPr>
    </w:p>
    <w:p w14:paraId="5F804BB5" w14:textId="42968D30" w:rsidR="00BA7132" w:rsidRPr="00615AB3" w:rsidRDefault="00BA7132" w:rsidP="003729B2">
      <w:pPr>
        <w:jc w:val="both"/>
        <w:rPr>
          <w:rFonts w:eastAsia="Times New Roman"/>
          <w:sz w:val="20"/>
          <w:szCs w:val="20"/>
        </w:rPr>
      </w:pPr>
    </w:p>
    <w:p w14:paraId="24B34314" w14:textId="0C212B8A" w:rsidR="00EB50EF" w:rsidRPr="00615AB3" w:rsidRDefault="00EB50EF" w:rsidP="003729B2">
      <w:pPr>
        <w:jc w:val="both"/>
        <w:rPr>
          <w:rFonts w:eastAsia="Times New Roman"/>
          <w:sz w:val="20"/>
          <w:szCs w:val="20"/>
        </w:rPr>
      </w:pPr>
    </w:p>
    <w:p w14:paraId="6F8FF55E" w14:textId="00C505BF" w:rsidR="00EB50EF" w:rsidRPr="00615AB3" w:rsidRDefault="00EB50EF" w:rsidP="003729B2">
      <w:pPr>
        <w:jc w:val="both"/>
        <w:rPr>
          <w:rFonts w:eastAsia="Times New Roman"/>
          <w:sz w:val="20"/>
          <w:szCs w:val="20"/>
        </w:rPr>
      </w:pPr>
    </w:p>
    <w:p w14:paraId="217A27C3" w14:textId="6654203B" w:rsidR="00EB50EF" w:rsidRPr="00615AB3" w:rsidRDefault="00EB50EF" w:rsidP="003729B2">
      <w:pPr>
        <w:jc w:val="both"/>
        <w:rPr>
          <w:rFonts w:eastAsia="Times New Roman"/>
          <w:sz w:val="20"/>
          <w:szCs w:val="20"/>
        </w:rPr>
      </w:pPr>
    </w:p>
    <w:p w14:paraId="44656C36" w14:textId="01F51DA7" w:rsidR="00EB50EF" w:rsidRPr="00615AB3" w:rsidRDefault="00EB50EF" w:rsidP="003729B2">
      <w:pPr>
        <w:jc w:val="both"/>
        <w:rPr>
          <w:rFonts w:eastAsia="Times New Roman"/>
          <w:sz w:val="20"/>
          <w:szCs w:val="20"/>
        </w:rPr>
      </w:pPr>
    </w:p>
    <w:p w14:paraId="337F2E77" w14:textId="312657D0" w:rsidR="00EB50EF" w:rsidRPr="00615AB3" w:rsidRDefault="00EB50EF" w:rsidP="003729B2">
      <w:pPr>
        <w:jc w:val="both"/>
        <w:rPr>
          <w:rFonts w:eastAsia="Times New Roman"/>
          <w:sz w:val="20"/>
          <w:szCs w:val="20"/>
        </w:rPr>
      </w:pPr>
    </w:p>
    <w:p w14:paraId="2703831B" w14:textId="4CC973A8" w:rsidR="00EB50EF" w:rsidRPr="00615AB3" w:rsidRDefault="00EB50EF" w:rsidP="003729B2">
      <w:pPr>
        <w:jc w:val="both"/>
        <w:rPr>
          <w:rFonts w:eastAsia="Times New Roman"/>
          <w:sz w:val="20"/>
          <w:szCs w:val="20"/>
        </w:rPr>
      </w:pPr>
    </w:p>
    <w:p w14:paraId="31C61917" w14:textId="17BD6133" w:rsidR="00EB50EF" w:rsidRPr="00615AB3" w:rsidRDefault="00EB50EF" w:rsidP="003729B2">
      <w:pPr>
        <w:jc w:val="both"/>
        <w:rPr>
          <w:rFonts w:eastAsia="Times New Roman"/>
          <w:sz w:val="20"/>
          <w:szCs w:val="20"/>
        </w:rPr>
      </w:pPr>
    </w:p>
    <w:p w14:paraId="57468CD6" w14:textId="77777777" w:rsidR="00EB50EF" w:rsidRPr="00615AB3" w:rsidRDefault="00EB50EF" w:rsidP="00C8378A">
      <w:pPr>
        <w:jc w:val="both"/>
        <w:rPr>
          <w:rFonts w:eastAsia="Times New Roman"/>
          <w:sz w:val="20"/>
          <w:szCs w:val="20"/>
        </w:rPr>
      </w:pPr>
    </w:p>
    <w:p w14:paraId="0A2DCFC2" w14:textId="77777777" w:rsidR="003B14C0" w:rsidRPr="00615AB3" w:rsidRDefault="003B14C0" w:rsidP="62DD3629">
      <w:pPr>
        <w:pStyle w:val="ListParagraph"/>
        <w:jc w:val="both"/>
        <w:rPr>
          <w:b/>
          <w:bCs/>
          <w:sz w:val="20"/>
          <w:szCs w:val="20"/>
        </w:rPr>
        <w:sectPr w:rsidR="003B14C0" w:rsidRPr="00615AB3">
          <w:pgSz w:w="12240" w:h="15840"/>
          <w:pgMar w:top="1701" w:right="1134" w:bottom="1134" w:left="1134" w:header="720" w:footer="0" w:gutter="0"/>
          <w:pgNumType w:start="1"/>
          <w:cols w:space="720"/>
        </w:sectPr>
      </w:pPr>
    </w:p>
    <w:p w14:paraId="65FBFB5E" w14:textId="751BC560" w:rsidR="0059034F" w:rsidRPr="00615AB3" w:rsidRDefault="00D55C84" w:rsidP="00C8378A">
      <w:pPr>
        <w:pStyle w:val="ListParagraph"/>
        <w:numPr>
          <w:ilvl w:val="0"/>
          <w:numId w:val="19"/>
        </w:numPr>
        <w:jc w:val="both"/>
        <w:rPr>
          <w:b/>
          <w:sz w:val="20"/>
          <w:szCs w:val="20"/>
        </w:rPr>
      </w:pPr>
      <w:r w:rsidRPr="00615AB3">
        <w:rPr>
          <w:b/>
          <w:sz w:val="20"/>
          <w:szCs w:val="20"/>
        </w:rPr>
        <w:lastRenderedPageBreak/>
        <w:t xml:space="preserve">DESARROLLO DE CONTENIDOS </w:t>
      </w:r>
    </w:p>
    <w:p w14:paraId="456FF67A" w14:textId="00E859E1" w:rsidR="00814BFE" w:rsidRPr="00615AB3" w:rsidRDefault="00814BFE" w:rsidP="00C8378A">
      <w:pPr>
        <w:jc w:val="both"/>
        <w:rPr>
          <w:b/>
          <w:sz w:val="20"/>
          <w:szCs w:val="20"/>
        </w:rPr>
      </w:pPr>
    </w:p>
    <w:p w14:paraId="6CCCC1B6" w14:textId="467246AE" w:rsidR="00E64A37" w:rsidRPr="00615AB3" w:rsidRDefault="00731CB3" w:rsidP="00731CB3">
      <w:pPr>
        <w:pStyle w:val="ListParagraph"/>
        <w:numPr>
          <w:ilvl w:val="0"/>
          <w:numId w:val="44"/>
        </w:numPr>
        <w:jc w:val="both"/>
        <w:rPr>
          <w:rStyle w:val="Strong"/>
          <w:sz w:val="20"/>
          <w:szCs w:val="20"/>
        </w:rPr>
      </w:pPr>
      <w:r w:rsidRPr="00615AB3">
        <w:rPr>
          <w:b/>
          <w:bCs/>
          <w:sz w:val="20"/>
          <w:szCs w:val="20"/>
        </w:rPr>
        <w:t>Asientos contables</w:t>
      </w:r>
    </w:p>
    <w:p w14:paraId="596578DC" w14:textId="77777777" w:rsidR="00731CB3" w:rsidRPr="00615AB3" w:rsidRDefault="00731CB3" w:rsidP="00731CB3">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Los asientos contables constituyen la </w:t>
      </w:r>
      <w:r w:rsidRPr="00615AB3">
        <w:rPr>
          <w:rFonts w:eastAsia="Times New Roman"/>
          <w:b/>
          <w:bCs/>
          <w:sz w:val="20"/>
          <w:szCs w:val="20"/>
        </w:rPr>
        <w:t>unidad básica del registro contable</w:t>
      </w:r>
      <w:r w:rsidRPr="00615AB3">
        <w:rPr>
          <w:rFonts w:eastAsia="Times New Roman"/>
          <w:sz w:val="20"/>
          <w:szCs w:val="20"/>
        </w:rPr>
        <w:t>. Cada uno representa una operación económica realizada por la empresa, traducida al lenguaje contable para reflejar su efecto sobre las cuentas de activo, pasivo, patrimonio, ingresos o gastos.</w:t>
      </w:r>
    </w:p>
    <w:p w14:paraId="24DA6724" w14:textId="77777777" w:rsidR="00731CB3" w:rsidRPr="00615AB3" w:rsidRDefault="00731CB3" w:rsidP="00731CB3">
      <w:pPr>
        <w:spacing w:before="100" w:beforeAutospacing="1" w:after="100" w:afterAutospacing="1" w:line="240" w:lineRule="auto"/>
        <w:jc w:val="both"/>
        <w:rPr>
          <w:rFonts w:eastAsia="Times New Roman"/>
          <w:sz w:val="20"/>
          <w:szCs w:val="20"/>
        </w:rPr>
      </w:pPr>
      <w:r w:rsidRPr="00615AB3">
        <w:rPr>
          <w:rFonts w:eastAsia="Times New Roman"/>
          <w:sz w:val="20"/>
          <w:szCs w:val="20"/>
        </w:rPr>
        <w:t>Según Muñoz Maza (2016), “un asiento contable es el vehículo que transforma los hechos económicos en información organizada, verificable y comparable” (p. 110).</w:t>
      </w:r>
    </w:p>
    <w:p w14:paraId="69B39409" w14:textId="77777777" w:rsidR="00731CB3" w:rsidRPr="00615AB3" w:rsidRDefault="00731CB3" w:rsidP="00731CB3">
      <w:pPr>
        <w:spacing w:before="100" w:beforeAutospacing="1" w:after="100" w:afterAutospacing="1" w:line="240" w:lineRule="auto"/>
        <w:jc w:val="both"/>
        <w:rPr>
          <w:rFonts w:eastAsia="Times New Roman"/>
          <w:sz w:val="20"/>
          <w:szCs w:val="20"/>
        </w:rPr>
      </w:pPr>
      <w:r w:rsidRPr="00615AB3">
        <w:rPr>
          <w:rFonts w:eastAsia="Times New Roman"/>
          <w:sz w:val="20"/>
          <w:szCs w:val="20"/>
        </w:rPr>
        <w:t>Dominar su estructura y funcionamiento es indispensable para asegurar la trazabilidad de las operaciones, la confiabilidad de los estados financieros y el cumplimiento de los principios contables.</w:t>
      </w:r>
    </w:p>
    <w:p w14:paraId="3F57A327" w14:textId="1114A9FC" w:rsidR="00C634EC" w:rsidRPr="00615AB3" w:rsidRDefault="00731CB3" w:rsidP="00731CB3">
      <w:pPr>
        <w:spacing w:before="100" w:beforeAutospacing="1" w:after="100" w:afterAutospacing="1" w:line="240" w:lineRule="auto"/>
        <w:jc w:val="both"/>
        <w:rPr>
          <w:rFonts w:eastAsia="Times New Roman"/>
          <w:sz w:val="20"/>
          <w:szCs w:val="20"/>
        </w:rPr>
      </w:pPr>
      <w:r w:rsidRPr="62DD3629">
        <w:rPr>
          <w:rFonts w:eastAsia="Times New Roman"/>
          <w:sz w:val="20"/>
          <w:szCs w:val="20"/>
        </w:rPr>
        <w:t>En este tema se estudiará cómo funciona el principio de partida doble, cómo se representa gráficamente la dinámica de las cuentas mediante la cuenta T, cuáles son los elementos esenciales de un asiento contable, qué tipos de asientos existen y cómo se desarrolla el procedimiento completo para registrarlos de manera correcta.</w:t>
      </w:r>
    </w:p>
    <w:p w14:paraId="24617FBE" w14:textId="5E5DF9CC" w:rsidR="62DD3629" w:rsidRDefault="62DD3629" w:rsidP="62DD3629">
      <w:pPr>
        <w:spacing w:beforeAutospacing="1" w:afterAutospacing="1" w:line="240" w:lineRule="auto"/>
        <w:jc w:val="both"/>
        <w:rPr>
          <w:rFonts w:eastAsia="Times New Roman"/>
          <w:sz w:val="20"/>
          <w:szCs w:val="20"/>
        </w:rPr>
      </w:pPr>
    </w:p>
    <w:p w14:paraId="4FC683C0" w14:textId="6446D41F" w:rsidR="00731CB3" w:rsidRDefault="00731CB3" w:rsidP="62DD3629">
      <w:pPr>
        <w:pStyle w:val="ListParagraph"/>
        <w:numPr>
          <w:ilvl w:val="1"/>
          <w:numId w:val="44"/>
        </w:numPr>
        <w:spacing w:beforeAutospacing="1" w:afterAutospacing="1" w:line="240" w:lineRule="auto"/>
        <w:jc w:val="both"/>
        <w:rPr>
          <w:rFonts w:eastAsia="Times New Roman"/>
          <w:b/>
          <w:bCs/>
          <w:sz w:val="20"/>
          <w:szCs w:val="20"/>
        </w:rPr>
      </w:pPr>
      <w:r w:rsidRPr="62DD3629">
        <w:rPr>
          <w:rFonts w:eastAsia="Times New Roman"/>
          <w:b/>
          <w:bCs/>
          <w:sz w:val="20"/>
          <w:szCs w:val="20"/>
        </w:rPr>
        <w:t>Principio de partida doble</w:t>
      </w:r>
    </w:p>
    <w:p w14:paraId="5A2960F8" w14:textId="473DD108" w:rsidR="62DD3629" w:rsidRDefault="62DD3629" w:rsidP="62DD3629">
      <w:pPr>
        <w:spacing w:beforeAutospacing="1" w:afterAutospacing="1" w:line="240" w:lineRule="auto"/>
        <w:jc w:val="both"/>
        <w:rPr>
          <w:rFonts w:eastAsia="Times New Roman"/>
          <w:b/>
          <w:bCs/>
          <w:sz w:val="20"/>
          <w:szCs w:val="20"/>
        </w:rPr>
      </w:pPr>
    </w:p>
    <w:p w14:paraId="60A37C28" w14:textId="77777777" w:rsidR="00731CB3" w:rsidRPr="00615AB3" w:rsidRDefault="00731CB3"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principio de partida doble es la </w:t>
      </w:r>
      <w:r w:rsidRPr="62DD3629">
        <w:rPr>
          <w:rFonts w:eastAsia="Times New Roman"/>
          <w:b/>
          <w:bCs/>
          <w:sz w:val="20"/>
          <w:szCs w:val="20"/>
        </w:rPr>
        <w:t>base del sistema contable moderno</w:t>
      </w:r>
      <w:r w:rsidRPr="62DD3629">
        <w:rPr>
          <w:rFonts w:eastAsia="Times New Roman"/>
          <w:sz w:val="20"/>
          <w:szCs w:val="20"/>
        </w:rPr>
        <w:t xml:space="preserve"> y establece que t</w:t>
      </w:r>
      <w:r w:rsidRPr="62DD3629">
        <w:rPr>
          <w:rFonts w:eastAsia="Times New Roman"/>
          <w:b/>
          <w:bCs/>
          <w:sz w:val="20"/>
          <w:szCs w:val="20"/>
        </w:rPr>
        <w:t xml:space="preserve">oda transacción debe registrarse afectando al menos dos cuentas, una en </w:t>
      </w:r>
      <w:proofErr w:type="spellStart"/>
      <w:r w:rsidRPr="62DD3629">
        <w:rPr>
          <w:rFonts w:eastAsia="Times New Roman"/>
          <w:b/>
          <w:bCs/>
          <w:sz w:val="20"/>
          <w:szCs w:val="20"/>
        </w:rPr>
        <w:t>el</w:t>
      </w:r>
      <w:proofErr w:type="spellEnd"/>
      <w:r w:rsidRPr="62DD3629">
        <w:rPr>
          <w:rFonts w:eastAsia="Times New Roman"/>
          <w:b/>
          <w:bCs/>
          <w:sz w:val="20"/>
          <w:szCs w:val="20"/>
        </w:rPr>
        <w:t xml:space="preserve"> debe (débito) y otra en el haber (crédito) por el mismo valor.</w:t>
      </w:r>
    </w:p>
    <w:p w14:paraId="0AF7A3D7" w14:textId="3D37BFB3" w:rsidR="62DD3629" w:rsidRDefault="62DD3629" w:rsidP="62DD3629">
      <w:pPr>
        <w:spacing w:beforeAutospacing="1" w:afterAutospacing="1" w:line="240" w:lineRule="auto"/>
        <w:jc w:val="both"/>
        <w:rPr>
          <w:rFonts w:eastAsia="Times New Roman"/>
          <w:b/>
          <w:bCs/>
          <w:sz w:val="20"/>
          <w:szCs w:val="20"/>
        </w:rPr>
      </w:pPr>
    </w:p>
    <w:p w14:paraId="35053194" w14:textId="7ADEF693" w:rsidR="00EB50EF" w:rsidRPr="00615AB3" w:rsidRDefault="00731CB3" w:rsidP="00731CB3">
      <w:pPr>
        <w:spacing w:before="100" w:beforeAutospacing="1" w:after="100" w:afterAutospacing="1" w:line="240" w:lineRule="auto"/>
        <w:jc w:val="both"/>
        <w:rPr>
          <w:rFonts w:eastAsia="Times New Roman"/>
          <w:sz w:val="20"/>
          <w:szCs w:val="20"/>
        </w:rPr>
      </w:pPr>
      <w:r w:rsidRPr="48341871">
        <w:rPr>
          <w:rFonts w:eastAsia="Times New Roman"/>
          <w:sz w:val="20"/>
          <w:szCs w:val="20"/>
        </w:rPr>
        <w:t>Según Fierro Martínez (2011), “la partida doble garantiza que los recursos utilizados tengan un origen identificado, manteniendo la igualdad entre activos, pasivos y patrimonio” (p. 56).</w:t>
      </w:r>
    </w:p>
    <w:p w14:paraId="31349ACF" w14:textId="18122E8E" w:rsidR="48341871" w:rsidRDefault="48341871" w:rsidP="48341871">
      <w:pPr>
        <w:spacing w:beforeAutospacing="1" w:afterAutospacing="1" w:line="240" w:lineRule="auto"/>
        <w:jc w:val="both"/>
        <w:rPr>
          <w:rFonts w:eastAsia="Times New Roman"/>
          <w:sz w:val="20"/>
          <w:szCs w:val="20"/>
        </w:rPr>
      </w:pPr>
    </w:p>
    <w:p w14:paraId="2B63F4CE" w14:textId="62DA6BA5" w:rsidR="17F7B7C7" w:rsidRDefault="17F7B7C7" w:rsidP="48341871">
      <w:pPr>
        <w:spacing w:beforeAutospacing="1" w:afterAutospacing="1" w:line="240" w:lineRule="auto"/>
        <w:jc w:val="both"/>
      </w:pPr>
      <w:r w:rsidRPr="48341871">
        <w:rPr>
          <w:sz w:val="20"/>
          <w:szCs w:val="20"/>
        </w:rPr>
        <w:t>La siguiente tabla resume el efecto que producen los movimientos de débito y crédito sobre los principales tipos de cuentas del Plan Único de Cuentas (PUC), indicando también su saldo normal. Esta información permite identificar de manera clara cómo se comportan las cuentas en el proceso de registro contable.</w:t>
      </w:r>
    </w:p>
    <w:p w14:paraId="75104AC6" w14:textId="790034A4" w:rsidR="62DD3629" w:rsidRDefault="62DD3629" w:rsidP="62DD3629">
      <w:pPr>
        <w:spacing w:beforeAutospacing="1" w:afterAutospacing="1" w:line="240" w:lineRule="auto"/>
        <w:jc w:val="both"/>
        <w:rPr>
          <w:rFonts w:eastAsia="Times New Roman"/>
          <w:sz w:val="20"/>
          <w:szCs w:val="20"/>
        </w:rPr>
      </w:pPr>
    </w:p>
    <w:p w14:paraId="6DD5BC00" w14:textId="278107E9" w:rsidR="000D7914" w:rsidRPr="00615AB3" w:rsidRDefault="000D7914" w:rsidP="000D7914">
      <w:pPr>
        <w:spacing w:before="100" w:beforeAutospacing="1" w:after="100" w:afterAutospacing="1" w:line="240" w:lineRule="auto"/>
        <w:jc w:val="both"/>
        <w:rPr>
          <w:rFonts w:eastAsia="Times New Roman"/>
          <w:sz w:val="20"/>
          <w:szCs w:val="20"/>
        </w:rPr>
      </w:pPr>
      <w:r w:rsidRPr="00615AB3">
        <w:rPr>
          <w:rFonts w:eastAsia="Times New Roman"/>
          <w:b/>
          <w:sz w:val="20"/>
          <w:szCs w:val="20"/>
        </w:rPr>
        <w:t>Tabla 1.</w:t>
      </w:r>
      <w:r w:rsidRPr="00615AB3">
        <w:rPr>
          <w:rFonts w:eastAsia="Times New Roman"/>
          <w:sz w:val="20"/>
          <w:szCs w:val="20"/>
        </w:rPr>
        <w:t xml:space="preserve"> Efecto de los débitos y créditos según el tipo de cuenta</w:t>
      </w:r>
    </w:p>
    <w:tbl>
      <w:tblPr>
        <w:tblStyle w:val="GridTable1Light"/>
        <w:tblW w:w="0" w:type="auto"/>
        <w:tblLook w:val="04A0" w:firstRow="1" w:lastRow="0" w:firstColumn="1" w:lastColumn="0" w:noHBand="0" w:noVBand="1"/>
      </w:tblPr>
      <w:tblGrid>
        <w:gridCol w:w="1762"/>
        <w:gridCol w:w="1483"/>
        <w:gridCol w:w="1639"/>
        <w:gridCol w:w="1228"/>
      </w:tblGrid>
      <w:tr w:rsidR="000D7914" w:rsidRPr="00615AB3" w14:paraId="38654583" w14:textId="77777777" w:rsidTr="62DD3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2A2F47" w14:textId="77777777" w:rsidR="000D7914" w:rsidRPr="00615AB3" w:rsidRDefault="000D7914" w:rsidP="00B05B5A">
            <w:pPr>
              <w:rPr>
                <w:b w:val="0"/>
                <w:bCs w:val="0"/>
                <w:sz w:val="20"/>
                <w:szCs w:val="20"/>
              </w:rPr>
            </w:pPr>
            <w:r w:rsidRPr="00615AB3">
              <w:rPr>
                <w:sz w:val="20"/>
                <w:szCs w:val="20"/>
              </w:rPr>
              <w:t>Tipo de cuenta</w:t>
            </w:r>
          </w:p>
        </w:tc>
        <w:tc>
          <w:tcPr>
            <w:tcW w:w="0" w:type="auto"/>
            <w:hideMark/>
          </w:tcPr>
          <w:p w14:paraId="3E6463D3" w14:textId="77777777" w:rsidR="000D7914" w:rsidRPr="00615AB3" w:rsidRDefault="000D7914" w:rsidP="00B05B5A">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15AB3">
              <w:rPr>
                <w:sz w:val="20"/>
                <w:szCs w:val="20"/>
              </w:rPr>
              <w:t>Aumenta con</w:t>
            </w:r>
          </w:p>
        </w:tc>
        <w:tc>
          <w:tcPr>
            <w:tcW w:w="0" w:type="auto"/>
            <w:hideMark/>
          </w:tcPr>
          <w:p w14:paraId="2C5675DD" w14:textId="77777777" w:rsidR="000D7914" w:rsidRPr="00615AB3" w:rsidRDefault="000D7914" w:rsidP="00B05B5A">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15AB3">
              <w:rPr>
                <w:sz w:val="20"/>
                <w:szCs w:val="20"/>
              </w:rPr>
              <w:t>Disminuye con</w:t>
            </w:r>
          </w:p>
        </w:tc>
        <w:tc>
          <w:tcPr>
            <w:tcW w:w="0" w:type="auto"/>
            <w:hideMark/>
          </w:tcPr>
          <w:p w14:paraId="0BF45B75" w14:textId="77777777" w:rsidR="000D7914" w:rsidRPr="00615AB3" w:rsidRDefault="000D7914" w:rsidP="00B05B5A">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15AB3">
              <w:rPr>
                <w:sz w:val="20"/>
                <w:szCs w:val="20"/>
              </w:rPr>
              <w:t>Naturaleza</w:t>
            </w:r>
          </w:p>
        </w:tc>
      </w:tr>
      <w:tr w:rsidR="000D7914" w:rsidRPr="00615AB3" w14:paraId="02A39F36" w14:textId="77777777" w:rsidTr="62DD3629">
        <w:tc>
          <w:tcPr>
            <w:cnfStyle w:val="001000000000" w:firstRow="0" w:lastRow="0" w:firstColumn="1" w:lastColumn="0" w:oddVBand="0" w:evenVBand="0" w:oddHBand="0" w:evenHBand="0" w:firstRowFirstColumn="0" w:firstRowLastColumn="0" w:lastRowFirstColumn="0" w:lastRowLastColumn="0"/>
            <w:tcW w:w="0" w:type="auto"/>
            <w:hideMark/>
          </w:tcPr>
          <w:p w14:paraId="20287A4C" w14:textId="77777777" w:rsidR="000D7914" w:rsidRPr="00615AB3" w:rsidRDefault="000D7914" w:rsidP="00B05B5A">
            <w:pPr>
              <w:rPr>
                <w:sz w:val="20"/>
                <w:szCs w:val="20"/>
              </w:rPr>
            </w:pPr>
            <w:r w:rsidRPr="00615AB3">
              <w:rPr>
                <w:sz w:val="20"/>
                <w:szCs w:val="20"/>
              </w:rPr>
              <w:t>Activos</w:t>
            </w:r>
          </w:p>
        </w:tc>
        <w:tc>
          <w:tcPr>
            <w:tcW w:w="0" w:type="auto"/>
            <w:hideMark/>
          </w:tcPr>
          <w:p w14:paraId="4BE888EE"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Débito</w:t>
            </w:r>
          </w:p>
        </w:tc>
        <w:tc>
          <w:tcPr>
            <w:tcW w:w="0" w:type="auto"/>
            <w:hideMark/>
          </w:tcPr>
          <w:p w14:paraId="32D9EBB4"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Crédito</w:t>
            </w:r>
          </w:p>
        </w:tc>
        <w:tc>
          <w:tcPr>
            <w:tcW w:w="0" w:type="auto"/>
            <w:hideMark/>
          </w:tcPr>
          <w:p w14:paraId="6D3418AD"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Deudora</w:t>
            </w:r>
          </w:p>
        </w:tc>
      </w:tr>
      <w:tr w:rsidR="000D7914" w:rsidRPr="00615AB3" w14:paraId="2DD0BF24" w14:textId="77777777" w:rsidTr="62DD3629">
        <w:tc>
          <w:tcPr>
            <w:cnfStyle w:val="001000000000" w:firstRow="0" w:lastRow="0" w:firstColumn="1" w:lastColumn="0" w:oddVBand="0" w:evenVBand="0" w:oddHBand="0" w:evenHBand="0" w:firstRowFirstColumn="0" w:firstRowLastColumn="0" w:lastRowFirstColumn="0" w:lastRowLastColumn="0"/>
            <w:tcW w:w="0" w:type="auto"/>
            <w:hideMark/>
          </w:tcPr>
          <w:p w14:paraId="5A1F7F8E" w14:textId="77777777" w:rsidR="000D7914" w:rsidRPr="00615AB3" w:rsidRDefault="000D7914" w:rsidP="00B05B5A">
            <w:pPr>
              <w:rPr>
                <w:sz w:val="20"/>
                <w:szCs w:val="20"/>
              </w:rPr>
            </w:pPr>
            <w:r w:rsidRPr="00615AB3">
              <w:rPr>
                <w:sz w:val="20"/>
                <w:szCs w:val="20"/>
              </w:rPr>
              <w:t>Pasivos</w:t>
            </w:r>
          </w:p>
        </w:tc>
        <w:tc>
          <w:tcPr>
            <w:tcW w:w="0" w:type="auto"/>
            <w:hideMark/>
          </w:tcPr>
          <w:p w14:paraId="056D597C"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Crédito</w:t>
            </w:r>
          </w:p>
        </w:tc>
        <w:tc>
          <w:tcPr>
            <w:tcW w:w="0" w:type="auto"/>
            <w:hideMark/>
          </w:tcPr>
          <w:p w14:paraId="4F0EADEE"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Débito</w:t>
            </w:r>
          </w:p>
        </w:tc>
        <w:tc>
          <w:tcPr>
            <w:tcW w:w="0" w:type="auto"/>
            <w:hideMark/>
          </w:tcPr>
          <w:p w14:paraId="01337309"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Acreedora</w:t>
            </w:r>
          </w:p>
        </w:tc>
      </w:tr>
      <w:tr w:rsidR="000D7914" w:rsidRPr="00615AB3" w14:paraId="4B4743BD" w14:textId="77777777" w:rsidTr="62DD3629">
        <w:tc>
          <w:tcPr>
            <w:cnfStyle w:val="001000000000" w:firstRow="0" w:lastRow="0" w:firstColumn="1" w:lastColumn="0" w:oddVBand="0" w:evenVBand="0" w:oddHBand="0" w:evenHBand="0" w:firstRowFirstColumn="0" w:firstRowLastColumn="0" w:lastRowFirstColumn="0" w:lastRowLastColumn="0"/>
            <w:tcW w:w="0" w:type="auto"/>
            <w:hideMark/>
          </w:tcPr>
          <w:p w14:paraId="3C419BA0" w14:textId="77777777" w:rsidR="000D7914" w:rsidRPr="00615AB3" w:rsidRDefault="000D7914" w:rsidP="00B05B5A">
            <w:pPr>
              <w:rPr>
                <w:sz w:val="20"/>
                <w:szCs w:val="20"/>
              </w:rPr>
            </w:pPr>
            <w:r w:rsidRPr="00615AB3">
              <w:rPr>
                <w:sz w:val="20"/>
                <w:szCs w:val="20"/>
              </w:rPr>
              <w:t>Patrimonio</w:t>
            </w:r>
          </w:p>
        </w:tc>
        <w:tc>
          <w:tcPr>
            <w:tcW w:w="0" w:type="auto"/>
            <w:hideMark/>
          </w:tcPr>
          <w:p w14:paraId="3BFC1C69"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Crédito</w:t>
            </w:r>
          </w:p>
        </w:tc>
        <w:tc>
          <w:tcPr>
            <w:tcW w:w="0" w:type="auto"/>
            <w:hideMark/>
          </w:tcPr>
          <w:p w14:paraId="51DAAAAE"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Débito</w:t>
            </w:r>
          </w:p>
        </w:tc>
        <w:tc>
          <w:tcPr>
            <w:tcW w:w="0" w:type="auto"/>
            <w:hideMark/>
          </w:tcPr>
          <w:p w14:paraId="4CD2BA70"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Acreedora</w:t>
            </w:r>
          </w:p>
        </w:tc>
      </w:tr>
      <w:tr w:rsidR="000D7914" w:rsidRPr="00615AB3" w14:paraId="3CB3C7FE" w14:textId="77777777" w:rsidTr="62DD3629">
        <w:tc>
          <w:tcPr>
            <w:cnfStyle w:val="001000000000" w:firstRow="0" w:lastRow="0" w:firstColumn="1" w:lastColumn="0" w:oddVBand="0" w:evenVBand="0" w:oddHBand="0" w:evenHBand="0" w:firstRowFirstColumn="0" w:firstRowLastColumn="0" w:lastRowFirstColumn="0" w:lastRowLastColumn="0"/>
            <w:tcW w:w="0" w:type="auto"/>
            <w:hideMark/>
          </w:tcPr>
          <w:p w14:paraId="07FE7677" w14:textId="77777777" w:rsidR="000D7914" w:rsidRPr="00615AB3" w:rsidRDefault="000D7914" w:rsidP="00B05B5A">
            <w:pPr>
              <w:rPr>
                <w:sz w:val="20"/>
                <w:szCs w:val="20"/>
              </w:rPr>
            </w:pPr>
            <w:r w:rsidRPr="00615AB3">
              <w:rPr>
                <w:sz w:val="20"/>
                <w:szCs w:val="20"/>
              </w:rPr>
              <w:t>Ingresos</w:t>
            </w:r>
          </w:p>
        </w:tc>
        <w:tc>
          <w:tcPr>
            <w:tcW w:w="0" w:type="auto"/>
            <w:hideMark/>
          </w:tcPr>
          <w:p w14:paraId="48136DAD"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Crédito</w:t>
            </w:r>
          </w:p>
        </w:tc>
        <w:tc>
          <w:tcPr>
            <w:tcW w:w="0" w:type="auto"/>
            <w:hideMark/>
          </w:tcPr>
          <w:p w14:paraId="2C635366"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Débito</w:t>
            </w:r>
          </w:p>
        </w:tc>
        <w:tc>
          <w:tcPr>
            <w:tcW w:w="0" w:type="auto"/>
            <w:hideMark/>
          </w:tcPr>
          <w:p w14:paraId="798349D1"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Acreedora</w:t>
            </w:r>
          </w:p>
        </w:tc>
      </w:tr>
      <w:tr w:rsidR="000D7914" w:rsidRPr="00615AB3" w14:paraId="213466D3" w14:textId="77777777" w:rsidTr="62DD3629">
        <w:tc>
          <w:tcPr>
            <w:cnfStyle w:val="001000000000" w:firstRow="0" w:lastRow="0" w:firstColumn="1" w:lastColumn="0" w:oddVBand="0" w:evenVBand="0" w:oddHBand="0" w:evenHBand="0" w:firstRowFirstColumn="0" w:firstRowLastColumn="0" w:lastRowFirstColumn="0" w:lastRowLastColumn="0"/>
            <w:tcW w:w="0" w:type="auto"/>
            <w:hideMark/>
          </w:tcPr>
          <w:p w14:paraId="580C38DC" w14:textId="77777777" w:rsidR="000D7914" w:rsidRPr="00615AB3" w:rsidRDefault="000D7914" w:rsidP="00B05B5A">
            <w:pPr>
              <w:rPr>
                <w:sz w:val="20"/>
                <w:szCs w:val="20"/>
              </w:rPr>
            </w:pPr>
            <w:r w:rsidRPr="00615AB3">
              <w:rPr>
                <w:sz w:val="20"/>
                <w:szCs w:val="20"/>
              </w:rPr>
              <w:t>Gastos y costos</w:t>
            </w:r>
          </w:p>
        </w:tc>
        <w:tc>
          <w:tcPr>
            <w:tcW w:w="0" w:type="auto"/>
            <w:hideMark/>
          </w:tcPr>
          <w:p w14:paraId="67EE24BD"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Débito</w:t>
            </w:r>
          </w:p>
        </w:tc>
        <w:tc>
          <w:tcPr>
            <w:tcW w:w="0" w:type="auto"/>
            <w:hideMark/>
          </w:tcPr>
          <w:p w14:paraId="3604582D"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Crédito</w:t>
            </w:r>
          </w:p>
        </w:tc>
        <w:tc>
          <w:tcPr>
            <w:tcW w:w="0" w:type="auto"/>
            <w:hideMark/>
          </w:tcPr>
          <w:p w14:paraId="5FB7974E" w14:textId="77777777" w:rsidR="000D7914" w:rsidRPr="00615AB3" w:rsidRDefault="000D7914" w:rsidP="00B05B5A">
            <w:pPr>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Deudora</w:t>
            </w:r>
          </w:p>
        </w:tc>
      </w:tr>
    </w:tbl>
    <w:p w14:paraId="2442DCAD" w14:textId="655D3F87" w:rsidR="62DD3629" w:rsidRDefault="62DD3629" w:rsidP="62DD3629">
      <w:pPr>
        <w:spacing w:beforeAutospacing="1" w:afterAutospacing="1" w:line="240" w:lineRule="auto"/>
        <w:jc w:val="both"/>
        <w:rPr>
          <w:rFonts w:eastAsia="Times New Roman"/>
          <w:sz w:val="20"/>
          <w:szCs w:val="20"/>
        </w:rPr>
      </w:pPr>
    </w:p>
    <w:p w14:paraId="56D00780" w14:textId="77777777" w:rsidR="000D7914" w:rsidRPr="00615AB3" w:rsidRDefault="000D7914" w:rsidP="000D7914">
      <w:pPr>
        <w:spacing w:before="100" w:beforeAutospacing="1" w:after="100" w:afterAutospacing="1" w:line="240" w:lineRule="auto"/>
        <w:jc w:val="both"/>
        <w:rPr>
          <w:rFonts w:eastAsia="Times New Roman"/>
          <w:sz w:val="20"/>
          <w:szCs w:val="20"/>
        </w:rPr>
      </w:pPr>
      <w:r w:rsidRPr="00615AB3">
        <w:rPr>
          <w:rFonts w:eastAsia="Times New Roman"/>
          <w:sz w:val="20"/>
          <w:szCs w:val="20"/>
        </w:rPr>
        <w:lastRenderedPageBreak/>
        <w:t xml:space="preserve">Este principio asegura que el sistema contable </w:t>
      </w:r>
      <w:r w:rsidRPr="00615AB3">
        <w:rPr>
          <w:rFonts w:eastAsia="Times New Roman"/>
          <w:b/>
          <w:bCs/>
          <w:sz w:val="20"/>
          <w:szCs w:val="20"/>
        </w:rPr>
        <w:t>permanezca en equilibrio matemático</w:t>
      </w:r>
      <w:r w:rsidRPr="00615AB3">
        <w:rPr>
          <w:rFonts w:eastAsia="Times New Roman"/>
          <w:sz w:val="20"/>
          <w:szCs w:val="20"/>
        </w:rPr>
        <w:t>, pues la suma de todos los débitos siempre será igual a la suma de todos los créditos.</w:t>
      </w:r>
    </w:p>
    <w:p w14:paraId="58779482" w14:textId="05BCB0CA" w:rsidR="00EB50EF" w:rsidRPr="00615AB3" w:rsidRDefault="000D7914" w:rsidP="000D7914">
      <w:pPr>
        <w:spacing w:before="100" w:beforeAutospacing="1" w:after="100" w:afterAutospacing="1" w:line="240" w:lineRule="auto"/>
        <w:jc w:val="both"/>
        <w:rPr>
          <w:rFonts w:eastAsia="Times New Roman"/>
          <w:sz w:val="20"/>
          <w:szCs w:val="20"/>
        </w:rPr>
      </w:pPr>
      <w:r w:rsidRPr="62DD3629">
        <w:rPr>
          <w:rFonts w:eastAsia="Times New Roman"/>
          <w:sz w:val="20"/>
          <w:szCs w:val="20"/>
        </w:rPr>
        <w:t>Así, la partida doble permite comprender de dónde provienen los recursos (créditos) y en qué se utilizan (débitos), creando un registro coherente y verificable.</w:t>
      </w:r>
    </w:p>
    <w:p w14:paraId="7BEB2583" w14:textId="63409B7E" w:rsidR="62DD3629" w:rsidRDefault="62DD3629" w:rsidP="62DD3629">
      <w:pPr>
        <w:pStyle w:val="ListParagraph"/>
        <w:spacing w:beforeAutospacing="1" w:afterAutospacing="1" w:line="240" w:lineRule="auto"/>
        <w:ind w:left="792"/>
        <w:jc w:val="both"/>
        <w:rPr>
          <w:rFonts w:eastAsia="Times New Roman"/>
          <w:b/>
          <w:bCs/>
          <w:sz w:val="20"/>
          <w:szCs w:val="20"/>
        </w:rPr>
      </w:pPr>
    </w:p>
    <w:p w14:paraId="1F140EAA" w14:textId="3DF3EEB6" w:rsidR="00274DDF" w:rsidRPr="00615AB3" w:rsidRDefault="00274DDF" w:rsidP="000D7914">
      <w:pPr>
        <w:pStyle w:val="ListParagraph"/>
        <w:numPr>
          <w:ilvl w:val="1"/>
          <w:numId w:val="44"/>
        </w:num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Representación en cuenta T</w:t>
      </w:r>
    </w:p>
    <w:p w14:paraId="373471C5" w14:textId="3D61E025" w:rsidR="62DD3629" w:rsidRDefault="62DD3629" w:rsidP="62DD3629">
      <w:pPr>
        <w:spacing w:line="23" w:lineRule="atLeast"/>
        <w:rPr>
          <w:sz w:val="20"/>
          <w:szCs w:val="20"/>
        </w:rPr>
      </w:pPr>
    </w:p>
    <w:p w14:paraId="5574D72D" w14:textId="77777777" w:rsidR="00274DDF" w:rsidRPr="00615AB3" w:rsidRDefault="00274DDF" w:rsidP="00274DDF">
      <w:pPr>
        <w:spacing w:line="23" w:lineRule="atLeast"/>
        <w:rPr>
          <w:sz w:val="20"/>
          <w:szCs w:val="20"/>
        </w:rPr>
      </w:pPr>
      <w:r w:rsidRPr="00615AB3">
        <w:rPr>
          <w:sz w:val="20"/>
          <w:szCs w:val="20"/>
        </w:rPr>
        <w:t xml:space="preserve">La cuenta T es una </w:t>
      </w:r>
      <w:r w:rsidRPr="00615AB3">
        <w:rPr>
          <w:b/>
          <w:bCs/>
          <w:sz w:val="20"/>
          <w:szCs w:val="20"/>
        </w:rPr>
        <w:t>representación gráfica tradicional que facilita entender cómo se registran los débitos y créditos en una cuenta contable específica</w:t>
      </w:r>
      <w:r w:rsidRPr="00615AB3">
        <w:rPr>
          <w:sz w:val="20"/>
          <w:szCs w:val="20"/>
        </w:rPr>
        <w:t>.</w:t>
      </w:r>
    </w:p>
    <w:p w14:paraId="746244BE" w14:textId="77777777" w:rsidR="00274DDF" w:rsidRPr="00615AB3" w:rsidRDefault="00274DDF" w:rsidP="00274DDF">
      <w:pPr>
        <w:spacing w:line="23" w:lineRule="atLeast"/>
        <w:rPr>
          <w:sz w:val="20"/>
          <w:szCs w:val="20"/>
        </w:rPr>
      </w:pPr>
    </w:p>
    <w:p w14:paraId="7E6FCCF5" w14:textId="35E02E70" w:rsidR="00274DDF" w:rsidRPr="00615AB3" w:rsidRDefault="00274DDF" w:rsidP="00274DDF">
      <w:pPr>
        <w:spacing w:line="23" w:lineRule="atLeast"/>
        <w:rPr>
          <w:sz w:val="20"/>
          <w:szCs w:val="20"/>
        </w:rPr>
      </w:pPr>
      <w:r w:rsidRPr="48341871">
        <w:rPr>
          <w:sz w:val="20"/>
          <w:szCs w:val="20"/>
        </w:rPr>
        <w:t>Aunque los sistemas contables actuales han reemplazado su uso operativo, sigue siendo un recurso pedagógico fundamental para visualizar el comportamiento de las cuentas.</w:t>
      </w:r>
      <w:r>
        <w:br/>
      </w:r>
      <w:r w:rsidRPr="48341871">
        <w:rPr>
          <w:sz w:val="20"/>
          <w:szCs w:val="20"/>
        </w:rPr>
        <w:t>Como afirma León García (2009), “la cuenta T permite aislar gráficamente los movimientos de débito y crédito para comprender la dinámica de cada cuenta” (p. 45).</w:t>
      </w:r>
    </w:p>
    <w:p w14:paraId="70529AD5" w14:textId="3E946351" w:rsidR="48341871" w:rsidRDefault="48341871" w:rsidP="48341871">
      <w:pPr>
        <w:spacing w:line="23" w:lineRule="atLeast"/>
        <w:rPr>
          <w:sz w:val="20"/>
          <w:szCs w:val="20"/>
        </w:rPr>
      </w:pPr>
    </w:p>
    <w:p w14:paraId="2C0D5FD1" w14:textId="06F04A90" w:rsidR="5697FDF4" w:rsidRDefault="5697FDF4" w:rsidP="48341871">
      <w:pPr>
        <w:spacing w:before="240" w:after="240"/>
      </w:pPr>
      <w:r w:rsidRPr="48341871">
        <w:rPr>
          <w:sz w:val="20"/>
          <w:szCs w:val="20"/>
        </w:rPr>
        <w:t>La siguiente figura muestra la estructura básica de una cuenta T, con sus elementos principales organizados de forma clara.</w:t>
      </w:r>
    </w:p>
    <w:p w14:paraId="329EA101" w14:textId="13372E73" w:rsidR="48341871" w:rsidRDefault="48341871" w:rsidP="48341871">
      <w:pPr>
        <w:spacing w:line="23" w:lineRule="atLeast"/>
        <w:rPr>
          <w:sz w:val="20"/>
          <w:szCs w:val="20"/>
        </w:rPr>
      </w:pPr>
    </w:p>
    <w:p w14:paraId="394E8027" w14:textId="77777777" w:rsidR="00274DDF" w:rsidRPr="00615AB3" w:rsidRDefault="00274DDF" w:rsidP="00274DDF">
      <w:pPr>
        <w:spacing w:line="23" w:lineRule="atLeast"/>
        <w:rPr>
          <w:sz w:val="20"/>
          <w:szCs w:val="20"/>
        </w:rPr>
      </w:pPr>
    </w:p>
    <w:p w14:paraId="511622F6" w14:textId="533F1A4B" w:rsidR="00274DDF" w:rsidRPr="00615AB3" w:rsidRDefault="00274DDF" w:rsidP="00274DDF">
      <w:pPr>
        <w:spacing w:line="23" w:lineRule="atLeast"/>
        <w:rPr>
          <w:sz w:val="20"/>
          <w:szCs w:val="20"/>
        </w:rPr>
      </w:pPr>
      <w:r w:rsidRPr="00615AB3">
        <w:rPr>
          <w:b/>
          <w:bCs/>
          <w:sz w:val="20"/>
          <w:szCs w:val="20"/>
        </w:rPr>
        <w:t xml:space="preserve">Figura 1. </w:t>
      </w:r>
      <w:r w:rsidRPr="00615AB3">
        <w:rPr>
          <w:sz w:val="20"/>
          <w:szCs w:val="20"/>
        </w:rPr>
        <w:t>Estructura de la cuenta T</w:t>
      </w:r>
    </w:p>
    <w:p w14:paraId="4641E364" w14:textId="1CF1C7C7" w:rsidR="003E435C" w:rsidRPr="00615AB3" w:rsidRDefault="00C22936" w:rsidP="00274DDF">
      <w:pPr>
        <w:spacing w:line="23" w:lineRule="atLeast"/>
        <w:rPr>
          <w:sz w:val="20"/>
          <w:szCs w:val="20"/>
        </w:rPr>
      </w:pPr>
      <w:r>
        <w:t xml:space="preserve"> </w:t>
      </w:r>
      <w:commentRangeStart w:id="2"/>
      <w:r>
        <w:rPr>
          <w:noProof/>
        </w:rPr>
        <w:drawing>
          <wp:inline distT="0" distB="0" distL="0" distR="0" wp14:anchorId="79EFB0D8" wp14:editId="1BD0895C">
            <wp:extent cx="2438400" cy="2438400"/>
            <wp:effectExtent l="0" t="0" r="0" b="0"/>
            <wp:docPr id="1003655217" name="Imagen 8"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gener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commentRangeEnd w:id="2"/>
      <w:r>
        <w:commentReference w:id="2"/>
      </w:r>
    </w:p>
    <w:p w14:paraId="26A63398" w14:textId="77777777" w:rsidR="00274DDF" w:rsidRPr="00615AB3" w:rsidRDefault="00274DDF" w:rsidP="00274DDF">
      <w:pPr>
        <w:spacing w:line="23" w:lineRule="atLeast"/>
        <w:rPr>
          <w:sz w:val="20"/>
          <w:szCs w:val="20"/>
        </w:rPr>
      </w:pPr>
    </w:p>
    <w:p w14:paraId="7D1911BE" w14:textId="77777777" w:rsidR="00274DDF" w:rsidRPr="00615AB3" w:rsidRDefault="00274DDF" w:rsidP="00274DDF">
      <w:pPr>
        <w:spacing w:line="23" w:lineRule="atLeast"/>
        <w:rPr>
          <w:b/>
          <w:bCs/>
          <w:sz w:val="20"/>
          <w:szCs w:val="20"/>
        </w:rPr>
      </w:pPr>
      <w:r w:rsidRPr="00615AB3">
        <w:rPr>
          <w:b/>
          <w:bCs/>
          <w:sz w:val="20"/>
          <w:szCs w:val="20"/>
        </w:rPr>
        <w:t>Ejemplo práctico</w:t>
      </w:r>
    </w:p>
    <w:p w14:paraId="4FCFAECC" w14:textId="576FF50E" w:rsidR="00274DDF" w:rsidRPr="00615AB3" w:rsidRDefault="00274DDF" w:rsidP="00274DDF">
      <w:pPr>
        <w:spacing w:line="23" w:lineRule="atLeast"/>
        <w:rPr>
          <w:sz w:val="20"/>
          <w:szCs w:val="20"/>
        </w:rPr>
      </w:pPr>
      <w:r w:rsidRPr="00615AB3">
        <w:rPr>
          <w:sz w:val="20"/>
          <w:szCs w:val="20"/>
        </w:rPr>
        <w:br/>
        <w:t>Compra de mercancías en efectivo por $1.000.000</w:t>
      </w:r>
    </w:p>
    <w:p w14:paraId="4606A30C" w14:textId="77777777" w:rsidR="00274DDF" w:rsidRPr="00615AB3" w:rsidRDefault="00274DDF" w:rsidP="00274DDF">
      <w:pPr>
        <w:spacing w:line="23" w:lineRule="atLeast"/>
        <w:rPr>
          <w:sz w:val="20"/>
          <w:szCs w:val="20"/>
        </w:rPr>
      </w:pPr>
    </w:p>
    <w:tbl>
      <w:tblPr>
        <w:tblW w:w="0" w:type="auto"/>
        <w:tblCellSpacing w:w="1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5" w:type="dxa"/>
          <w:left w:w="15" w:type="dxa"/>
          <w:bottom w:w="15" w:type="dxa"/>
          <w:right w:w="15" w:type="dxa"/>
        </w:tblCellMar>
        <w:tblLook w:val="04A0" w:firstRow="1" w:lastRow="0" w:firstColumn="1" w:lastColumn="0" w:noHBand="0" w:noVBand="1"/>
      </w:tblPr>
      <w:tblGrid>
        <w:gridCol w:w="1114"/>
        <w:gridCol w:w="1010"/>
        <w:gridCol w:w="1025"/>
      </w:tblGrid>
      <w:tr w:rsidR="00274DDF" w:rsidRPr="00615AB3" w14:paraId="6FCD2A6E" w14:textId="77777777" w:rsidTr="62DD3629">
        <w:trPr>
          <w:tblHeader/>
          <w:tblCellSpacing w:w="15" w:type="dxa"/>
        </w:trPr>
        <w:tc>
          <w:tcPr>
            <w:tcW w:w="0" w:type="auto"/>
            <w:vAlign w:val="center"/>
            <w:hideMark/>
          </w:tcPr>
          <w:p w14:paraId="6D719B0D" w14:textId="77777777" w:rsidR="00274DDF" w:rsidRPr="00615AB3" w:rsidRDefault="00274DDF" w:rsidP="00162F7C">
            <w:pPr>
              <w:spacing w:line="23" w:lineRule="atLeast"/>
              <w:rPr>
                <w:b/>
                <w:bCs/>
                <w:sz w:val="20"/>
                <w:szCs w:val="20"/>
              </w:rPr>
            </w:pPr>
            <w:r w:rsidRPr="00615AB3">
              <w:rPr>
                <w:b/>
                <w:bCs/>
                <w:sz w:val="20"/>
                <w:szCs w:val="20"/>
              </w:rPr>
              <w:t>Cuenta</w:t>
            </w:r>
          </w:p>
        </w:tc>
        <w:tc>
          <w:tcPr>
            <w:tcW w:w="0" w:type="auto"/>
            <w:vAlign w:val="center"/>
            <w:hideMark/>
          </w:tcPr>
          <w:p w14:paraId="3A5644D9" w14:textId="77777777" w:rsidR="00274DDF" w:rsidRPr="00615AB3" w:rsidRDefault="00274DDF" w:rsidP="00162F7C">
            <w:pPr>
              <w:spacing w:line="23" w:lineRule="atLeast"/>
              <w:rPr>
                <w:b/>
                <w:bCs/>
                <w:sz w:val="20"/>
                <w:szCs w:val="20"/>
              </w:rPr>
            </w:pPr>
            <w:r w:rsidRPr="00615AB3">
              <w:rPr>
                <w:b/>
                <w:bCs/>
                <w:sz w:val="20"/>
                <w:szCs w:val="20"/>
              </w:rPr>
              <w:t>Débito</w:t>
            </w:r>
          </w:p>
        </w:tc>
        <w:tc>
          <w:tcPr>
            <w:tcW w:w="0" w:type="auto"/>
            <w:vAlign w:val="center"/>
            <w:hideMark/>
          </w:tcPr>
          <w:p w14:paraId="1A9C0DE1" w14:textId="77777777" w:rsidR="00274DDF" w:rsidRPr="00615AB3" w:rsidRDefault="00274DDF" w:rsidP="00162F7C">
            <w:pPr>
              <w:spacing w:line="23" w:lineRule="atLeast"/>
              <w:rPr>
                <w:b/>
                <w:bCs/>
                <w:sz w:val="20"/>
                <w:szCs w:val="20"/>
              </w:rPr>
            </w:pPr>
            <w:r w:rsidRPr="00615AB3">
              <w:rPr>
                <w:b/>
                <w:bCs/>
                <w:sz w:val="20"/>
                <w:szCs w:val="20"/>
              </w:rPr>
              <w:t>Crédito</w:t>
            </w:r>
          </w:p>
        </w:tc>
      </w:tr>
      <w:tr w:rsidR="00274DDF" w:rsidRPr="00615AB3" w14:paraId="4F2D3E1E" w14:textId="77777777" w:rsidTr="62DD3629">
        <w:trPr>
          <w:tblCellSpacing w:w="15" w:type="dxa"/>
        </w:trPr>
        <w:tc>
          <w:tcPr>
            <w:tcW w:w="0" w:type="auto"/>
            <w:vAlign w:val="center"/>
            <w:hideMark/>
          </w:tcPr>
          <w:p w14:paraId="2CE1B8EB" w14:textId="77777777" w:rsidR="00274DDF" w:rsidRPr="00615AB3" w:rsidRDefault="00274DDF" w:rsidP="00162F7C">
            <w:pPr>
              <w:spacing w:line="23" w:lineRule="atLeast"/>
              <w:rPr>
                <w:sz w:val="20"/>
                <w:szCs w:val="20"/>
              </w:rPr>
            </w:pPr>
            <w:r w:rsidRPr="00615AB3">
              <w:rPr>
                <w:sz w:val="20"/>
                <w:szCs w:val="20"/>
              </w:rPr>
              <w:t>Inventarios</w:t>
            </w:r>
          </w:p>
        </w:tc>
        <w:tc>
          <w:tcPr>
            <w:tcW w:w="0" w:type="auto"/>
            <w:vAlign w:val="center"/>
            <w:hideMark/>
          </w:tcPr>
          <w:p w14:paraId="6A7FEC0E" w14:textId="77777777" w:rsidR="00274DDF" w:rsidRPr="00615AB3" w:rsidRDefault="00274DDF" w:rsidP="00162F7C">
            <w:pPr>
              <w:spacing w:line="23" w:lineRule="atLeast"/>
              <w:rPr>
                <w:sz w:val="20"/>
                <w:szCs w:val="20"/>
              </w:rPr>
            </w:pPr>
            <w:r w:rsidRPr="00615AB3">
              <w:rPr>
                <w:sz w:val="20"/>
                <w:szCs w:val="20"/>
              </w:rPr>
              <w:t>1.000.000</w:t>
            </w:r>
          </w:p>
        </w:tc>
        <w:tc>
          <w:tcPr>
            <w:tcW w:w="0" w:type="auto"/>
            <w:vAlign w:val="center"/>
            <w:hideMark/>
          </w:tcPr>
          <w:p w14:paraId="488FC960" w14:textId="77777777" w:rsidR="00274DDF" w:rsidRPr="00615AB3" w:rsidRDefault="00274DDF" w:rsidP="00162F7C">
            <w:pPr>
              <w:spacing w:line="23" w:lineRule="atLeast"/>
              <w:rPr>
                <w:sz w:val="20"/>
                <w:szCs w:val="20"/>
              </w:rPr>
            </w:pPr>
          </w:p>
        </w:tc>
      </w:tr>
      <w:tr w:rsidR="00274DDF" w:rsidRPr="00615AB3" w14:paraId="75EF3463" w14:textId="77777777" w:rsidTr="62DD3629">
        <w:trPr>
          <w:tblCellSpacing w:w="15" w:type="dxa"/>
        </w:trPr>
        <w:tc>
          <w:tcPr>
            <w:tcW w:w="0" w:type="auto"/>
            <w:vAlign w:val="center"/>
            <w:hideMark/>
          </w:tcPr>
          <w:p w14:paraId="15B4E15D" w14:textId="77777777" w:rsidR="00274DDF" w:rsidRPr="00615AB3" w:rsidRDefault="00274DDF" w:rsidP="00162F7C">
            <w:pPr>
              <w:spacing w:line="23" w:lineRule="atLeast"/>
              <w:rPr>
                <w:sz w:val="20"/>
                <w:szCs w:val="20"/>
              </w:rPr>
            </w:pPr>
            <w:r w:rsidRPr="00615AB3">
              <w:rPr>
                <w:sz w:val="20"/>
                <w:szCs w:val="20"/>
              </w:rPr>
              <w:t>Caja</w:t>
            </w:r>
          </w:p>
        </w:tc>
        <w:tc>
          <w:tcPr>
            <w:tcW w:w="0" w:type="auto"/>
            <w:vAlign w:val="center"/>
            <w:hideMark/>
          </w:tcPr>
          <w:p w14:paraId="573665CE" w14:textId="77777777" w:rsidR="00274DDF" w:rsidRPr="00615AB3" w:rsidRDefault="00274DDF" w:rsidP="00162F7C">
            <w:pPr>
              <w:spacing w:line="23" w:lineRule="atLeast"/>
              <w:rPr>
                <w:sz w:val="20"/>
                <w:szCs w:val="20"/>
              </w:rPr>
            </w:pPr>
          </w:p>
        </w:tc>
        <w:tc>
          <w:tcPr>
            <w:tcW w:w="0" w:type="auto"/>
            <w:vAlign w:val="center"/>
            <w:hideMark/>
          </w:tcPr>
          <w:p w14:paraId="5CEC7271" w14:textId="77777777" w:rsidR="00274DDF" w:rsidRPr="00615AB3" w:rsidRDefault="00274DDF" w:rsidP="00162F7C">
            <w:pPr>
              <w:spacing w:line="23" w:lineRule="atLeast"/>
              <w:rPr>
                <w:sz w:val="20"/>
                <w:szCs w:val="20"/>
              </w:rPr>
            </w:pPr>
            <w:r w:rsidRPr="00615AB3">
              <w:rPr>
                <w:sz w:val="20"/>
                <w:szCs w:val="20"/>
              </w:rPr>
              <w:t>1.000.000</w:t>
            </w:r>
          </w:p>
        </w:tc>
      </w:tr>
    </w:tbl>
    <w:p w14:paraId="0ACDAB72" w14:textId="77777777" w:rsidR="00274DDF" w:rsidRPr="00615AB3" w:rsidRDefault="00274DDF" w:rsidP="00274DDF">
      <w:pPr>
        <w:spacing w:line="23" w:lineRule="atLeast"/>
        <w:rPr>
          <w:sz w:val="20"/>
          <w:szCs w:val="20"/>
        </w:rPr>
      </w:pPr>
    </w:p>
    <w:p w14:paraId="74B9A3E9" w14:textId="45CAA94C" w:rsidR="00274DDF" w:rsidRPr="00615AB3" w:rsidRDefault="00274DDF" w:rsidP="00274DDF">
      <w:pPr>
        <w:spacing w:line="23" w:lineRule="atLeast"/>
        <w:rPr>
          <w:sz w:val="20"/>
          <w:szCs w:val="20"/>
        </w:rPr>
      </w:pPr>
      <w:r w:rsidRPr="00615AB3">
        <w:rPr>
          <w:sz w:val="20"/>
          <w:szCs w:val="20"/>
        </w:rPr>
        <w:t xml:space="preserve">Comprender la cuenta T permite </w:t>
      </w:r>
      <w:r w:rsidRPr="00615AB3">
        <w:rPr>
          <w:b/>
          <w:bCs/>
          <w:sz w:val="20"/>
          <w:szCs w:val="20"/>
        </w:rPr>
        <w:t>anticipar el efecto de cada operación en el saldo de las cuentas</w:t>
      </w:r>
      <w:r w:rsidRPr="00615AB3">
        <w:rPr>
          <w:sz w:val="20"/>
          <w:szCs w:val="20"/>
        </w:rPr>
        <w:t xml:space="preserve"> y aplicar correctamente el principio de partida doble.</w:t>
      </w:r>
    </w:p>
    <w:p w14:paraId="206B4F58" w14:textId="77777777" w:rsidR="00274DDF" w:rsidRPr="00615AB3" w:rsidRDefault="00274DDF" w:rsidP="00274DDF">
      <w:pPr>
        <w:spacing w:line="23" w:lineRule="atLeast"/>
        <w:rPr>
          <w:sz w:val="20"/>
          <w:szCs w:val="20"/>
        </w:rPr>
      </w:pPr>
    </w:p>
    <w:p w14:paraId="4A60BED7" w14:textId="4894B118" w:rsidR="00274DDF" w:rsidRPr="00615AB3" w:rsidRDefault="00274DDF" w:rsidP="000D7914">
      <w:pPr>
        <w:pStyle w:val="ListParagraph"/>
        <w:numPr>
          <w:ilvl w:val="1"/>
          <w:numId w:val="44"/>
        </w:numPr>
        <w:spacing w:before="100" w:beforeAutospacing="1" w:after="100" w:afterAutospacing="1" w:line="240" w:lineRule="auto"/>
        <w:jc w:val="both"/>
        <w:rPr>
          <w:rFonts w:eastAsia="Times New Roman"/>
          <w:b/>
          <w:bCs/>
          <w:sz w:val="20"/>
          <w:szCs w:val="20"/>
        </w:rPr>
      </w:pPr>
      <w:r w:rsidRPr="48341871">
        <w:rPr>
          <w:b/>
          <w:bCs/>
          <w:sz w:val="20"/>
          <w:szCs w:val="20"/>
        </w:rPr>
        <w:t>Elementos esenciales de un asiento contable</w:t>
      </w:r>
    </w:p>
    <w:p w14:paraId="1E846C5B" w14:textId="6A39684B" w:rsidR="48341871" w:rsidRDefault="48341871" w:rsidP="48341871">
      <w:pPr>
        <w:pStyle w:val="ListParagraph"/>
        <w:spacing w:beforeAutospacing="1" w:afterAutospacing="1" w:line="240" w:lineRule="auto"/>
        <w:ind w:left="792"/>
        <w:jc w:val="both"/>
        <w:rPr>
          <w:rFonts w:eastAsia="Times New Roman"/>
          <w:b/>
          <w:bCs/>
          <w:sz w:val="20"/>
          <w:szCs w:val="20"/>
        </w:rPr>
      </w:pPr>
    </w:p>
    <w:p w14:paraId="0B52ABB5" w14:textId="77777777" w:rsidR="00274DDF" w:rsidRPr="00615AB3" w:rsidRDefault="00274DDF" w:rsidP="00274DDF">
      <w:pPr>
        <w:spacing w:line="23" w:lineRule="atLeast"/>
        <w:rPr>
          <w:sz w:val="20"/>
          <w:szCs w:val="20"/>
        </w:rPr>
      </w:pPr>
      <w:r w:rsidRPr="00615AB3">
        <w:rPr>
          <w:sz w:val="20"/>
          <w:szCs w:val="20"/>
        </w:rPr>
        <w:t xml:space="preserve">Cada asiento contable debe incluir una serie de elementos que garanticen su </w:t>
      </w:r>
      <w:r w:rsidRPr="00615AB3">
        <w:rPr>
          <w:b/>
          <w:bCs/>
          <w:sz w:val="20"/>
          <w:szCs w:val="20"/>
        </w:rPr>
        <w:t>validez legal, trazabilidad y confiabilidad técnica</w:t>
      </w:r>
      <w:r w:rsidRPr="00615AB3">
        <w:rPr>
          <w:sz w:val="20"/>
          <w:szCs w:val="20"/>
        </w:rPr>
        <w:t>.</w:t>
      </w:r>
    </w:p>
    <w:p w14:paraId="252EEAAA" w14:textId="77777777" w:rsidR="00274DDF" w:rsidRPr="00615AB3" w:rsidRDefault="00274DDF" w:rsidP="00274DDF">
      <w:pPr>
        <w:spacing w:line="23" w:lineRule="atLeast"/>
        <w:rPr>
          <w:sz w:val="20"/>
          <w:szCs w:val="20"/>
        </w:rPr>
      </w:pPr>
    </w:p>
    <w:p w14:paraId="7D920602" w14:textId="77777777" w:rsidR="00274DDF" w:rsidRPr="00615AB3" w:rsidRDefault="00274DDF" w:rsidP="00274DDF">
      <w:pPr>
        <w:spacing w:line="23" w:lineRule="atLeast"/>
        <w:rPr>
          <w:sz w:val="20"/>
          <w:szCs w:val="20"/>
        </w:rPr>
      </w:pPr>
      <w:r w:rsidRPr="62DD3629">
        <w:rPr>
          <w:sz w:val="20"/>
          <w:szCs w:val="20"/>
        </w:rPr>
        <w:t>Según Ortiz Anaya (2018), “un registro sin soporte completo carece de valor probatorio y compromete la confiabilidad de toda la información contable” (p. 31).</w:t>
      </w:r>
    </w:p>
    <w:p w14:paraId="30E70FBB" w14:textId="28369373" w:rsidR="00274DDF" w:rsidRPr="00615AB3" w:rsidRDefault="00274DDF" w:rsidP="62DD3629">
      <w:pPr>
        <w:spacing w:line="23" w:lineRule="atLeast"/>
        <w:rPr>
          <w:sz w:val="20"/>
          <w:szCs w:val="20"/>
        </w:rPr>
      </w:pPr>
    </w:p>
    <w:p w14:paraId="499C6205" w14:textId="22BBBA8B" w:rsidR="00274DDF" w:rsidRPr="00615AB3" w:rsidRDefault="5441DDE8" w:rsidP="48341871">
      <w:pPr>
        <w:spacing w:before="240" w:after="240" w:line="23" w:lineRule="atLeast"/>
        <w:rPr>
          <w:sz w:val="20"/>
          <w:szCs w:val="20"/>
        </w:rPr>
      </w:pPr>
      <w:r w:rsidRPr="48341871">
        <w:rPr>
          <w:sz w:val="20"/>
          <w:szCs w:val="20"/>
        </w:rPr>
        <w:t xml:space="preserve">A </w:t>
      </w:r>
      <w:proofErr w:type="gramStart"/>
      <w:r w:rsidRPr="48341871">
        <w:rPr>
          <w:sz w:val="20"/>
          <w:szCs w:val="20"/>
        </w:rPr>
        <w:t>continuación</w:t>
      </w:r>
      <w:proofErr w:type="gramEnd"/>
      <w:r w:rsidRPr="48341871">
        <w:rPr>
          <w:sz w:val="20"/>
          <w:szCs w:val="20"/>
        </w:rPr>
        <w:t xml:space="preserve"> se presentan los e</w:t>
      </w:r>
      <w:r w:rsidR="139EDB2A" w:rsidRPr="48341871">
        <w:rPr>
          <w:sz w:val="20"/>
          <w:szCs w:val="20"/>
        </w:rPr>
        <w:t xml:space="preserve">lementos mínimos de un asiento contable en el libro </w:t>
      </w:r>
      <w:commentRangeStart w:id="3"/>
      <w:r w:rsidR="139EDB2A" w:rsidRPr="48341871">
        <w:rPr>
          <w:sz w:val="20"/>
          <w:szCs w:val="20"/>
        </w:rPr>
        <w:t>diario</w:t>
      </w:r>
      <w:commentRangeEnd w:id="3"/>
      <w:r w:rsidR="00274DDF">
        <w:commentReference w:id="3"/>
      </w:r>
      <w:r w:rsidR="139EDB2A" w:rsidRPr="48341871">
        <w:rPr>
          <w:sz w:val="20"/>
          <w:szCs w:val="20"/>
        </w:rPr>
        <w:t>:</w:t>
      </w:r>
    </w:p>
    <w:p w14:paraId="1ADABE86" w14:textId="2D509D69"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Fecha de la operación:</w:t>
      </w:r>
      <w:r w:rsidRPr="62DD3629">
        <w:rPr>
          <w:sz w:val="20"/>
          <w:szCs w:val="20"/>
        </w:rPr>
        <w:t xml:space="preserve"> día en que ocurrió el hecho económico.</w:t>
      </w:r>
    </w:p>
    <w:p w14:paraId="2EFFD8CA" w14:textId="67E676C8"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Descripción o concepto:</w:t>
      </w:r>
      <w:r w:rsidRPr="62DD3629">
        <w:rPr>
          <w:sz w:val="20"/>
          <w:szCs w:val="20"/>
        </w:rPr>
        <w:t xml:space="preserve"> breve explicación de la transacción registrada.</w:t>
      </w:r>
    </w:p>
    <w:p w14:paraId="29ADCF4F" w14:textId="39A46382"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Cuentas afectadas:</w:t>
      </w:r>
      <w:r w:rsidRPr="62DD3629">
        <w:rPr>
          <w:sz w:val="20"/>
          <w:szCs w:val="20"/>
        </w:rPr>
        <w:t xml:space="preserve"> nombres y códigos correspondientes del Plan Único de Cuentas (PUC).</w:t>
      </w:r>
    </w:p>
    <w:p w14:paraId="47D56EC0" w14:textId="62B53288"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Valores de débito:</w:t>
      </w:r>
      <w:r w:rsidRPr="62DD3629">
        <w:rPr>
          <w:sz w:val="20"/>
          <w:szCs w:val="20"/>
        </w:rPr>
        <w:t xml:space="preserve"> montos que aumentan activos o gastos.</w:t>
      </w:r>
    </w:p>
    <w:p w14:paraId="3CC90FA5" w14:textId="5C8B7007"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Valores de crédito:</w:t>
      </w:r>
      <w:r w:rsidRPr="62DD3629">
        <w:rPr>
          <w:sz w:val="20"/>
          <w:szCs w:val="20"/>
        </w:rPr>
        <w:t xml:space="preserve"> montos que aumentan pasivos, patrimonio o ingresos.</w:t>
      </w:r>
    </w:p>
    <w:p w14:paraId="1848C9AE" w14:textId="30F020F8"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 xml:space="preserve">Identificación de terceros: </w:t>
      </w:r>
      <w:r w:rsidRPr="62DD3629">
        <w:rPr>
          <w:sz w:val="20"/>
          <w:szCs w:val="20"/>
        </w:rPr>
        <w:t>nombre o código de clientes, proveedores, empleados, etc.</w:t>
      </w:r>
    </w:p>
    <w:p w14:paraId="3C771C10" w14:textId="31682EC6" w:rsidR="00274DDF" w:rsidRPr="00615AB3" w:rsidRDefault="139EDB2A" w:rsidP="62DD3629">
      <w:pPr>
        <w:pStyle w:val="ListParagraph"/>
        <w:numPr>
          <w:ilvl w:val="0"/>
          <w:numId w:val="5"/>
        </w:numPr>
        <w:spacing w:before="240" w:after="240" w:line="23" w:lineRule="atLeast"/>
        <w:rPr>
          <w:sz w:val="20"/>
          <w:szCs w:val="20"/>
        </w:rPr>
      </w:pPr>
      <w:r w:rsidRPr="62DD3629">
        <w:rPr>
          <w:b/>
          <w:bCs/>
          <w:sz w:val="20"/>
          <w:szCs w:val="20"/>
        </w:rPr>
        <w:t xml:space="preserve">Documentos soporte: </w:t>
      </w:r>
      <w:r w:rsidRPr="62DD3629">
        <w:rPr>
          <w:sz w:val="20"/>
          <w:szCs w:val="20"/>
        </w:rPr>
        <w:t>facturas, recibos, extractos, contratos, nóminas, entre otros</w:t>
      </w:r>
    </w:p>
    <w:p w14:paraId="49422628" w14:textId="3E8C396D" w:rsidR="00274DDF" w:rsidRPr="00615AB3" w:rsidRDefault="139EDB2A" w:rsidP="62DD3629">
      <w:pPr>
        <w:spacing w:before="240" w:after="240" w:line="23" w:lineRule="atLeast"/>
      </w:pPr>
      <w:r w:rsidRPr="62DD3629">
        <w:rPr>
          <w:b/>
          <w:bCs/>
          <w:sz w:val="20"/>
          <w:szCs w:val="20"/>
        </w:rPr>
        <w:t>Ejemplo:</w:t>
      </w:r>
      <w:r w:rsidR="00274DDF">
        <w:br/>
      </w:r>
      <w:r w:rsidRPr="62DD3629">
        <w:rPr>
          <w:sz w:val="20"/>
          <w:szCs w:val="20"/>
        </w:rPr>
        <w:t xml:space="preserve"> Compra de materia prima en efectivo por $2.000.000 el 1 de marzo:</w:t>
      </w:r>
    </w:p>
    <w:p w14:paraId="1DA54B91" w14:textId="0107C775" w:rsidR="00274DDF" w:rsidRPr="00615AB3" w:rsidRDefault="139EDB2A" w:rsidP="62DD3629">
      <w:pPr>
        <w:pStyle w:val="ListParagraph"/>
        <w:numPr>
          <w:ilvl w:val="0"/>
          <w:numId w:val="4"/>
        </w:numPr>
        <w:spacing w:before="240" w:after="240" w:line="23" w:lineRule="atLeast"/>
        <w:rPr>
          <w:sz w:val="20"/>
          <w:szCs w:val="20"/>
        </w:rPr>
      </w:pPr>
      <w:r w:rsidRPr="62DD3629">
        <w:rPr>
          <w:sz w:val="20"/>
          <w:szCs w:val="20"/>
        </w:rPr>
        <w:t>Débito a Inventarios (1435) por $2.000.000</w:t>
      </w:r>
    </w:p>
    <w:p w14:paraId="0EAE22B9" w14:textId="34F3C476" w:rsidR="00274DDF" w:rsidRPr="00615AB3" w:rsidRDefault="139EDB2A" w:rsidP="62DD3629">
      <w:pPr>
        <w:pStyle w:val="ListParagraph"/>
        <w:numPr>
          <w:ilvl w:val="0"/>
          <w:numId w:val="4"/>
        </w:numPr>
        <w:spacing w:before="240" w:after="240" w:line="23" w:lineRule="atLeast"/>
        <w:rPr>
          <w:sz w:val="20"/>
          <w:szCs w:val="20"/>
        </w:rPr>
      </w:pPr>
      <w:r w:rsidRPr="62DD3629">
        <w:rPr>
          <w:sz w:val="20"/>
          <w:szCs w:val="20"/>
        </w:rPr>
        <w:t>Crédito a Caja (1105) por $2.000.000</w:t>
      </w:r>
    </w:p>
    <w:p w14:paraId="1DA35CAF" w14:textId="54642BB8" w:rsidR="00274DDF" w:rsidRPr="00615AB3" w:rsidRDefault="00274DDF" w:rsidP="62DD3629">
      <w:pPr>
        <w:spacing w:line="23" w:lineRule="atLeast"/>
        <w:rPr>
          <w:sz w:val="20"/>
          <w:szCs w:val="20"/>
        </w:rPr>
      </w:pPr>
      <w:r w:rsidRPr="00615AB3">
        <w:rPr>
          <w:noProof/>
          <w:sz w:val="20"/>
          <w:szCs w:val="20"/>
          <w:lang w:val="en-US" w:eastAsia="en-US"/>
        </w:rPr>
        <mc:AlternateContent>
          <mc:Choice Requires="wps">
            <w:drawing>
              <wp:inline distT="0" distB="0" distL="0" distR="0" wp14:anchorId="13FFF6EA" wp14:editId="5DB03165">
                <wp:extent cx="5934075" cy="1404620"/>
                <wp:effectExtent l="0" t="0" r="9525" b="5715"/>
                <wp:docPr id="17306119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2B333084" w14:textId="21EE247C" w:rsidR="00274DDF" w:rsidRPr="002C2450" w:rsidRDefault="00274DDF" w:rsidP="00274DDF">
                            <w:pPr>
                              <w:jc w:val="center"/>
                              <w:rPr>
                                <w:sz w:val="20"/>
                                <w:szCs w:val="20"/>
                              </w:rPr>
                            </w:pPr>
                            <w:r w:rsidRPr="00F66472">
                              <w:rPr>
                                <w:sz w:val="20"/>
                                <w:szCs w:val="20"/>
                              </w:rPr>
                              <w:t xml:space="preserve">Estos elementos permiten que cada asiento sea </w:t>
                            </w:r>
                            <w:r w:rsidRPr="00F66472">
                              <w:rPr>
                                <w:b/>
                                <w:bCs/>
                                <w:sz w:val="20"/>
                                <w:szCs w:val="20"/>
                              </w:rPr>
                              <w:t>verificable durante auditorías, revisiones fiscales o procesos legales</w:t>
                            </w:r>
                            <w:r w:rsidRPr="00F66472">
                              <w:rPr>
                                <w:sz w:val="20"/>
                                <w:szCs w:val="20"/>
                              </w:rPr>
                              <w:t>, garantizando la transparencia y la responsabilidad contable.</w:t>
                            </w:r>
                          </w:p>
                        </w:txbxContent>
                      </wps:txbx>
                      <wps:bodyPr rot="0" vert="horz" wrap="square" lIns="91440" tIns="45720" rIns="91440" bIns="45720" anchor="t" anchorCtr="0">
                        <a:spAutoFit/>
                      </wps:bodyPr>
                    </wps:wsp>
                  </a:graphicData>
                </a:graphic>
              </wp:inline>
            </w:drawing>
          </mc:Choice>
          <mc:Fallback>
            <w:pict>
              <v:shapetype w14:anchorId="13FFF6EA" id="_x0000_t202" coordsize="21600,21600" o:spt="202" path="m,l,21600r21600,l21600,xe">
                <v:stroke joinstyle="miter"/>
                <v:path gradientshapeok="t" o:connecttype="rect"/>
              </v:shapetype>
              <v:shape id="Cuadro de texto 2" o:spid="_x0000_s1027"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9LQ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" fillcolor="#b8cce4 [1300]" stroked="f">
                <v:textbox style="mso-fit-shape-to-text:t">
                  <w:txbxContent>
                    <w:p w14:paraId="2B333084" w14:textId="21EE247C" w:rsidR="00274DDF" w:rsidRPr="002C2450" w:rsidRDefault="00274DDF" w:rsidP="00274DDF">
                      <w:pPr>
                        <w:jc w:val="center"/>
                        <w:rPr>
                          <w:sz w:val="20"/>
                          <w:szCs w:val="20"/>
                        </w:rPr>
                      </w:pPr>
                      <w:r w:rsidRPr="00F66472">
                        <w:rPr>
                          <w:sz w:val="20"/>
                          <w:szCs w:val="20"/>
                        </w:rPr>
                        <w:t xml:space="preserve">Estos elementos permiten que cada asiento sea </w:t>
                      </w:r>
                      <w:r w:rsidRPr="00F66472">
                        <w:rPr>
                          <w:b/>
                          <w:bCs/>
                          <w:sz w:val="20"/>
                          <w:szCs w:val="20"/>
                        </w:rPr>
                        <w:t>verificable durante auditorías, revisiones fiscales o procesos legales</w:t>
                      </w:r>
                      <w:r w:rsidRPr="00F66472">
                        <w:rPr>
                          <w:sz w:val="20"/>
                          <w:szCs w:val="20"/>
                        </w:rPr>
                        <w:t>, garantizando la transparencia y la responsabilidad contable.</w:t>
                      </w:r>
                    </w:p>
                  </w:txbxContent>
                </v:textbox>
                <w10:anchorlock/>
              </v:shape>
            </w:pict>
          </mc:Fallback>
        </mc:AlternateContent>
      </w:r>
    </w:p>
    <w:p w14:paraId="2509B024" w14:textId="45E1C606" w:rsidR="62DD3629" w:rsidRDefault="62DD3629" w:rsidP="62DD3629">
      <w:pPr>
        <w:pStyle w:val="ListParagraph"/>
        <w:spacing w:beforeAutospacing="1" w:afterAutospacing="1" w:line="240" w:lineRule="auto"/>
        <w:ind w:left="792"/>
        <w:jc w:val="both"/>
        <w:rPr>
          <w:rFonts w:eastAsia="Times New Roman"/>
          <w:b/>
          <w:bCs/>
          <w:sz w:val="20"/>
          <w:szCs w:val="20"/>
        </w:rPr>
      </w:pPr>
    </w:p>
    <w:p w14:paraId="6302B41B" w14:textId="641B9E7A" w:rsidR="003E435C" w:rsidRPr="00615AB3" w:rsidRDefault="003E435C" w:rsidP="003E435C">
      <w:pPr>
        <w:pStyle w:val="ListParagraph"/>
        <w:numPr>
          <w:ilvl w:val="1"/>
          <w:numId w:val="44"/>
        </w:numPr>
        <w:spacing w:before="100" w:beforeAutospacing="1" w:after="100" w:afterAutospacing="1" w:line="240" w:lineRule="auto"/>
        <w:jc w:val="both"/>
        <w:rPr>
          <w:rFonts w:eastAsia="Times New Roman"/>
          <w:b/>
          <w:bCs/>
          <w:sz w:val="20"/>
          <w:szCs w:val="20"/>
        </w:rPr>
      </w:pPr>
      <w:r w:rsidRPr="62DD3629">
        <w:rPr>
          <w:b/>
          <w:bCs/>
          <w:sz w:val="20"/>
          <w:szCs w:val="20"/>
        </w:rPr>
        <w:t>Tipos de asientos contables</w:t>
      </w:r>
    </w:p>
    <w:p w14:paraId="0B2D5BC9" w14:textId="46EBF866" w:rsidR="62DD3629" w:rsidRDefault="62DD3629" w:rsidP="62DD3629">
      <w:pPr>
        <w:spacing w:line="23" w:lineRule="atLeast"/>
        <w:rPr>
          <w:sz w:val="20"/>
          <w:szCs w:val="20"/>
        </w:rPr>
      </w:pPr>
    </w:p>
    <w:p w14:paraId="7D6428F0" w14:textId="77777777" w:rsidR="00586C4C" w:rsidRPr="00615AB3" w:rsidRDefault="00586C4C" w:rsidP="00586C4C">
      <w:pPr>
        <w:spacing w:line="23" w:lineRule="atLeast"/>
        <w:rPr>
          <w:sz w:val="20"/>
          <w:szCs w:val="20"/>
        </w:rPr>
      </w:pPr>
      <w:r w:rsidRPr="48341871">
        <w:rPr>
          <w:sz w:val="20"/>
          <w:szCs w:val="20"/>
        </w:rPr>
        <w:t xml:space="preserve">Los asientos contables se clasifican de acuerdo con su función dentro del proceso contable. Reconocerlos permite organizar el flujo de registros y facilitar su análisis </w:t>
      </w:r>
      <w:commentRangeStart w:id="4"/>
      <w:r w:rsidRPr="48341871">
        <w:rPr>
          <w:sz w:val="20"/>
          <w:szCs w:val="20"/>
        </w:rPr>
        <w:t>posterior</w:t>
      </w:r>
      <w:commentRangeEnd w:id="4"/>
      <w:r>
        <w:commentReference w:id="4"/>
      </w:r>
      <w:r w:rsidRPr="48341871">
        <w:rPr>
          <w:sz w:val="20"/>
          <w:szCs w:val="20"/>
        </w:rPr>
        <w:t>.</w:t>
      </w:r>
    </w:p>
    <w:p w14:paraId="64F68532" w14:textId="1512FB83" w:rsidR="48341871" w:rsidRDefault="48341871" w:rsidP="48341871">
      <w:pPr>
        <w:spacing w:line="23" w:lineRule="atLeast"/>
        <w:rPr>
          <w:sz w:val="20"/>
          <w:szCs w:val="20"/>
        </w:rPr>
      </w:pPr>
    </w:p>
    <w:p w14:paraId="441E7078" w14:textId="25F00E00" w:rsidR="7FDA8E08" w:rsidRDefault="7FDA8E08" w:rsidP="48341871">
      <w:pPr>
        <w:spacing w:line="23" w:lineRule="atLeast"/>
      </w:pPr>
      <w:r w:rsidRPr="48341871">
        <w:rPr>
          <w:sz w:val="20"/>
          <w:szCs w:val="20"/>
        </w:rPr>
        <w:t>Los asientos contables se clasifican según su función dentro del proceso contable. Cada tipo cumple un propósito específico que garantiza la integridad y coherencia de la información financiera registrada en los libros. A continuación, se presentan los principales tipos de asientos contables, con su finalidad y ejemplos representativos.</w:t>
      </w:r>
    </w:p>
    <w:p w14:paraId="63B6CCB2" w14:textId="77777777" w:rsidR="00586C4C" w:rsidRPr="00615AB3" w:rsidRDefault="00586C4C" w:rsidP="00586C4C">
      <w:pPr>
        <w:spacing w:line="23" w:lineRule="atLeast"/>
        <w:rPr>
          <w:b/>
          <w:bCs/>
          <w:sz w:val="20"/>
          <w:szCs w:val="20"/>
        </w:rPr>
      </w:pPr>
    </w:p>
    <w:p w14:paraId="022005A6" w14:textId="1D2F815A" w:rsidR="42D87D2F" w:rsidRDefault="42D87D2F" w:rsidP="62DD3629">
      <w:pPr>
        <w:pStyle w:val="ListParagraph"/>
        <w:numPr>
          <w:ilvl w:val="0"/>
          <w:numId w:val="3"/>
        </w:numPr>
        <w:spacing w:before="240" w:after="240"/>
        <w:rPr>
          <w:b/>
          <w:bCs/>
          <w:sz w:val="20"/>
          <w:szCs w:val="20"/>
        </w:rPr>
      </w:pPr>
      <w:r w:rsidRPr="62DD3629">
        <w:rPr>
          <w:b/>
          <w:bCs/>
          <w:sz w:val="20"/>
          <w:szCs w:val="20"/>
        </w:rPr>
        <w:t>Asientos operativos</w:t>
      </w:r>
    </w:p>
    <w:p w14:paraId="2BD25FBA" w14:textId="14200C8D" w:rsidR="42D87D2F" w:rsidRDefault="42D87D2F" w:rsidP="62DD3629">
      <w:pPr>
        <w:pStyle w:val="ListParagraph"/>
        <w:numPr>
          <w:ilvl w:val="1"/>
          <w:numId w:val="3"/>
        </w:numPr>
        <w:spacing w:before="240" w:after="240"/>
        <w:rPr>
          <w:sz w:val="20"/>
          <w:szCs w:val="20"/>
        </w:rPr>
      </w:pPr>
      <w:r w:rsidRPr="62DD3629">
        <w:rPr>
          <w:b/>
          <w:bCs/>
          <w:sz w:val="20"/>
          <w:szCs w:val="20"/>
        </w:rPr>
        <w:t>Finalidad:</w:t>
      </w:r>
      <w:r w:rsidRPr="62DD3629">
        <w:rPr>
          <w:sz w:val="20"/>
          <w:szCs w:val="20"/>
        </w:rPr>
        <w:t xml:space="preserve"> Registrar las transacciones diarias de la empresa.</w:t>
      </w:r>
    </w:p>
    <w:p w14:paraId="588FDBF6" w14:textId="7924726D" w:rsidR="42D87D2F" w:rsidRDefault="42D87D2F" w:rsidP="62DD3629">
      <w:pPr>
        <w:pStyle w:val="ListParagraph"/>
        <w:numPr>
          <w:ilvl w:val="1"/>
          <w:numId w:val="3"/>
        </w:numPr>
        <w:spacing w:before="240" w:after="240"/>
        <w:rPr>
          <w:sz w:val="20"/>
          <w:szCs w:val="20"/>
        </w:rPr>
      </w:pPr>
      <w:r w:rsidRPr="62DD3629">
        <w:rPr>
          <w:b/>
          <w:bCs/>
          <w:sz w:val="20"/>
          <w:szCs w:val="20"/>
        </w:rPr>
        <w:t>Ejemplos:</w:t>
      </w:r>
      <w:r w:rsidRPr="62DD3629">
        <w:rPr>
          <w:sz w:val="20"/>
          <w:szCs w:val="20"/>
        </w:rPr>
        <w:t xml:space="preserve"> Compras, ventas, pagos, cobros.</w:t>
      </w:r>
    </w:p>
    <w:p w14:paraId="03256D6C" w14:textId="3FE0A8E8" w:rsidR="42D87D2F" w:rsidRDefault="42D87D2F" w:rsidP="62DD3629">
      <w:pPr>
        <w:pStyle w:val="ListParagraph"/>
        <w:numPr>
          <w:ilvl w:val="0"/>
          <w:numId w:val="3"/>
        </w:numPr>
        <w:spacing w:before="240" w:after="240"/>
        <w:rPr>
          <w:b/>
          <w:bCs/>
          <w:sz w:val="20"/>
          <w:szCs w:val="20"/>
        </w:rPr>
      </w:pPr>
      <w:r w:rsidRPr="62DD3629">
        <w:rPr>
          <w:b/>
          <w:bCs/>
          <w:sz w:val="20"/>
          <w:szCs w:val="20"/>
        </w:rPr>
        <w:t>Asientos de ajuste</w:t>
      </w:r>
    </w:p>
    <w:p w14:paraId="7EAC875A" w14:textId="399EF6D7" w:rsidR="42D87D2F" w:rsidRDefault="42D87D2F" w:rsidP="62DD3629">
      <w:pPr>
        <w:pStyle w:val="ListParagraph"/>
        <w:numPr>
          <w:ilvl w:val="1"/>
          <w:numId w:val="3"/>
        </w:numPr>
        <w:spacing w:before="240" w:after="240"/>
        <w:rPr>
          <w:sz w:val="20"/>
          <w:szCs w:val="20"/>
        </w:rPr>
      </w:pPr>
      <w:r w:rsidRPr="62DD3629">
        <w:rPr>
          <w:b/>
          <w:bCs/>
          <w:sz w:val="20"/>
          <w:szCs w:val="20"/>
        </w:rPr>
        <w:t>Finalidad:</w:t>
      </w:r>
      <w:r w:rsidRPr="62DD3629">
        <w:rPr>
          <w:sz w:val="20"/>
          <w:szCs w:val="20"/>
        </w:rPr>
        <w:t xml:space="preserve"> Reconocer operaciones devengadas que aún no han sido registradas.</w:t>
      </w:r>
    </w:p>
    <w:p w14:paraId="479AEC45" w14:textId="19B15F38" w:rsidR="42D87D2F" w:rsidRDefault="42D87D2F" w:rsidP="62DD3629">
      <w:pPr>
        <w:pStyle w:val="ListParagraph"/>
        <w:numPr>
          <w:ilvl w:val="1"/>
          <w:numId w:val="3"/>
        </w:numPr>
        <w:spacing w:before="240" w:after="240"/>
        <w:rPr>
          <w:sz w:val="20"/>
          <w:szCs w:val="20"/>
        </w:rPr>
      </w:pPr>
      <w:r w:rsidRPr="62DD3629">
        <w:rPr>
          <w:b/>
          <w:bCs/>
          <w:sz w:val="20"/>
          <w:szCs w:val="20"/>
        </w:rPr>
        <w:t>Ejemplos:</w:t>
      </w:r>
      <w:r w:rsidRPr="62DD3629">
        <w:rPr>
          <w:sz w:val="20"/>
          <w:szCs w:val="20"/>
        </w:rPr>
        <w:t xml:space="preserve"> Provisiones, depreciaciones, amortizaciones.</w:t>
      </w:r>
    </w:p>
    <w:p w14:paraId="3302B773" w14:textId="1F1D1AF1" w:rsidR="42D87D2F" w:rsidRDefault="42D87D2F" w:rsidP="62DD3629">
      <w:pPr>
        <w:pStyle w:val="ListParagraph"/>
        <w:numPr>
          <w:ilvl w:val="0"/>
          <w:numId w:val="3"/>
        </w:numPr>
        <w:spacing w:before="240" w:after="240"/>
        <w:rPr>
          <w:b/>
          <w:bCs/>
          <w:sz w:val="20"/>
          <w:szCs w:val="20"/>
        </w:rPr>
      </w:pPr>
      <w:r w:rsidRPr="62DD3629">
        <w:rPr>
          <w:b/>
          <w:bCs/>
          <w:sz w:val="20"/>
          <w:szCs w:val="20"/>
        </w:rPr>
        <w:t>Asientos de cierre</w:t>
      </w:r>
    </w:p>
    <w:p w14:paraId="1A1FEF49" w14:textId="47634867" w:rsidR="42D87D2F" w:rsidRDefault="42D87D2F" w:rsidP="62DD3629">
      <w:pPr>
        <w:pStyle w:val="ListParagraph"/>
        <w:numPr>
          <w:ilvl w:val="1"/>
          <w:numId w:val="3"/>
        </w:numPr>
        <w:spacing w:before="240" w:after="240"/>
        <w:rPr>
          <w:sz w:val="20"/>
          <w:szCs w:val="20"/>
        </w:rPr>
      </w:pPr>
      <w:r w:rsidRPr="62DD3629">
        <w:rPr>
          <w:b/>
          <w:bCs/>
          <w:sz w:val="20"/>
          <w:szCs w:val="20"/>
        </w:rPr>
        <w:t>Finalidad:</w:t>
      </w:r>
      <w:r w:rsidRPr="62DD3629">
        <w:rPr>
          <w:sz w:val="20"/>
          <w:szCs w:val="20"/>
        </w:rPr>
        <w:t xml:space="preserve"> Cancelar las cuentas de ingresos y gastos al final del periodo contable.</w:t>
      </w:r>
    </w:p>
    <w:p w14:paraId="53939CD1" w14:textId="10E48BB4" w:rsidR="42D87D2F" w:rsidRDefault="42D87D2F" w:rsidP="62DD3629">
      <w:pPr>
        <w:pStyle w:val="ListParagraph"/>
        <w:numPr>
          <w:ilvl w:val="1"/>
          <w:numId w:val="3"/>
        </w:numPr>
        <w:spacing w:before="240" w:after="240"/>
        <w:rPr>
          <w:sz w:val="20"/>
          <w:szCs w:val="20"/>
        </w:rPr>
      </w:pPr>
      <w:r w:rsidRPr="62DD3629">
        <w:rPr>
          <w:b/>
          <w:bCs/>
          <w:sz w:val="20"/>
          <w:szCs w:val="20"/>
        </w:rPr>
        <w:lastRenderedPageBreak/>
        <w:t>Ejemplos:</w:t>
      </w:r>
      <w:r w:rsidRPr="62DD3629">
        <w:rPr>
          <w:sz w:val="20"/>
          <w:szCs w:val="20"/>
        </w:rPr>
        <w:t xml:space="preserve"> Determinar el resultado del ejercicio.</w:t>
      </w:r>
    </w:p>
    <w:p w14:paraId="39DCC959" w14:textId="3363E2E4" w:rsidR="42D87D2F" w:rsidRDefault="42D87D2F" w:rsidP="62DD3629">
      <w:pPr>
        <w:pStyle w:val="ListParagraph"/>
        <w:numPr>
          <w:ilvl w:val="0"/>
          <w:numId w:val="3"/>
        </w:numPr>
        <w:spacing w:before="240" w:after="240"/>
        <w:rPr>
          <w:b/>
          <w:bCs/>
          <w:sz w:val="20"/>
          <w:szCs w:val="20"/>
        </w:rPr>
      </w:pPr>
      <w:r w:rsidRPr="62DD3629">
        <w:rPr>
          <w:b/>
          <w:bCs/>
          <w:sz w:val="20"/>
          <w:szCs w:val="20"/>
        </w:rPr>
        <w:t>Asientos de corrección</w:t>
      </w:r>
    </w:p>
    <w:p w14:paraId="7E224883" w14:textId="4225A3B3" w:rsidR="42D87D2F" w:rsidRDefault="42D87D2F" w:rsidP="62DD3629">
      <w:pPr>
        <w:pStyle w:val="ListParagraph"/>
        <w:numPr>
          <w:ilvl w:val="1"/>
          <w:numId w:val="3"/>
        </w:numPr>
        <w:spacing w:before="240" w:after="240"/>
        <w:rPr>
          <w:sz w:val="20"/>
          <w:szCs w:val="20"/>
        </w:rPr>
      </w:pPr>
      <w:r w:rsidRPr="62DD3629">
        <w:rPr>
          <w:b/>
          <w:bCs/>
          <w:sz w:val="20"/>
          <w:szCs w:val="20"/>
        </w:rPr>
        <w:t>Finalidad:</w:t>
      </w:r>
      <w:r w:rsidRPr="62DD3629">
        <w:rPr>
          <w:sz w:val="20"/>
          <w:szCs w:val="20"/>
        </w:rPr>
        <w:t xml:space="preserve"> Subsanar errores detectados en registros anteriores.</w:t>
      </w:r>
    </w:p>
    <w:p w14:paraId="3AD9F4E1" w14:textId="1760E2B7" w:rsidR="42D87D2F" w:rsidRDefault="42D87D2F" w:rsidP="62DD3629">
      <w:pPr>
        <w:pStyle w:val="ListParagraph"/>
        <w:numPr>
          <w:ilvl w:val="1"/>
          <w:numId w:val="3"/>
        </w:numPr>
        <w:spacing w:before="240" w:after="240"/>
        <w:rPr>
          <w:sz w:val="20"/>
          <w:szCs w:val="20"/>
        </w:rPr>
      </w:pPr>
      <w:r w:rsidRPr="62DD3629">
        <w:rPr>
          <w:b/>
          <w:bCs/>
          <w:sz w:val="20"/>
          <w:szCs w:val="20"/>
        </w:rPr>
        <w:t>Ejemplos:</w:t>
      </w:r>
      <w:r w:rsidRPr="62DD3629">
        <w:rPr>
          <w:sz w:val="20"/>
          <w:szCs w:val="20"/>
        </w:rPr>
        <w:t xml:space="preserve"> Reversar asientos mal registrados.</w:t>
      </w:r>
    </w:p>
    <w:p w14:paraId="28C3D4FE" w14:textId="000C8DEA" w:rsidR="62DD3629" w:rsidRDefault="62DD3629" w:rsidP="62DD3629">
      <w:pPr>
        <w:spacing w:line="23" w:lineRule="atLeast"/>
        <w:rPr>
          <w:b/>
          <w:bCs/>
          <w:sz w:val="20"/>
          <w:szCs w:val="20"/>
        </w:rPr>
      </w:pPr>
    </w:p>
    <w:p w14:paraId="596D2365" w14:textId="52842AF9" w:rsidR="00586C4C" w:rsidRPr="00615AB3" w:rsidRDefault="00586C4C" w:rsidP="62DD3629">
      <w:pPr>
        <w:spacing w:before="100" w:beforeAutospacing="1" w:after="100" w:afterAutospacing="1" w:line="240" w:lineRule="auto"/>
        <w:rPr>
          <w:sz w:val="20"/>
          <w:szCs w:val="20"/>
        </w:rPr>
      </w:pPr>
      <w:r w:rsidRPr="62DD3629">
        <w:rPr>
          <w:sz w:val="20"/>
          <w:szCs w:val="20"/>
        </w:rPr>
        <w:t>Como señala Burbano Ruiz (2011), “la clasificación de los asientos permite construir informes ordenados y comparables, esenciales para la toma de decisiones” (p. 77).</w:t>
      </w:r>
    </w:p>
    <w:p w14:paraId="65808AB8" w14:textId="56DF8E91" w:rsidR="00274DDF" w:rsidRPr="00615AB3" w:rsidRDefault="00586C4C" w:rsidP="00586C4C">
      <w:pPr>
        <w:spacing w:before="100" w:beforeAutospacing="1" w:after="100" w:afterAutospacing="1" w:line="240" w:lineRule="auto"/>
        <w:rPr>
          <w:sz w:val="20"/>
          <w:szCs w:val="20"/>
        </w:rPr>
      </w:pPr>
      <w:r w:rsidRPr="62DD3629">
        <w:rPr>
          <w:sz w:val="20"/>
          <w:szCs w:val="20"/>
        </w:rPr>
        <w:t>Esta tipología también facilita la revisión de la información y el control interno contable.</w:t>
      </w:r>
    </w:p>
    <w:p w14:paraId="74209359" w14:textId="36D385FB" w:rsidR="62DD3629" w:rsidRDefault="62DD3629" w:rsidP="62DD3629">
      <w:pPr>
        <w:spacing w:beforeAutospacing="1" w:afterAutospacing="1" w:line="240" w:lineRule="auto"/>
        <w:rPr>
          <w:sz w:val="20"/>
          <w:szCs w:val="20"/>
        </w:rPr>
      </w:pPr>
    </w:p>
    <w:p w14:paraId="00FC9AA6" w14:textId="56E1756A" w:rsidR="00586C4C" w:rsidRPr="00615AB3" w:rsidRDefault="00586C4C" w:rsidP="00586C4C">
      <w:pPr>
        <w:pStyle w:val="ListParagraph"/>
        <w:numPr>
          <w:ilvl w:val="1"/>
          <w:numId w:val="44"/>
        </w:numPr>
        <w:spacing w:before="100" w:beforeAutospacing="1" w:after="100" w:afterAutospacing="1" w:line="240" w:lineRule="auto"/>
        <w:jc w:val="both"/>
        <w:rPr>
          <w:rFonts w:eastAsia="Times New Roman"/>
          <w:b/>
          <w:bCs/>
          <w:sz w:val="20"/>
          <w:szCs w:val="20"/>
        </w:rPr>
      </w:pPr>
      <w:r w:rsidRPr="62DD3629">
        <w:rPr>
          <w:b/>
          <w:bCs/>
          <w:sz w:val="20"/>
          <w:szCs w:val="20"/>
        </w:rPr>
        <w:t>Procedimiento de registro contable</w:t>
      </w:r>
    </w:p>
    <w:p w14:paraId="67E3CC7E" w14:textId="5C6476A1" w:rsidR="62DD3629" w:rsidRDefault="62DD3629" w:rsidP="62DD3629">
      <w:pPr>
        <w:spacing w:line="23" w:lineRule="atLeast"/>
        <w:rPr>
          <w:sz w:val="20"/>
          <w:szCs w:val="20"/>
        </w:rPr>
      </w:pPr>
    </w:p>
    <w:p w14:paraId="4C7DBBCA" w14:textId="77777777" w:rsidR="00586C4C" w:rsidRPr="00615AB3" w:rsidRDefault="00586C4C" w:rsidP="00586C4C">
      <w:pPr>
        <w:spacing w:line="23" w:lineRule="atLeast"/>
        <w:rPr>
          <w:sz w:val="20"/>
          <w:szCs w:val="20"/>
        </w:rPr>
      </w:pPr>
      <w:r w:rsidRPr="00615AB3">
        <w:rPr>
          <w:sz w:val="20"/>
          <w:szCs w:val="20"/>
        </w:rPr>
        <w:t xml:space="preserve">El registro contable de una operación no consiste en un acto aislado, sino en un </w:t>
      </w:r>
      <w:r w:rsidRPr="00615AB3">
        <w:rPr>
          <w:b/>
          <w:bCs/>
          <w:sz w:val="20"/>
          <w:szCs w:val="20"/>
        </w:rPr>
        <w:t>proceso técnico que va desde la identificación del hecho económico hasta su integración en los estados financieros</w:t>
      </w:r>
      <w:r w:rsidRPr="00615AB3">
        <w:rPr>
          <w:sz w:val="20"/>
          <w:szCs w:val="20"/>
        </w:rPr>
        <w:t>.</w:t>
      </w:r>
    </w:p>
    <w:p w14:paraId="4F29B83C" w14:textId="77777777" w:rsidR="00586C4C" w:rsidRPr="00615AB3" w:rsidRDefault="00586C4C" w:rsidP="00586C4C">
      <w:pPr>
        <w:spacing w:line="23" w:lineRule="atLeast"/>
        <w:rPr>
          <w:sz w:val="20"/>
          <w:szCs w:val="20"/>
        </w:rPr>
      </w:pPr>
    </w:p>
    <w:p w14:paraId="0E9A0C94" w14:textId="77777777" w:rsidR="00586C4C" w:rsidRPr="00615AB3" w:rsidRDefault="00586C4C" w:rsidP="00586C4C">
      <w:pPr>
        <w:spacing w:line="23" w:lineRule="atLeast"/>
        <w:rPr>
          <w:sz w:val="20"/>
          <w:szCs w:val="20"/>
        </w:rPr>
      </w:pPr>
      <w:r w:rsidRPr="62DD3629">
        <w:rPr>
          <w:sz w:val="20"/>
          <w:szCs w:val="20"/>
        </w:rPr>
        <w:t>Según Fierro Martínez (2011), “la disciplina en la secuencia del registro contable evita errores acumulativos que comprometen la calidad de la información” (p. 132).</w:t>
      </w:r>
    </w:p>
    <w:p w14:paraId="798450B7" w14:textId="45FD3793" w:rsidR="00586C4C" w:rsidRPr="00615AB3" w:rsidRDefault="00586C4C" w:rsidP="62DD3629">
      <w:pPr>
        <w:spacing w:line="23" w:lineRule="atLeast"/>
        <w:rPr>
          <w:sz w:val="20"/>
          <w:szCs w:val="20"/>
        </w:rPr>
      </w:pPr>
    </w:p>
    <w:p w14:paraId="003733D2" w14:textId="7B6BB6C5" w:rsidR="2F5E72BD" w:rsidRDefault="2F5E72BD" w:rsidP="48341871">
      <w:pPr>
        <w:spacing w:line="23" w:lineRule="atLeast"/>
      </w:pPr>
      <w:r w:rsidRPr="48341871">
        <w:rPr>
          <w:sz w:val="20"/>
          <w:szCs w:val="20"/>
        </w:rPr>
        <w:t>El registro contable de las operaciones sigue un procedimiento estructurado que asegura la coherencia, trazabilidad y validez de la información financiera. Cada etapa cumple una función específica dentro del ciclo contable, desde la identificación del hecho económico hasta su incorporación en los estados financieros. A continuación, se describen las fases principales de este proceso.</w:t>
      </w:r>
    </w:p>
    <w:p w14:paraId="50744457" w14:textId="7007A617" w:rsidR="00586C4C" w:rsidRPr="00615AB3" w:rsidRDefault="7A27C4DC" w:rsidP="62DD3629">
      <w:pPr>
        <w:spacing w:before="240" w:after="240" w:line="23" w:lineRule="atLeast"/>
        <w:rPr>
          <w:b/>
          <w:bCs/>
          <w:sz w:val="20"/>
          <w:szCs w:val="20"/>
        </w:rPr>
      </w:pPr>
      <w:r w:rsidRPr="62DD3629">
        <w:rPr>
          <w:b/>
          <w:bCs/>
          <w:sz w:val="20"/>
          <w:szCs w:val="20"/>
        </w:rPr>
        <w:t xml:space="preserve">Etapas del procedimiento de registro </w:t>
      </w:r>
      <w:commentRangeStart w:id="5"/>
      <w:r w:rsidRPr="62DD3629">
        <w:rPr>
          <w:b/>
          <w:bCs/>
          <w:sz w:val="20"/>
          <w:szCs w:val="20"/>
        </w:rPr>
        <w:t>contable</w:t>
      </w:r>
      <w:commentRangeEnd w:id="5"/>
      <w:r w:rsidR="00586C4C">
        <w:commentReference w:id="5"/>
      </w:r>
    </w:p>
    <w:p w14:paraId="0A317F9B" w14:textId="2A7C692E"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1. Identificación del hecho económico</w:t>
      </w:r>
    </w:p>
    <w:p w14:paraId="0C8CA0BF" w14:textId="226CEDD3"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Reconocer una operación que afecta la situación financiera.</w:t>
      </w:r>
    </w:p>
    <w:p w14:paraId="762EF846" w14:textId="272E078B"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Hecho económico identificado.</w:t>
      </w:r>
    </w:p>
    <w:p w14:paraId="35E0AC07" w14:textId="294C70AA"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2. Validación del soporte contable</w:t>
      </w:r>
    </w:p>
    <w:p w14:paraId="372E10FE" w14:textId="0EF9A325"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Verificar la existencia, legalidad y pertinencia del documento que respalda la operación.</w:t>
      </w:r>
    </w:p>
    <w:p w14:paraId="133A20E3" w14:textId="6DC3B818"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Soporte validado.</w:t>
      </w:r>
    </w:p>
    <w:p w14:paraId="10DF5395" w14:textId="326DEB0A"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3. Clasificación y codificación en el Plan Único de Cuentas (PUC)</w:t>
      </w:r>
    </w:p>
    <w:p w14:paraId="7802058D" w14:textId="5B0AAB8B"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Determinar las cuentas afectadas y sus códigos conforme al PUC.</w:t>
      </w:r>
    </w:p>
    <w:p w14:paraId="12AC9ADA" w14:textId="5751994F"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Cuentas codificadas.</w:t>
      </w:r>
    </w:p>
    <w:p w14:paraId="6D496B33" w14:textId="12D6E91B"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4. Elaboración del comprobante de contabilidad</w:t>
      </w:r>
    </w:p>
    <w:p w14:paraId="0494DC38" w14:textId="7AFB2B82"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Crear el documento con fecha, valores, glosa, terceros y firmas autorizadas.</w:t>
      </w:r>
    </w:p>
    <w:p w14:paraId="693AEAF0" w14:textId="52DBF960"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Comprobante contable listo.</w:t>
      </w:r>
    </w:p>
    <w:p w14:paraId="0552FC8D" w14:textId="0420E0C8"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5. Registro en libro diario</w:t>
      </w:r>
    </w:p>
    <w:p w14:paraId="5E0E507F" w14:textId="221F3308"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Ingresar cronológicamente la operación.</w:t>
      </w:r>
    </w:p>
    <w:p w14:paraId="6CF0DD64" w14:textId="06842EEF"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Asiento registrado.</w:t>
      </w:r>
    </w:p>
    <w:p w14:paraId="2D29090B" w14:textId="54AA98CD"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 xml:space="preserve">6. </w:t>
      </w:r>
      <w:proofErr w:type="spellStart"/>
      <w:r w:rsidRPr="62DD3629">
        <w:rPr>
          <w:b/>
          <w:bCs/>
          <w:sz w:val="20"/>
          <w:szCs w:val="20"/>
        </w:rPr>
        <w:t>Mayorización</w:t>
      </w:r>
      <w:proofErr w:type="spellEnd"/>
      <w:r w:rsidRPr="62DD3629">
        <w:rPr>
          <w:b/>
          <w:bCs/>
          <w:sz w:val="20"/>
          <w:szCs w:val="20"/>
        </w:rPr>
        <w:t xml:space="preserve"> a libro mayor</w:t>
      </w:r>
    </w:p>
    <w:p w14:paraId="749D674F" w14:textId="53B3464F"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Trasladar los movimientos para acumular saldos por cuenta.</w:t>
      </w:r>
    </w:p>
    <w:p w14:paraId="5DD5C10A" w14:textId="7B2594C6"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Saldos actualizados.</w:t>
      </w:r>
    </w:p>
    <w:p w14:paraId="0682667E" w14:textId="1D0DA8F5"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7. Conciliación y verificación</w:t>
      </w:r>
    </w:p>
    <w:p w14:paraId="2F14F945" w14:textId="14ECE070"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Comprobar saldos, totales y soporte documental.</w:t>
      </w:r>
    </w:p>
    <w:p w14:paraId="3815656C" w14:textId="691244A9"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Producto generado:</w:t>
      </w:r>
      <w:r w:rsidRPr="62DD3629">
        <w:rPr>
          <w:sz w:val="20"/>
          <w:szCs w:val="20"/>
        </w:rPr>
        <w:t xml:space="preserve"> Balance de comprobación parcial.</w:t>
      </w:r>
    </w:p>
    <w:p w14:paraId="3AA5A8C6" w14:textId="7486C169" w:rsidR="00586C4C" w:rsidRPr="00615AB3" w:rsidRDefault="7A27C4DC" w:rsidP="62DD3629">
      <w:pPr>
        <w:pStyle w:val="ListParagraph"/>
        <w:numPr>
          <w:ilvl w:val="0"/>
          <w:numId w:val="2"/>
        </w:numPr>
        <w:spacing w:before="240" w:after="240" w:line="23" w:lineRule="atLeast"/>
        <w:rPr>
          <w:b/>
          <w:bCs/>
          <w:sz w:val="20"/>
          <w:szCs w:val="20"/>
        </w:rPr>
      </w:pPr>
      <w:r w:rsidRPr="62DD3629">
        <w:rPr>
          <w:b/>
          <w:bCs/>
          <w:sz w:val="20"/>
          <w:szCs w:val="20"/>
        </w:rPr>
        <w:t>8. Consolidación en estados financieros</w:t>
      </w:r>
    </w:p>
    <w:p w14:paraId="0F7A6D13" w14:textId="1BC363BF"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t>Descripción:</w:t>
      </w:r>
      <w:r w:rsidRPr="62DD3629">
        <w:rPr>
          <w:sz w:val="20"/>
          <w:szCs w:val="20"/>
        </w:rPr>
        <w:t xml:space="preserve"> Incorporar los saldos finales de cuentas en los informes contables.</w:t>
      </w:r>
    </w:p>
    <w:p w14:paraId="73EE2A3B" w14:textId="59142FC9" w:rsidR="00586C4C" w:rsidRPr="00615AB3" w:rsidRDefault="7A27C4DC" w:rsidP="62DD3629">
      <w:pPr>
        <w:pStyle w:val="ListParagraph"/>
        <w:numPr>
          <w:ilvl w:val="1"/>
          <w:numId w:val="2"/>
        </w:numPr>
        <w:spacing w:before="240" w:after="240" w:line="23" w:lineRule="atLeast"/>
        <w:rPr>
          <w:sz w:val="20"/>
          <w:szCs w:val="20"/>
        </w:rPr>
      </w:pPr>
      <w:r w:rsidRPr="62DD3629">
        <w:rPr>
          <w:b/>
          <w:bCs/>
          <w:sz w:val="20"/>
          <w:szCs w:val="20"/>
        </w:rPr>
        <w:lastRenderedPageBreak/>
        <w:t>Producto generado:</w:t>
      </w:r>
      <w:r w:rsidRPr="62DD3629">
        <w:rPr>
          <w:sz w:val="20"/>
          <w:szCs w:val="20"/>
        </w:rPr>
        <w:t xml:space="preserve"> Estados financieros elaborados.</w:t>
      </w:r>
    </w:p>
    <w:p w14:paraId="469DA6A8" w14:textId="733BCCCC" w:rsidR="00586C4C" w:rsidRPr="00615AB3" w:rsidRDefault="00586C4C" w:rsidP="62DD3629">
      <w:pPr>
        <w:spacing w:line="23" w:lineRule="atLeast"/>
        <w:rPr>
          <w:sz w:val="20"/>
          <w:szCs w:val="20"/>
        </w:rPr>
      </w:pPr>
    </w:p>
    <w:p w14:paraId="19890874" w14:textId="73921788" w:rsidR="00586C4C" w:rsidRPr="00615AB3" w:rsidRDefault="00586C4C" w:rsidP="00586C4C">
      <w:pPr>
        <w:spacing w:line="23" w:lineRule="atLeast"/>
        <w:rPr>
          <w:sz w:val="20"/>
          <w:szCs w:val="20"/>
        </w:rPr>
      </w:pPr>
      <w:r w:rsidRPr="00615AB3">
        <w:rPr>
          <w:sz w:val="20"/>
          <w:szCs w:val="20"/>
        </w:rPr>
        <w:t xml:space="preserve">Este procedimiento asegura que los registros sean </w:t>
      </w:r>
      <w:r w:rsidRPr="00615AB3">
        <w:rPr>
          <w:b/>
          <w:bCs/>
          <w:sz w:val="20"/>
          <w:szCs w:val="20"/>
        </w:rPr>
        <w:t>completos, consistentes y auditables</w:t>
      </w:r>
      <w:r w:rsidRPr="00615AB3">
        <w:rPr>
          <w:sz w:val="20"/>
          <w:szCs w:val="20"/>
        </w:rPr>
        <w:t>, conectando cada operación con los informes financieros que la resumen.</w:t>
      </w:r>
    </w:p>
    <w:p w14:paraId="39160124" w14:textId="4181FDEC" w:rsidR="00586C4C" w:rsidRPr="00615AB3" w:rsidRDefault="00586C4C" w:rsidP="00586C4C">
      <w:pPr>
        <w:spacing w:line="23" w:lineRule="atLeast"/>
        <w:rPr>
          <w:sz w:val="20"/>
          <w:szCs w:val="20"/>
        </w:rPr>
      </w:pPr>
    </w:p>
    <w:p w14:paraId="219477AE" w14:textId="51DD4DA3" w:rsidR="00586C4C" w:rsidRPr="00615AB3" w:rsidRDefault="00586C4C" w:rsidP="00586C4C">
      <w:pPr>
        <w:spacing w:line="23" w:lineRule="atLeast"/>
        <w:jc w:val="center"/>
        <w:rPr>
          <w:sz w:val="20"/>
          <w:szCs w:val="20"/>
        </w:rPr>
      </w:pPr>
      <w:r w:rsidRPr="00615AB3">
        <w:rPr>
          <w:noProof/>
          <w:sz w:val="20"/>
          <w:szCs w:val="20"/>
          <w:lang w:val="en-US" w:eastAsia="en-US"/>
        </w:rPr>
        <mc:AlternateContent>
          <mc:Choice Requires="wps">
            <w:drawing>
              <wp:inline distT="0" distB="0" distL="0" distR="0" wp14:anchorId="31F852B7" wp14:editId="1E89F8F2">
                <wp:extent cx="5934075" cy="1404620"/>
                <wp:effectExtent l="0" t="0" r="9525" b="5715"/>
                <wp:docPr id="11480067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053178BB" w14:textId="77777777" w:rsidR="00586C4C" w:rsidRPr="00586C4C" w:rsidRDefault="00586C4C" w:rsidP="00586C4C">
                            <w:pPr>
                              <w:spacing w:line="23" w:lineRule="atLeast"/>
                              <w:rPr>
                                <w:sz w:val="20"/>
                                <w:szCs w:val="20"/>
                              </w:rPr>
                            </w:pPr>
                            <w:r w:rsidRPr="00586C4C">
                              <w:rPr>
                                <w:sz w:val="20"/>
                                <w:szCs w:val="20"/>
                              </w:rPr>
                              <w:t xml:space="preserve">Los asientos contables son el punto de partida del proceso contable. Comprender el principio de partida doble, la representación en cuenta T, los elementos y tipos de asientos, así como el procedimiento de registro, </w:t>
                            </w:r>
                            <w:r w:rsidRPr="00586C4C">
                              <w:rPr>
                                <w:b/>
                                <w:bCs/>
                                <w:sz w:val="20"/>
                                <w:szCs w:val="20"/>
                              </w:rPr>
                              <w:t>garantiza que los hechos económicos se conviertan en información clara, ordenada y confiable</w:t>
                            </w:r>
                            <w:r w:rsidRPr="00586C4C">
                              <w:rPr>
                                <w:sz w:val="20"/>
                                <w:szCs w:val="20"/>
                              </w:rPr>
                              <w:t>.</w:t>
                            </w:r>
                            <w:r w:rsidRPr="00586C4C">
                              <w:rPr>
                                <w:sz w:val="20"/>
                                <w:szCs w:val="20"/>
                              </w:rPr>
                              <w:br/>
                              <w:t xml:space="preserve">En el siguiente tema se estudiará el </w:t>
                            </w:r>
                            <w:r w:rsidRPr="00586C4C">
                              <w:rPr>
                                <w:b/>
                                <w:bCs/>
                                <w:sz w:val="20"/>
                                <w:szCs w:val="20"/>
                              </w:rPr>
                              <w:t>ciclo contable</w:t>
                            </w:r>
                            <w:r w:rsidRPr="00586C4C">
                              <w:rPr>
                                <w:sz w:val="20"/>
                                <w:szCs w:val="20"/>
                              </w:rPr>
                              <w:t>, que organiza cronológicamente estos registros para asegurar su trazabilidad y coherencia.</w:t>
                            </w:r>
                          </w:p>
                          <w:p w14:paraId="57C01EC2" w14:textId="4F18CB06" w:rsidR="00586C4C" w:rsidRPr="002C2450" w:rsidRDefault="00586C4C" w:rsidP="00586C4C">
                            <w:pPr>
                              <w:jc w:val="center"/>
                              <w:rPr>
                                <w:sz w:val="20"/>
                                <w:szCs w:val="20"/>
                              </w:rPr>
                            </w:pPr>
                          </w:p>
                        </w:txbxContent>
                      </wps:txbx>
                      <wps:bodyPr rot="0" vert="horz" wrap="square" lIns="91440" tIns="45720" rIns="91440" bIns="45720" anchor="t" anchorCtr="0">
                        <a:spAutoFit/>
                      </wps:bodyPr>
                    </wps:wsp>
                  </a:graphicData>
                </a:graphic>
              </wp:inline>
            </w:drawing>
          </mc:Choice>
          <mc:Fallback>
            <w:pict>
              <v:shape w14:anchorId="31F852B7" id="_x0000_s1028"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d8Lw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F3RWawvkr2D+oR0OxjkjOuHlxbcL0o6&#10;lHJF/c8Dc4IS9dHgyJbToojaT0Yxv0F+ibuO7K4jzHCEqmigZLhuQtqXRKa9x9FuZSL9pZKxZJRo&#10;omZcp7gD13Z69bL062c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DFtod8LwIAADwEAAAOAAAAAAAAAAAAAAAAAC4CAABk&#10;cnMvZTJvRG9jLnhtbFBLAQItABQABgAIAAAAIQAdBKr13QAAAAUBAAAPAAAAAAAAAAAAAAAAAIkE&#10;AABkcnMvZG93bnJldi54bWxQSwUGAAAAAAQABADzAAAAkwUAAAAA&#10;" fillcolor="#b8cce4 [1300]" stroked="f">
                <v:textbox style="mso-fit-shape-to-text:t">
                  <w:txbxContent>
                    <w:p w14:paraId="053178BB" w14:textId="77777777" w:rsidR="00586C4C" w:rsidRPr="00586C4C" w:rsidRDefault="00586C4C" w:rsidP="00586C4C">
                      <w:pPr>
                        <w:spacing w:line="23" w:lineRule="atLeast"/>
                        <w:rPr>
                          <w:sz w:val="20"/>
                          <w:szCs w:val="20"/>
                        </w:rPr>
                      </w:pPr>
                      <w:r w:rsidRPr="00586C4C">
                        <w:rPr>
                          <w:sz w:val="20"/>
                          <w:szCs w:val="20"/>
                        </w:rPr>
                        <w:t xml:space="preserve">Los asientos contables son el punto de partida del proceso contable. Comprender el principio de partida doble, la representación en cuenta T, los elementos y tipos de asientos, así como el procedimiento de registro, </w:t>
                      </w:r>
                      <w:r w:rsidRPr="00586C4C">
                        <w:rPr>
                          <w:b/>
                          <w:bCs/>
                          <w:sz w:val="20"/>
                          <w:szCs w:val="20"/>
                        </w:rPr>
                        <w:t>garantiza que los hechos económicos se conviertan en información clara, ordenada y confiable</w:t>
                      </w:r>
                      <w:r w:rsidRPr="00586C4C">
                        <w:rPr>
                          <w:sz w:val="20"/>
                          <w:szCs w:val="20"/>
                        </w:rPr>
                        <w:t>.</w:t>
                      </w:r>
                      <w:r w:rsidRPr="00586C4C">
                        <w:rPr>
                          <w:sz w:val="20"/>
                          <w:szCs w:val="20"/>
                        </w:rPr>
                        <w:br/>
                        <w:t xml:space="preserve">En el siguiente tema se estudiará el </w:t>
                      </w:r>
                      <w:r w:rsidRPr="00586C4C">
                        <w:rPr>
                          <w:b/>
                          <w:bCs/>
                          <w:sz w:val="20"/>
                          <w:szCs w:val="20"/>
                        </w:rPr>
                        <w:t>ciclo contable</w:t>
                      </w:r>
                      <w:r w:rsidRPr="00586C4C">
                        <w:rPr>
                          <w:sz w:val="20"/>
                          <w:szCs w:val="20"/>
                        </w:rPr>
                        <w:t>, que organiza cronológicamente estos registros para asegurar su trazabilidad y coherencia.</w:t>
                      </w:r>
                    </w:p>
                    <w:p w14:paraId="57C01EC2" w14:textId="4F18CB06" w:rsidR="00586C4C" w:rsidRPr="002C2450" w:rsidRDefault="00586C4C" w:rsidP="00586C4C">
                      <w:pPr>
                        <w:jc w:val="center"/>
                        <w:rPr>
                          <w:sz w:val="20"/>
                          <w:szCs w:val="20"/>
                        </w:rPr>
                      </w:pPr>
                    </w:p>
                  </w:txbxContent>
                </v:textbox>
                <w10:anchorlock/>
              </v:shape>
            </w:pict>
          </mc:Fallback>
        </mc:AlternateContent>
      </w:r>
    </w:p>
    <w:p w14:paraId="7B6B9F38" w14:textId="77777777" w:rsidR="00AC05CE" w:rsidRPr="00615AB3" w:rsidRDefault="00AC05CE" w:rsidP="00AC05CE">
      <w:pPr>
        <w:pStyle w:val="ListParagraph"/>
        <w:ind w:left="360"/>
        <w:jc w:val="both"/>
        <w:rPr>
          <w:b/>
          <w:sz w:val="20"/>
          <w:szCs w:val="20"/>
        </w:rPr>
      </w:pPr>
    </w:p>
    <w:p w14:paraId="086024A5" w14:textId="6400528C" w:rsidR="00C634EC" w:rsidRPr="00615AB3" w:rsidRDefault="00C634EC" w:rsidP="00C22A0F">
      <w:pPr>
        <w:pStyle w:val="ListParagraph"/>
        <w:numPr>
          <w:ilvl w:val="0"/>
          <w:numId w:val="44"/>
        </w:numPr>
        <w:jc w:val="both"/>
        <w:rPr>
          <w:b/>
          <w:sz w:val="20"/>
          <w:szCs w:val="20"/>
        </w:rPr>
      </w:pPr>
      <w:r w:rsidRPr="62DD3629">
        <w:rPr>
          <w:b/>
          <w:bCs/>
          <w:sz w:val="20"/>
          <w:szCs w:val="20"/>
        </w:rPr>
        <w:t>Etapas del ciclo contable y su relación con las operaciones financieras</w:t>
      </w:r>
    </w:p>
    <w:p w14:paraId="315EBCD9" w14:textId="0AFDB483" w:rsidR="62DD3629" w:rsidRDefault="62DD3629" w:rsidP="62DD3629">
      <w:pPr>
        <w:spacing w:beforeAutospacing="1" w:afterAutospacing="1" w:line="240" w:lineRule="auto"/>
        <w:jc w:val="both"/>
        <w:rPr>
          <w:rFonts w:eastAsia="Times New Roman"/>
          <w:sz w:val="20"/>
          <w:szCs w:val="20"/>
        </w:rPr>
      </w:pPr>
    </w:p>
    <w:p w14:paraId="4EF11B45" w14:textId="7E8914DE"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ciclo contable</w:t>
      </w:r>
      <w:r w:rsidRPr="62DD3629">
        <w:rPr>
          <w:rFonts w:eastAsia="Times New Roman"/>
          <w:sz w:val="20"/>
          <w:szCs w:val="20"/>
        </w:rPr>
        <w:t xml:space="preserve"> inicia con la </w:t>
      </w:r>
      <w:r w:rsidRPr="62DD3629">
        <w:rPr>
          <w:rFonts w:eastAsia="Times New Roman"/>
          <w:b/>
          <w:bCs/>
          <w:sz w:val="20"/>
          <w:szCs w:val="20"/>
        </w:rPr>
        <w:t>identificación y recolección de los documentos soporte</w:t>
      </w:r>
      <w:r w:rsidRPr="62DD3629">
        <w:rPr>
          <w:rFonts w:eastAsia="Times New Roman"/>
          <w:sz w:val="20"/>
          <w:szCs w:val="20"/>
        </w:rPr>
        <w:t xml:space="preserve">, que son las evidencias de las transacciones financieras. Por ejemplo, si una empresa compra materia prima por </w:t>
      </w:r>
      <w:r w:rsidRPr="62DD3629">
        <w:rPr>
          <w:rFonts w:eastAsia="Times New Roman"/>
          <w:b/>
          <w:bCs/>
          <w:sz w:val="20"/>
          <w:szCs w:val="20"/>
        </w:rPr>
        <w:t>$2.500.000</w:t>
      </w:r>
      <w:r w:rsidRPr="62DD3629">
        <w:rPr>
          <w:rFonts w:eastAsia="Times New Roman"/>
          <w:sz w:val="20"/>
          <w:szCs w:val="20"/>
        </w:rPr>
        <w:t>, la factura de compra será el soporte que originará el registro contable. Fierro Martínez (2011) indica que “sin documentos fuente confiables, el registro contable pierde validez y se compromete la calidad de los estados financieros” (p. 52). Esta etapa es crucial porque cada documento define qué cuentas se verán afectadas y con qué valores, estableciendo el punto de partida del proceso contable.</w:t>
      </w:r>
    </w:p>
    <w:p w14:paraId="447D4204" w14:textId="60F46FE6" w:rsidR="62DD3629" w:rsidRDefault="62DD3629" w:rsidP="62DD3629">
      <w:pPr>
        <w:spacing w:beforeAutospacing="1" w:afterAutospacing="1" w:line="240" w:lineRule="auto"/>
        <w:jc w:val="both"/>
        <w:rPr>
          <w:rFonts w:eastAsia="Times New Roman"/>
          <w:sz w:val="20"/>
          <w:szCs w:val="20"/>
        </w:rPr>
      </w:pPr>
    </w:p>
    <w:p w14:paraId="12B002C1" w14:textId="50429E7E"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Posteriormente, se realiza el </w:t>
      </w:r>
      <w:r w:rsidRPr="62DD3629">
        <w:rPr>
          <w:rFonts w:eastAsia="Times New Roman"/>
          <w:b/>
          <w:bCs/>
          <w:sz w:val="20"/>
          <w:szCs w:val="20"/>
        </w:rPr>
        <w:t>registro de las operaciones en los libros principales</w:t>
      </w:r>
      <w:r w:rsidRPr="62DD3629">
        <w:rPr>
          <w:rFonts w:eastAsia="Times New Roman"/>
          <w:sz w:val="20"/>
          <w:szCs w:val="20"/>
        </w:rPr>
        <w:t xml:space="preserve">, aplicando el principio de la partida doble. Continuando con el ejemplo, la compra de materia prima por </w:t>
      </w:r>
      <w:r w:rsidRPr="62DD3629">
        <w:rPr>
          <w:rFonts w:eastAsia="Times New Roman"/>
          <w:b/>
          <w:bCs/>
          <w:sz w:val="20"/>
          <w:szCs w:val="20"/>
        </w:rPr>
        <w:t>$2.500.000</w:t>
      </w:r>
      <w:r w:rsidRPr="62DD3629">
        <w:rPr>
          <w:rFonts w:eastAsia="Times New Roman"/>
          <w:sz w:val="20"/>
          <w:szCs w:val="20"/>
        </w:rPr>
        <w:t xml:space="preserve"> se registraría como un </w:t>
      </w:r>
      <w:r w:rsidRPr="62DD3629">
        <w:rPr>
          <w:rFonts w:eastAsia="Times New Roman"/>
          <w:b/>
          <w:bCs/>
          <w:sz w:val="20"/>
          <w:szCs w:val="20"/>
        </w:rPr>
        <w:t>débito a Inventarios</w:t>
      </w:r>
      <w:r w:rsidRPr="62DD3629">
        <w:rPr>
          <w:rFonts w:eastAsia="Times New Roman"/>
          <w:sz w:val="20"/>
          <w:szCs w:val="20"/>
        </w:rPr>
        <w:t xml:space="preserve"> y un </w:t>
      </w:r>
      <w:r w:rsidRPr="62DD3629">
        <w:rPr>
          <w:rFonts w:eastAsia="Times New Roman"/>
          <w:b/>
          <w:bCs/>
          <w:sz w:val="20"/>
          <w:szCs w:val="20"/>
        </w:rPr>
        <w:t>crédito a Proveedores</w:t>
      </w:r>
      <w:r w:rsidRPr="62DD3629">
        <w:rPr>
          <w:rFonts w:eastAsia="Times New Roman"/>
          <w:sz w:val="20"/>
          <w:szCs w:val="20"/>
        </w:rPr>
        <w:t xml:space="preserve">, manteniendo el equilibrio contable. Si en el mismo mes la empresa vende productos terminados por </w:t>
      </w:r>
      <w:r w:rsidRPr="62DD3629">
        <w:rPr>
          <w:rFonts w:eastAsia="Times New Roman"/>
          <w:b/>
          <w:bCs/>
          <w:sz w:val="20"/>
          <w:szCs w:val="20"/>
        </w:rPr>
        <w:t>$4.000.000</w:t>
      </w:r>
      <w:r w:rsidRPr="62DD3629">
        <w:rPr>
          <w:rFonts w:eastAsia="Times New Roman"/>
          <w:sz w:val="20"/>
          <w:szCs w:val="20"/>
        </w:rPr>
        <w:t xml:space="preserve"> en efectivo, el registro sería un </w:t>
      </w:r>
      <w:r w:rsidRPr="62DD3629">
        <w:rPr>
          <w:rFonts w:eastAsia="Times New Roman"/>
          <w:b/>
          <w:bCs/>
          <w:sz w:val="20"/>
          <w:szCs w:val="20"/>
        </w:rPr>
        <w:t>débito a Caja</w:t>
      </w:r>
      <w:r w:rsidRPr="62DD3629">
        <w:rPr>
          <w:rFonts w:eastAsia="Times New Roman"/>
          <w:sz w:val="20"/>
          <w:szCs w:val="20"/>
        </w:rPr>
        <w:t xml:space="preserve"> y un </w:t>
      </w:r>
      <w:r w:rsidRPr="62DD3629">
        <w:rPr>
          <w:rFonts w:eastAsia="Times New Roman"/>
          <w:b/>
          <w:bCs/>
          <w:sz w:val="20"/>
          <w:szCs w:val="20"/>
        </w:rPr>
        <w:t>crédito a Ingresos por Ventas</w:t>
      </w:r>
      <w:r w:rsidRPr="62DD3629">
        <w:rPr>
          <w:rFonts w:eastAsia="Times New Roman"/>
          <w:sz w:val="20"/>
          <w:szCs w:val="20"/>
        </w:rPr>
        <w:t>. León García (2009) resalta que “el registro ordenado de las operaciones garantiza la consistencia de la información y permite analizar su efecto en la posición financiera de la empresa” (p. 93).</w:t>
      </w:r>
    </w:p>
    <w:p w14:paraId="65B68B2B" w14:textId="4A315105" w:rsidR="62DD3629" w:rsidRDefault="62DD3629" w:rsidP="62DD3629">
      <w:pPr>
        <w:spacing w:beforeAutospacing="1" w:afterAutospacing="1" w:line="240" w:lineRule="auto"/>
        <w:jc w:val="both"/>
        <w:rPr>
          <w:rFonts w:eastAsia="Times New Roman"/>
          <w:sz w:val="20"/>
          <w:szCs w:val="20"/>
        </w:rPr>
      </w:pPr>
    </w:p>
    <w:p w14:paraId="0566740B" w14:textId="1E936A2F" w:rsidR="00C634EC" w:rsidRPr="00615AB3" w:rsidRDefault="00C634EC"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En el cierre del ciclo contable se realizan </w:t>
      </w:r>
      <w:r w:rsidRPr="00615AB3">
        <w:rPr>
          <w:rFonts w:eastAsia="Times New Roman"/>
          <w:b/>
          <w:bCs/>
          <w:sz w:val="20"/>
          <w:szCs w:val="20"/>
        </w:rPr>
        <w:t>ajustes, conciliaciones y elaboración de los estados financieros</w:t>
      </w:r>
      <w:r w:rsidRPr="00615AB3">
        <w:rPr>
          <w:rFonts w:eastAsia="Times New Roman"/>
          <w:sz w:val="20"/>
          <w:szCs w:val="20"/>
        </w:rPr>
        <w:t xml:space="preserve">. Siguiendo con los ejemplos, al cierre del mes el balance de comprobación reflejará un incremento de </w:t>
      </w:r>
      <w:r w:rsidRPr="00615AB3">
        <w:rPr>
          <w:rFonts w:eastAsia="Times New Roman"/>
          <w:b/>
          <w:bCs/>
          <w:sz w:val="20"/>
          <w:szCs w:val="20"/>
        </w:rPr>
        <w:t>$2.500.000 en Inventarios</w:t>
      </w:r>
      <w:r w:rsidRPr="00615AB3">
        <w:rPr>
          <w:rFonts w:eastAsia="Times New Roman"/>
          <w:sz w:val="20"/>
          <w:szCs w:val="20"/>
        </w:rPr>
        <w:t xml:space="preserve"> y un aumento en </w:t>
      </w:r>
      <w:r w:rsidRPr="00615AB3">
        <w:rPr>
          <w:rFonts w:eastAsia="Times New Roman"/>
          <w:b/>
          <w:bCs/>
          <w:sz w:val="20"/>
          <w:szCs w:val="20"/>
        </w:rPr>
        <w:t>Proveedores</w:t>
      </w:r>
      <w:r w:rsidRPr="00615AB3">
        <w:rPr>
          <w:rFonts w:eastAsia="Times New Roman"/>
          <w:sz w:val="20"/>
          <w:szCs w:val="20"/>
        </w:rPr>
        <w:t xml:space="preserve">, mientras que Caja mostrará un incremento de </w:t>
      </w:r>
      <w:r w:rsidRPr="00615AB3">
        <w:rPr>
          <w:rFonts w:eastAsia="Times New Roman"/>
          <w:b/>
          <w:bCs/>
          <w:sz w:val="20"/>
          <w:szCs w:val="20"/>
        </w:rPr>
        <w:t>$4.000.000</w:t>
      </w:r>
      <w:r w:rsidRPr="00615AB3">
        <w:rPr>
          <w:rFonts w:eastAsia="Times New Roman"/>
          <w:sz w:val="20"/>
          <w:szCs w:val="20"/>
        </w:rPr>
        <w:t xml:space="preserve"> por las ventas realizadas. Con esta información, se elabora el </w:t>
      </w:r>
      <w:r w:rsidRPr="00615AB3">
        <w:rPr>
          <w:rFonts w:eastAsia="Times New Roman"/>
          <w:b/>
          <w:bCs/>
          <w:sz w:val="20"/>
          <w:szCs w:val="20"/>
        </w:rPr>
        <w:t>Estado de Resultados</w:t>
      </w:r>
      <w:r w:rsidRPr="00615AB3">
        <w:rPr>
          <w:rFonts w:eastAsia="Times New Roman"/>
          <w:sz w:val="20"/>
          <w:szCs w:val="20"/>
        </w:rPr>
        <w:t xml:space="preserve">, que mostraría un ingreso neto de </w:t>
      </w:r>
      <w:r w:rsidRPr="00615AB3">
        <w:rPr>
          <w:rFonts w:eastAsia="Times New Roman"/>
          <w:b/>
          <w:bCs/>
          <w:sz w:val="20"/>
          <w:szCs w:val="20"/>
        </w:rPr>
        <w:t>$4.000.000</w:t>
      </w:r>
      <w:r w:rsidRPr="00615AB3">
        <w:rPr>
          <w:rFonts w:eastAsia="Times New Roman"/>
          <w:sz w:val="20"/>
          <w:szCs w:val="20"/>
        </w:rPr>
        <w:t xml:space="preserve">, y el </w:t>
      </w:r>
      <w:r w:rsidRPr="00615AB3">
        <w:rPr>
          <w:rFonts w:eastAsia="Times New Roman"/>
          <w:b/>
          <w:bCs/>
          <w:sz w:val="20"/>
          <w:szCs w:val="20"/>
        </w:rPr>
        <w:t>Balance General</w:t>
      </w:r>
      <w:r w:rsidRPr="00615AB3">
        <w:rPr>
          <w:rFonts w:eastAsia="Times New Roman"/>
          <w:sz w:val="20"/>
          <w:szCs w:val="20"/>
        </w:rPr>
        <w:t>, que reflejaría los activos, pasivos y patrimonio actualizados. Ortiz Anaya (2018) afirma que “cada etapa del ciclo contable está interrelacionada y su correcta ejecución garantiza la generación de reportes financieros confiables y útiles para la toma de decisiones” (p. 35).</w:t>
      </w:r>
    </w:p>
    <w:p w14:paraId="185D49EB" w14:textId="38DFBB40" w:rsidR="002724F2" w:rsidRPr="00615AB3" w:rsidRDefault="002724F2" w:rsidP="000D7914">
      <w:pPr>
        <w:spacing w:before="100" w:beforeAutospacing="1" w:after="100" w:afterAutospacing="1" w:line="240" w:lineRule="auto"/>
        <w:jc w:val="both"/>
        <w:rPr>
          <w:rFonts w:eastAsia="Times New Roman"/>
          <w:sz w:val="20"/>
          <w:szCs w:val="20"/>
        </w:rPr>
      </w:pPr>
      <w:r w:rsidRPr="00615AB3">
        <w:rPr>
          <w:rFonts w:eastAsia="Times New Roman"/>
          <w:b/>
          <w:sz w:val="20"/>
          <w:szCs w:val="20"/>
        </w:rPr>
        <w:t xml:space="preserve">Figura </w:t>
      </w:r>
      <w:r w:rsidR="00C22A0F" w:rsidRPr="00615AB3">
        <w:rPr>
          <w:rFonts w:eastAsia="Times New Roman"/>
          <w:b/>
          <w:sz w:val="20"/>
          <w:szCs w:val="20"/>
        </w:rPr>
        <w:t xml:space="preserve">2. </w:t>
      </w:r>
      <w:r w:rsidRPr="00615AB3">
        <w:rPr>
          <w:rFonts w:eastAsia="Times New Roman"/>
          <w:sz w:val="20"/>
          <w:szCs w:val="20"/>
        </w:rPr>
        <w:t xml:space="preserve"> Etapas del ciclo contable</w:t>
      </w:r>
    </w:p>
    <w:p w14:paraId="124908EB" w14:textId="73B831F3" w:rsidR="002724F2" w:rsidRPr="00615AB3" w:rsidRDefault="002724F2" w:rsidP="62DD3629">
      <w:pPr>
        <w:spacing w:before="100" w:beforeAutospacing="1" w:after="100" w:afterAutospacing="1" w:line="240" w:lineRule="auto"/>
        <w:jc w:val="both"/>
        <w:rPr>
          <w:rFonts w:eastAsia="Times New Roman"/>
          <w:sz w:val="20"/>
          <w:szCs w:val="20"/>
        </w:rPr>
      </w:pPr>
      <w:commentRangeStart w:id="6"/>
      <w:r>
        <w:rPr>
          <w:noProof/>
        </w:rPr>
        <w:lastRenderedPageBreak/>
        <w:drawing>
          <wp:inline distT="0" distB="0" distL="0" distR="0" wp14:anchorId="288BB1D8" wp14:editId="67931E3B">
            <wp:extent cx="3658111" cy="37533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8111" cy="3753374"/>
                    </a:xfrm>
                    <a:prstGeom prst="rect">
                      <a:avLst/>
                    </a:prstGeom>
                  </pic:spPr>
                </pic:pic>
              </a:graphicData>
            </a:graphic>
          </wp:inline>
        </w:drawing>
      </w:r>
      <w:commentRangeEnd w:id="6"/>
      <w:r>
        <w:commentReference w:id="6"/>
      </w:r>
    </w:p>
    <w:p w14:paraId="7C612F9C" w14:textId="4ABC116F" w:rsidR="002724F2" w:rsidRPr="00615AB3" w:rsidRDefault="002724F2" w:rsidP="00C8378A">
      <w:pPr>
        <w:spacing w:before="100" w:beforeAutospacing="1" w:after="100" w:afterAutospacing="1" w:line="240" w:lineRule="auto"/>
        <w:jc w:val="both"/>
        <w:rPr>
          <w:rFonts w:eastAsia="Times New Roman"/>
          <w:sz w:val="20"/>
          <w:szCs w:val="20"/>
        </w:rPr>
      </w:pPr>
      <w:r w:rsidRPr="00615AB3">
        <w:rPr>
          <w:rFonts w:eastAsia="Times New Roman"/>
          <w:b/>
          <w:sz w:val="20"/>
          <w:szCs w:val="20"/>
        </w:rPr>
        <w:t>Fuente.</w:t>
      </w:r>
      <w:r w:rsidRPr="00615AB3">
        <w:rPr>
          <w:rFonts w:eastAsia="Times New Roman"/>
          <w:sz w:val="20"/>
          <w:szCs w:val="20"/>
        </w:rPr>
        <w:t xml:space="preserve"> Sena (2025)</w:t>
      </w:r>
    </w:p>
    <w:p w14:paraId="29BF0D48" w14:textId="77777777" w:rsidR="00EB50EF" w:rsidRPr="00615AB3" w:rsidRDefault="00EB50EF" w:rsidP="00C8378A">
      <w:pPr>
        <w:spacing w:before="100" w:beforeAutospacing="1" w:after="100" w:afterAutospacing="1" w:line="240" w:lineRule="auto"/>
        <w:jc w:val="both"/>
        <w:rPr>
          <w:rFonts w:eastAsia="Times New Roman"/>
          <w:b/>
          <w:sz w:val="20"/>
          <w:szCs w:val="20"/>
        </w:rPr>
      </w:pPr>
    </w:p>
    <w:p w14:paraId="487BD0E4" w14:textId="216D4133" w:rsidR="00C634EC" w:rsidRPr="00615AB3" w:rsidRDefault="00C634EC" w:rsidP="00C22A0F">
      <w:pPr>
        <w:pStyle w:val="ListParagraph"/>
        <w:numPr>
          <w:ilvl w:val="1"/>
          <w:numId w:val="44"/>
        </w:numPr>
        <w:spacing w:before="100" w:beforeAutospacing="1" w:after="100" w:afterAutospacing="1" w:line="240" w:lineRule="auto"/>
        <w:jc w:val="both"/>
        <w:rPr>
          <w:b/>
          <w:sz w:val="20"/>
          <w:szCs w:val="20"/>
        </w:rPr>
      </w:pPr>
      <w:bookmarkStart w:id="7" w:name="_Hlk208813954"/>
      <w:r w:rsidRPr="62DD3629">
        <w:rPr>
          <w:b/>
          <w:bCs/>
          <w:sz w:val="20"/>
          <w:szCs w:val="20"/>
        </w:rPr>
        <w:t>Importancia del registro contable en la gestión financiera</w:t>
      </w:r>
    </w:p>
    <w:bookmarkEnd w:id="7"/>
    <w:p w14:paraId="42DCF563" w14:textId="0A93DA1C" w:rsidR="62DD3629" w:rsidRDefault="62DD3629" w:rsidP="62DD3629">
      <w:pPr>
        <w:spacing w:beforeAutospacing="1" w:afterAutospacing="1" w:line="240" w:lineRule="auto"/>
        <w:jc w:val="both"/>
        <w:rPr>
          <w:rFonts w:eastAsia="Times New Roman"/>
          <w:sz w:val="20"/>
          <w:szCs w:val="20"/>
        </w:rPr>
      </w:pPr>
    </w:p>
    <w:p w14:paraId="355DB236" w14:textId="73A59396"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registro contable</w:t>
      </w:r>
      <w:r w:rsidRPr="62DD3629">
        <w:rPr>
          <w:rFonts w:eastAsia="Times New Roman"/>
          <w:sz w:val="20"/>
          <w:szCs w:val="20"/>
        </w:rPr>
        <w:t xml:space="preserve"> es fundamental para garantizar la transparencia y confiabilidad de la información financiera, ya que permite reflejar con exactitud las operaciones económicas de una organización. Gracias a este proceso, los administradores pueden conocer en tiempo real el estado de los recursos, las obligaciones pendientes y la rentabilidad de las actividades desarrolladas. Fierro Martínez (2011) destaca que “el registro oportuno y sistemático de las transacciones asegura la integridad de los datos contables, evitando omisiones o distorsiones que puedan afectar la toma de decisiones” (p. 61). De esta manera, llevar un control adecuado de cada movimiento contable contribuye al orden interno y facilita el cumplimiento de las obligaciones legales y fiscales.</w:t>
      </w:r>
    </w:p>
    <w:p w14:paraId="3BFD121F" w14:textId="34C51E4C" w:rsidR="62DD3629" w:rsidRDefault="62DD3629" w:rsidP="62DD3629">
      <w:pPr>
        <w:spacing w:beforeAutospacing="1" w:afterAutospacing="1" w:line="240" w:lineRule="auto"/>
        <w:jc w:val="both"/>
        <w:rPr>
          <w:rFonts w:eastAsia="Times New Roman"/>
          <w:sz w:val="20"/>
          <w:szCs w:val="20"/>
        </w:rPr>
      </w:pPr>
    </w:p>
    <w:p w14:paraId="668A9D41" w14:textId="73943110" w:rsidR="00C634EC" w:rsidRPr="00615AB3" w:rsidRDefault="00C634EC"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Además de ser una exigencia normativa, el registro contable es una herramienta estratégica para la </w:t>
      </w:r>
      <w:r w:rsidRPr="00615AB3">
        <w:rPr>
          <w:rFonts w:eastAsia="Times New Roman"/>
          <w:b/>
          <w:bCs/>
          <w:sz w:val="20"/>
          <w:szCs w:val="20"/>
        </w:rPr>
        <w:t>gestión financiera</w:t>
      </w:r>
      <w:r w:rsidRPr="00615AB3">
        <w:rPr>
          <w:rFonts w:eastAsia="Times New Roman"/>
          <w:sz w:val="20"/>
          <w:szCs w:val="20"/>
        </w:rPr>
        <w:t xml:space="preserve">. Permite analizar tendencias de ingresos y gastos, proyectar flujos de efectivo y evaluar la sostenibilidad económica de la empresa. León García (2009) afirma que “la contabilidad bien organizada es la base para la planeación financiera, ya que ofrece datos verificados que apoyan las decisiones de inversión y financiamiento” (p. 97). Así, registrar cada operación no es solo un requisito administrativo, sino una acción que genera </w:t>
      </w:r>
      <w:proofErr w:type="gramStart"/>
      <w:r w:rsidRPr="00615AB3">
        <w:rPr>
          <w:rFonts w:eastAsia="Times New Roman"/>
          <w:sz w:val="20"/>
          <w:szCs w:val="20"/>
        </w:rPr>
        <w:t>valor,</w:t>
      </w:r>
      <w:proofErr w:type="gramEnd"/>
      <w:r w:rsidRPr="00615AB3">
        <w:rPr>
          <w:rFonts w:eastAsia="Times New Roman"/>
          <w:sz w:val="20"/>
          <w:szCs w:val="20"/>
        </w:rPr>
        <w:t xml:space="preserve"> mejora el control interno y optimiza la planificación a corto y largo plazo.</w:t>
      </w:r>
    </w:p>
    <w:p w14:paraId="58AB2709" w14:textId="77777777" w:rsidR="00C22936" w:rsidRPr="00615AB3" w:rsidRDefault="00C22936" w:rsidP="00C22936">
      <w:pPr>
        <w:spacing w:line="23" w:lineRule="atLeast"/>
        <w:rPr>
          <w:sz w:val="20"/>
          <w:szCs w:val="20"/>
        </w:rPr>
      </w:pPr>
      <w:r w:rsidRPr="62DD3629">
        <w:rPr>
          <w:sz w:val="20"/>
          <w:szCs w:val="20"/>
        </w:rPr>
        <w:t xml:space="preserve">Entre sus principales beneficios se </w:t>
      </w:r>
      <w:commentRangeStart w:id="8"/>
      <w:r w:rsidRPr="62DD3629">
        <w:rPr>
          <w:sz w:val="20"/>
          <w:szCs w:val="20"/>
        </w:rPr>
        <w:t>destacan</w:t>
      </w:r>
      <w:commentRangeEnd w:id="8"/>
      <w:r>
        <w:commentReference w:id="8"/>
      </w:r>
      <w:r w:rsidRPr="62DD3629">
        <w:rPr>
          <w:sz w:val="20"/>
          <w:szCs w:val="20"/>
        </w:rPr>
        <w:t>:</w:t>
      </w:r>
    </w:p>
    <w:p w14:paraId="371E5942" w14:textId="77777777" w:rsidR="00C22936" w:rsidRPr="00615AB3" w:rsidRDefault="00C22936" w:rsidP="00C22936">
      <w:pPr>
        <w:spacing w:line="23" w:lineRule="atLeast"/>
        <w:rPr>
          <w:sz w:val="20"/>
          <w:szCs w:val="20"/>
        </w:rPr>
      </w:pPr>
    </w:p>
    <w:p w14:paraId="39055AAA" w14:textId="77777777" w:rsidR="00C22936" w:rsidRPr="00615AB3" w:rsidRDefault="00C22936" w:rsidP="00C22936">
      <w:pPr>
        <w:numPr>
          <w:ilvl w:val="0"/>
          <w:numId w:val="50"/>
        </w:numPr>
        <w:spacing w:after="160" w:line="23" w:lineRule="atLeast"/>
        <w:rPr>
          <w:sz w:val="20"/>
          <w:szCs w:val="20"/>
        </w:rPr>
      </w:pPr>
      <w:r w:rsidRPr="00615AB3">
        <w:rPr>
          <w:sz w:val="20"/>
          <w:szCs w:val="20"/>
        </w:rPr>
        <w:lastRenderedPageBreak/>
        <w:t>Permite tener información actualizada y verificable.</w:t>
      </w:r>
    </w:p>
    <w:p w14:paraId="1D73EFCC" w14:textId="77777777" w:rsidR="00C22936" w:rsidRPr="00615AB3" w:rsidRDefault="00C22936" w:rsidP="00C22936">
      <w:pPr>
        <w:numPr>
          <w:ilvl w:val="0"/>
          <w:numId w:val="50"/>
        </w:numPr>
        <w:spacing w:after="160" w:line="23" w:lineRule="atLeast"/>
        <w:rPr>
          <w:sz w:val="20"/>
          <w:szCs w:val="20"/>
        </w:rPr>
      </w:pPr>
      <w:r w:rsidRPr="00615AB3">
        <w:rPr>
          <w:sz w:val="20"/>
          <w:szCs w:val="20"/>
        </w:rPr>
        <w:t>Facilita la detección de errores y su corrección oportuna.</w:t>
      </w:r>
    </w:p>
    <w:p w14:paraId="03C315E4" w14:textId="77777777" w:rsidR="00C22936" w:rsidRPr="00615AB3" w:rsidRDefault="00C22936" w:rsidP="00C22936">
      <w:pPr>
        <w:numPr>
          <w:ilvl w:val="0"/>
          <w:numId w:val="50"/>
        </w:numPr>
        <w:spacing w:after="160" w:line="23" w:lineRule="atLeast"/>
        <w:rPr>
          <w:sz w:val="20"/>
          <w:szCs w:val="20"/>
        </w:rPr>
      </w:pPr>
      <w:r w:rsidRPr="00615AB3">
        <w:rPr>
          <w:sz w:val="20"/>
          <w:szCs w:val="20"/>
        </w:rPr>
        <w:t>Asegura el cumplimiento de la normativa contable y tributaria.</w:t>
      </w:r>
    </w:p>
    <w:p w14:paraId="6E2B88D1" w14:textId="77777777" w:rsidR="00C22936" w:rsidRPr="00615AB3" w:rsidRDefault="00C22936" w:rsidP="00C22936">
      <w:pPr>
        <w:numPr>
          <w:ilvl w:val="0"/>
          <w:numId w:val="50"/>
        </w:numPr>
        <w:spacing w:after="160" w:line="23" w:lineRule="atLeast"/>
        <w:rPr>
          <w:sz w:val="20"/>
          <w:szCs w:val="20"/>
        </w:rPr>
      </w:pPr>
      <w:r w:rsidRPr="00615AB3">
        <w:rPr>
          <w:sz w:val="20"/>
          <w:szCs w:val="20"/>
        </w:rPr>
        <w:t>Mejora la planeación y el análisis financiero.</w:t>
      </w:r>
    </w:p>
    <w:p w14:paraId="172CB496" w14:textId="77777777" w:rsidR="00C22936" w:rsidRPr="00615AB3" w:rsidRDefault="00C22936" w:rsidP="00C22936">
      <w:pPr>
        <w:numPr>
          <w:ilvl w:val="0"/>
          <w:numId w:val="50"/>
        </w:numPr>
        <w:spacing w:after="160" w:line="23" w:lineRule="atLeast"/>
        <w:rPr>
          <w:sz w:val="20"/>
          <w:szCs w:val="20"/>
        </w:rPr>
      </w:pPr>
      <w:r w:rsidRPr="00615AB3">
        <w:rPr>
          <w:sz w:val="20"/>
          <w:szCs w:val="20"/>
        </w:rPr>
        <w:t>Sirve de base para la rendición de cuentas y las auditorías.</w:t>
      </w:r>
    </w:p>
    <w:p w14:paraId="29189F4F" w14:textId="77777777" w:rsidR="00C22936" w:rsidRPr="00615AB3" w:rsidRDefault="00C22936" w:rsidP="00C22936">
      <w:pPr>
        <w:spacing w:line="23" w:lineRule="atLeast"/>
        <w:rPr>
          <w:sz w:val="20"/>
          <w:szCs w:val="20"/>
        </w:rPr>
      </w:pPr>
      <w:r w:rsidRPr="00615AB3">
        <w:rPr>
          <w:sz w:val="20"/>
          <w:szCs w:val="20"/>
        </w:rPr>
        <w:t xml:space="preserve">En conclusión, el ciclo contable es </w:t>
      </w:r>
      <w:r w:rsidRPr="00615AB3">
        <w:rPr>
          <w:b/>
          <w:bCs/>
          <w:sz w:val="20"/>
          <w:szCs w:val="20"/>
        </w:rPr>
        <w:t>el eje que articula la contabilidad con la gestión empresarial</w:t>
      </w:r>
      <w:r w:rsidRPr="00615AB3">
        <w:rPr>
          <w:sz w:val="20"/>
          <w:szCs w:val="20"/>
        </w:rPr>
        <w:t>, convirtiendo los hechos económicos en información confiable para la toma de decisiones estratégicas.</w:t>
      </w:r>
    </w:p>
    <w:p w14:paraId="576855A9" w14:textId="3EF34438" w:rsidR="00C22936" w:rsidRPr="00615AB3" w:rsidRDefault="00C22936" w:rsidP="00C22936">
      <w:pPr>
        <w:spacing w:before="100" w:beforeAutospacing="1" w:after="100" w:afterAutospacing="1" w:line="240" w:lineRule="auto"/>
        <w:jc w:val="center"/>
        <w:rPr>
          <w:rFonts w:eastAsia="Times New Roman"/>
          <w:sz w:val="20"/>
          <w:szCs w:val="20"/>
        </w:rPr>
      </w:pPr>
      <w:r w:rsidRPr="00615AB3">
        <w:rPr>
          <w:noProof/>
          <w:sz w:val="20"/>
          <w:szCs w:val="20"/>
          <w:lang w:val="en-US" w:eastAsia="en-US"/>
        </w:rPr>
        <mc:AlternateContent>
          <mc:Choice Requires="wps">
            <w:drawing>
              <wp:inline distT="0" distB="0" distL="0" distR="0" wp14:anchorId="158CFF13" wp14:editId="5D223080">
                <wp:extent cx="5934075" cy="1404620"/>
                <wp:effectExtent l="0" t="0" r="9525" b="5715"/>
                <wp:docPr id="6125518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39BDAEEB" w14:textId="77777777" w:rsidR="00C22936" w:rsidRPr="00F66472" w:rsidRDefault="00C22936" w:rsidP="00C22936">
                            <w:pPr>
                              <w:spacing w:line="23" w:lineRule="atLeast"/>
                              <w:rPr>
                                <w:sz w:val="20"/>
                                <w:szCs w:val="20"/>
                              </w:rPr>
                            </w:pPr>
                            <w:r w:rsidRPr="00F66472">
                              <w:rPr>
                                <w:sz w:val="20"/>
                                <w:szCs w:val="20"/>
                              </w:rPr>
                              <w:t>Dominar el ciclo contable permite comprender cómo cada operación registrada en los asientos contables fluye hasta consolidarse en los estados financieros finales.</w:t>
                            </w:r>
                            <w:r w:rsidRPr="00F66472">
                              <w:rPr>
                                <w:sz w:val="20"/>
                                <w:szCs w:val="20"/>
                              </w:rPr>
                              <w:br/>
                              <w:t xml:space="preserve">En el siguiente tema se abordará el funcionamiento de los </w:t>
                            </w:r>
                            <w:r w:rsidRPr="00F66472">
                              <w:rPr>
                                <w:b/>
                                <w:bCs/>
                                <w:sz w:val="20"/>
                                <w:szCs w:val="20"/>
                              </w:rPr>
                              <w:t>libros contables</w:t>
                            </w:r>
                            <w:r w:rsidRPr="00F66472">
                              <w:rPr>
                                <w:sz w:val="20"/>
                                <w:szCs w:val="20"/>
                              </w:rPr>
                              <w:t>, que constituyen el soporte formal y legal de todas las etapas del ciclo.</w:t>
                            </w:r>
                          </w:p>
                          <w:p w14:paraId="2EA37A9F" w14:textId="77777777" w:rsidR="00C22936" w:rsidRPr="002C2450" w:rsidRDefault="00C22936" w:rsidP="00C22936">
                            <w:pPr>
                              <w:jc w:val="center"/>
                              <w:rPr>
                                <w:sz w:val="20"/>
                                <w:szCs w:val="20"/>
                              </w:rPr>
                            </w:pPr>
                          </w:p>
                        </w:txbxContent>
                      </wps:txbx>
                      <wps:bodyPr rot="0" vert="horz" wrap="square" lIns="91440" tIns="45720" rIns="91440" bIns="45720" anchor="t" anchorCtr="0">
                        <a:spAutoFit/>
                      </wps:bodyPr>
                    </wps:wsp>
                  </a:graphicData>
                </a:graphic>
              </wp:inline>
            </w:drawing>
          </mc:Choice>
          <mc:Fallback>
            <w:pict>
              <v:shape w14:anchorId="158CFF13" id="_x0000_s1029"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AXAemKLwIAADwEAAAOAAAAAAAAAAAAAAAAAC4CAABk&#10;cnMvZTJvRG9jLnhtbFBLAQItABQABgAIAAAAIQAdBKr13QAAAAUBAAAPAAAAAAAAAAAAAAAAAIkE&#10;AABkcnMvZG93bnJldi54bWxQSwUGAAAAAAQABADzAAAAkwUAAAAA&#10;" fillcolor="#b8cce4 [1300]" stroked="f">
                <v:textbox style="mso-fit-shape-to-text:t">
                  <w:txbxContent>
                    <w:p w14:paraId="39BDAEEB" w14:textId="77777777" w:rsidR="00C22936" w:rsidRPr="00F66472" w:rsidRDefault="00C22936" w:rsidP="00C22936">
                      <w:pPr>
                        <w:spacing w:line="23" w:lineRule="atLeast"/>
                        <w:rPr>
                          <w:sz w:val="20"/>
                          <w:szCs w:val="20"/>
                        </w:rPr>
                      </w:pPr>
                      <w:r w:rsidRPr="00F66472">
                        <w:rPr>
                          <w:sz w:val="20"/>
                          <w:szCs w:val="20"/>
                        </w:rPr>
                        <w:t>Dominar el ciclo contable permite comprender cómo cada operación registrada en los asientos contables fluye hasta consolidarse en los estados financieros finales.</w:t>
                      </w:r>
                      <w:r w:rsidRPr="00F66472">
                        <w:rPr>
                          <w:sz w:val="20"/>
                          <w:szCs w:val="20"/>
                        </w:rPr>
                        <w:br/>
                        <w:t xml:space="preserve">En el siguiente tema se abordará el funcionamiento de los </w:t>
                      </w:r>
                      <w:r w:rsidRPr="00F66472">
                        <w:rPr>
                          <w:b/>
                          <w:bCs/>
                          <w:sz w:val="20"/>
                          <w:szCs w:val="20"/>
                        </w:rPr>
                        <w:t>libros contables</w:t>
                      </w:r>
                      <w:r w:rsidRPr="00F66472">
                        <w:rPr>
                          <w:sz w:val="20"/>
                          <w:szCs w:val="20"/>
                        </w:rPr>
                        <w:t>, que constituyen el soporte formal y legal de todas las etapas del ciclo.</w:t>
                      </w:r>
                    </w:p>
                    <w:p w14:paraId="2EA37A9F" w14:textId="77777777" w:rsidR="00C22936" w:rsidRPr="002C2450" w:rsidRDefault="00C22936" w:rsidP="00C22936">
                      <w:pPr>
                        <w:jc w:val="center"/>
                        <w:rPr>
                          <w:sz w:val="20"/>
                          <w:szCs w:val="20"/>
                        </w:rPr>
                      </w:pPr>
                    </w:p>
                  </w:txbxContent>
                </v:textbox>
                <w10:anchorlock/>
              </v:shape>
            </w:pict>
          </mc:Fallback>
        </mc:AlternateContent>
      </w:r>
    </w:p>
    <w:p w14:paraId="177010EF" w14:textId="220F7CE9" w:rsidR="00AC05CE" w:rsidRPr="00615AB3" w:rsidRDefault="00AC05CE" w:rsidP="00AC05CE">
      <w:pPr>
        <w:pStyle w:val="ListParagraph"/>
        <w:numPr>
          <w:ilvl w:val="1"/>
          <w:numId w:val="44"/>
        </w:numPr>
        <w:spacing w:before="100" w:beforeAutospacing="1" w:after="100" w:afterAutospacing="1" w:line="240" w:lineRule="auto"/>
        <w:jc w:val="both"/>
        <w:rPr>
          <w:b/>
          <w:sz w:val="20"/>
          <w:szCs w:val="20"/>
        </w:rPr>
      </w:pPr>
      <w:r w:rsidRPr="62DD3629">
        <w:rPr>
          <w:b/>
          <w:bCs/>
          <w:sz w:val="20"/>
          <w:szCs w:val="20"/>
        </w:rPr>
        <w:t>Registro de compras, ventas, gastos, pagos e ingresos</w:t>
      </w:r>
    </w:p>
    <w:p w14:paraId="7853824E" w14:textId="47E3823F" w:rsidR="62DD3629" w:rsidRDefault="62DD3629" w:rsidP="62DD3629">
      <w:pPr>
        <w:spacing w:beforeAutospacing="1" w:afterAutospacing="1" w:line="240" w:lineRule="auto"/>
        <w:jc w:val="both"/>
        <w:rPr>
          <w:rFonts w:eastAsia="Times New Roman"/>
          <w:sz w:val="20"/>
          <w:szCs w:val="20"/>
        </w:rPr>
      </w:pPr>
    </w:p>
    <w:p w14:paraId="5D7F68BD" w14:textId="6CE12E56"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registro de </w:t>
      </w:r>
      <w:r w:rsidRPr="62DD3629">
        <w:rPr>
          <w:rFonts w:eastAsia="Times New Roman"/>
          <w:b/>
          <w:bCs/>
          <w:sz w:val="20"/>
          <w:szCs w:val="20"/>
        </w:rPr>
        <w:t>compras</w:t>
      </w:r>
      <w:r w:rsidRPr="62DD3629">
        <w:rPr>
          <w:rFonts w:eastAsia="Times New Roman"/>
          <w:sz w:val="20"/>
          <w:szCs w:val="20"/>
        </w:rPr>
        <w:t xml:space="preserve"> es una de las operaciones más frecuentes en cualquier empresa y consiste en contabilizar la adquisición de bienes o servicios necesarios para la operación. Por ejemplo, si una empresa adquiere materia prima por </w:t>
      </w:r>
      <w:r w:rsidRPr="62DD3629">
        <w:rPr>
          <w:rFonts w:eastAsia="Times New Roman"/>
          <w:b/>
          <w:bCs/>
          <w:sz w:val="20"/>
          <w:szCs w:val="20"/>
        </w:rPr>
        <w:t>$3.000.000 a crédito</w:t>
      </w:r>
      <w:r w:rsidRPr="62DD3629">
        <w:rPr>
          <w:rFonts w:eastAsia="Times New Roman"/>
          <w:sz w:val="20"/>
          <w:szCs w:val="20"/>
        </w:rPr>
        <w:t xml:space="preserve">, el asiento contable sería: </w:t>
      </w:r>
      <w:r w:rsidRPr="62DD3629">
        <w:rPr>
          <w:rFonts w:eastAsia="Times New Roman"/>
          <w:b/>
          <w:bCs/>
          <w:sz w:val="20"/>
          <w:szCs w:val="20"/>
        </w:rPr>
        <w:t>Débito a Inventarios por $3.000.000</w:t>
      </w:r>
      <w:r w:rsidRPr="62DD3629">
        <w:rPr>
          <w:rFonts w:eastAsia="Times New Roman"/>
          <w:sz w:val="20"/>
          <w:szCs w:val="20"/>
        </w:rPr>
        <w:t xml:space="preserve"> y </w:t>
      </w:r>
      <w:r w:rsidRPr="62DD3629">
        <w:rPr>
          <w:rFonts w:eastAsia="Times New Roman"/>
          <w:b/>
          <w:bCs/>
          <w:sz w:val="20"/>
          <w:szCs w:val="20"/>
        </w:rPr>
        <w:t>Crédito a Proveedores por $3.000.000</w:t>
      </w:r>
      <w:r w:rsidRPr="62DD3629">
        <w:rPr>
          <w:rFonts w:eastAsia="Times New Roman"/>
          <w:sz w:val="20"/>
          <w:szCs w:val="20"/>
        </w:rPr>
        <w:t>. Fierro Martínez (2011) explica que “el registro de compras permite controlar los costos y planificar las necesidades de aprovisionamiento de manera eficiente” (p. 75). Además, este registro es clave para determinar el costo de ventas y mantener actualizado el saldo de los inventarios.</w:t>
      </w:r>
    </w:p>
    <w:p w14:paraId="1D47A897" w14:textId="573DF4D3" w:rsidR="62DD3629" w:rsidRDefault="62DD3629" w:rsidP="62DD3629">
      <w:pPr>
        <w:spacing w:beforeAutospacing="1" w:afterAutospacing="1" w:line="240" w:lineRule="auto"/>
        <w:jc w:val="both"/>
        <w:rPr>
          <w:rFonts w:eastAsia="Times New Roman"/>
          <w:sz w:val="20"/>
          <w:szCs w:val="20"/>
        </w:rPr>
      </w:pPr>
    </w:p>
    <w:p w14:paraId="7BE20415" w14:textId="5709329C"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En el caso de las </w:t>
      </w:r>
      <w:r w:rsidRPr="62DD3629">
        <w:rPr>
          <w:rFonts w:eastAsia="Times New Roman"/>
          <w:b/>
          <w:bCs/>
          <w:sz w:val="20"/>
          <w:szCs w:val="20"/>
        </w:rPr>
        <w:t>ventas</w:t>
      </w:r>
      <w:r w:rsidRPr="62DD3629">
        <w:rPr>
          <w:rFonts w:eastAsia="Times New Roman"/>
          <w:sz w:val="20"/>
          <w:szCs w:val="20"/>
        </w:rPr>
        <w:t xml:space="preserve">, estas representan los ingresos principales de la empresa. Si se vende mercancía por </w:t>
      </w:r>
      <w:r w:rsidRPr="62DD3629">
        <w:rPr>
          <w:rFonts w:eastAsia="Times New Roman"/>
          <w:b/>
          <w:bCs/>
          <w:sz w:val="20"/>
          <w:szCs w:val="20"/>
        </w:rPr>
        <w:t>$5.000.000 en efectivo</w:t>
      </w:r>
      <w:r w:rsidRPr="62DD3629">
        <w:rPr>
          <w:rFonts w:eastAsia="Times New Roman"/>
          <w:sz w:val="20"/>
          <w:szCs w:val="20"/>
        </w:rPr>
        <w:t xml:space="preserve">, el asiento sería </w:t>
      </w:r>
      <w:r w:rsidRPr="62DD3629">
        <w:rPr>
          <w:rFonts w:eastAsia="Times New Roman"/>
          <w:b/>
          <w:bCs/>
          <w:sz w:val="20"/>
          <w:szCs w:val="20"/>
        </w:rPr>
        <w:t>Débito a Caja por $5.000.000</w:t>
      </w:r>
      <w:r w:rsidRPr="62DD3629">
        <w:rPr>
          <w:rFonts w:eastAsia="Times New Roman"/>
          <w:sz w:val="20"/>
          <w:szCs w:val="20"/>
        </w:rPr>
        <w:t xml:space="preserve"> y </w:t>
      </w:r>
      <w:r w:rsidRPr="62DD3629">
        <w:rPr>
          <w:rFonts w:eastAsia="Times New Roman"/>
          <w:b/>
          <w:bCs/>
          <w:sz w:val="20"/>
          <w:szCs w:val="20"/>
        </w:rPr>
        <w:t>Crédito a Ingresos por Ventas por $5.000.000</w:t>
      </w:r>
      <w:r w:rsidRPr="62DD3629">
        <w:rPr>
          <w:rFonts w:eastAsia="Times New Roman"/>
          <w:sz w:val="20"/>
          <w:szCs w:val="20"/>
        </w:rPr>
        <w:t xml:space="preserve">. Cuando las ventas son a crédito, se registra un </w:t>
      </w:r>
      <w:r w:rsidRPr="62DD3629">
        <w:rPr>
          <w:rFonts w:eastAsia="Times New Roman"/>
          <w:b/>
          <w:bCs/>
          <w:sz w:val="20"/>
          <w:szCs w:val="20"/>
        </w:rPr>
        <w:t>Débito a Cuentas por Cobrar</w:t>
      </w:r>
      <w:r w:rsidRPr="62DD3629">
        <w:rPr>
          <w:rFonts w:eastAsia="Times New Roman"/>
          <w:sz w:val="20"/>
          <w:szCs w:val="20"/>
        </w:rPr>
        <w:t xml:space="preserve"> y un </w:t>
      </w:r>
      <w:r w:rsidRPr="62DD3629">
        <w:rPr>
          <w:rFonts w:eastAsia="Times New Roman"/>
          <w:b/>
          <w:bCs/>
          <w:sz w:val="20"/>
          <w:szCs w:val="20"/>
        </w:rPr>
        <w:t>Crédito a Ventas</w:t>
      </w:r>
      <w:r w:rsidRPr="62DD3629">
        <w:rPr>
          <w:rFonts w:eastAsia="Times New Roman"/>
          <w:sz w:val="20"/>
          <w:szCs w:val="20"/>
        </w:rPr>
        <w:t>, reflejando la expectativa de cobro futuro. León García (2009) señala que “el adecuado registro de las ventas permite analizar la rentabilidad del negocio y proyectar los flujos de efectivo esperados” (p. 104). Así, registrar las ventas de forma ordenada contribuye a un mejor control de las cuentas por cobrar y de la gestión comercial.</w:t>
      </w:r>
    </w:p>
    <w:p w14:paraId="59747040" w14:textId="56FB62ED" w:rsidR="62DD3629" w:rsidRDefault="62DD3629" w:rsidP="62DD3629">
      <w:pPr>
        <w:spacing w:beforeAutospacing="1" w:afterAutospacing="1" w:line="240" w:lineRule="auto"/>
        <w:jc w:val="both"/>
        <w:rPr>
          <w:rFonts w:eastAsia="Times New Roman"/>
          <w:sz w:val="20"/>
          <w:szCs w:val="20"/>
        </w:rPr>
      </w:pPr>
    </w:p>
    <w:p w14:paraId="426ADEDB" w14:textId="77777777" w:rsidR="00A156FF" w:rsidRDefault="00C634EC"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Los </w:t>
      </w:r>
      <w:r w:rsidRPr="00615AB3">
        <w:rPr>
          <w:rFonts w:eastAsia="Times New Roman"/>
          <w:b/>
          <w:bCs/>
          <w:sz w:val="20"/>
          <w:szCs w:val="20"/>
        </w:rPr>
        <w:t>gastos</w:t>
      </w:r>
      <w:r w:rsidRPr="00615AB3">
        <w:rPr>
          <w:rFonts w:eastAsia="Times New Roman"/>
          <w:sz w:val="20"/>
          <w:szCs w:val="20"/>
        </w:rPr>
        <w:t xml:space="preserve"> son desembolsos necesarios para mantener la operación, como el pago de servicios, salarios o alquileres. Por ejemplo, si se paga el servicio de energía por </w:t>
      </w:r>
      <w:r w:rsidRPr="00615AB3">
        <w:rPr>
          <w:rFonts w:eastAsia="Times New Roman"/>
          <w:b/>
          <w:bCs/>
          <w:sz w:val="20"/>
          <w:szCs w:val="20"/>
        </w:rPr>
        <w:t>$800.000 en efectivo</w:t>
      </w:r>
      <w:r w:rsidRPr="00615AB3">
        <w:rPr>
          <w:rFonts w:eastAsia="Times New Roman"/>
          <w:sz w:val="20"/>
          <w:szCs w:val="20"/>
        </w:rPr>
        <w:t xml:space="preserve">, se registra un </w:t>
      </w:r>
      <w:r w:rsidRPr="00615AB3">
        <w:rPr>
          <w:rFonts w:eastAsia="Times New Roman"/>
          <w:b/>
          <w:bCs/>
          <w:sz w:val="20"/>
          <w:szCs w:val="20"/>
        </w:rPr>
        <w:t>Débito a Gastos de Servicios Públicos</w:t>
      </w:r>
      <w:r w:rsidRPr="00615AB3">
        <w:rPr>
          <w:rFonts w:eastAsia="Times New Roman"/>
          <w:sz w:val="20"/>
          <w:szCs w:val="20"/>
        </w:rPr>
        <w:t xml:space="preserve"> y un </w:t>
      </w:r>
      <w:r w:rsidRPr="00615AB3">
        <w:rPr>
          <w:rFonts w:eastAsia="Times New Roman"/>
          <w:b/>
          <w:bCs/>
          <w:sz w:val="20"/>
          <w:szCs w:val="20"/>
        </w:rPr>
        <w:t>Crédito a Caja</w:t>
      </w:r>
      <w:r w:rsidRPr="00615AB3">
        <w:rPr>
          <w:rFonts w:eastAsia="Times New Roman"/>
          <w:sz w:val="20"/>
          <w:szCs w:val="20"/>
        </w:rPr>
        <w:t xml:space="preserve">. </w:t>
      </w:r>
    </w:p>
    <w:p w14:paraId="6FBB4989" w14:textId="5F81E5C0" w:rsidR="00A156FF" w:rsidRDefault="00A156FF" w:rsidP="00C8378A">
      <w:pPr>
        <w:spacing w:before="100" w:beforeAutospacing="1" w:after="100" w:afterAutospacing="1" w:line="240" w:lineRule="auto"/>
        <w:jc w:val="both"/>
        <w:rPr>
          <w:rFonts w:eastAsia="Times New Roman"/>
          <w:sz w:val="20"/>
          <w:szCs w:val="20"/>
        </w:rPr>
      </w:pPr>
      <w:r w:rsidRPr="00615AB3">
        <w:rPr>
          <w:noProof/>
          <w:sz w:val="20"/>
          <w:szCs w:val="20"/>
          <w:lang w:val="en-US" w:eastAsia="en-US"/>
        </w:rPr>
        <mc:AlternateContent>
          <mc:Choice Requires="wps">
            <w:drawing>
              <wp:inline distT="0" distB="0" distL="0" distR="0" wp14:anchorId="1557D982" wp14:editId="1E4E05C3">
                <wp:extent cx="5934075" cy="638175"/>
                <wp:effectExtent l="0" t="0" r="9525" b="9525"/>
                <wp:docPr id="13820865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38175"/>
                        </a:xfrm>
                        <a:prstGeom prst="rect">
                          <a:avLst/>
                        </a:prstGeom>
                        <a:solidFill>
                          <a:schemeClr val="accent1">
                            <a:lumMod val="40000"/>
                            <a:lumOff val="60000"/>
                          </a:schemeClr>
                        </a:solidFill>
                        <a:ln w="9525">
                          <a:noFill/>
                          <a:miter lim="800000"/>
                          <a:headEnd/>
                          <a:tailEnd/>
                        </a:ln>
                      </wps:spPr>
                      <wps:txbx>
                        <w:txbxContent>
                          <w:p w14:paraId="63701FD4" w14:textId="409CD0CB" w:rsidR="00A156FF" w:rsidRPr="00A156FF" w:rsidRDefault="00A156FF" w:rsidP="00A156FF">
                            <w:pPr>
                              <w:spacing w:before="100" w:beforeAutospacing="1" w:after="100" w:afterAutospacing="1" w:line="240" w:lineRule="auto"/>
                              <w:jc w:val="both"/>
                              <w:rPr>
                                <w:rFonts w:eastAsia="Times New Roman"/>
                                <w:sz w:val="20"/>
                                <w:szCs w:val="20"/>
                              </w:rPr>
                            </w:pPr>
                            <w:r w:rsidRPr="00615AB3">
                              <w:rPr>
                                <w:rFonts w:eastAsia="Times New Roman"/>
                                <w:sz w:val="20"/>
                                <w:szCs w:val="20"/>
                              </w:rPr>
                              <w:t>Ortiz Anaya (2018) afirma que “registrar los gastos con detalle es fundamental para evaluar la eficiencia operativa y reducir costos innecesarios” (p. 48). Con un registro claro de los gastos, la empresa puede identificar cuáles son fijos, variables o extraordinarios, y tomar decisiones para optimizar sus recursos.</w:t>
                            </w:r>
                          </w:p>
                        </w:txbxContent>
                      </wps:txbx>
                      <wps:bodyPr rot="0" vert="horz" wrap="square" lIns="91440" tIns="45720" rIns="91440" bIns="45720" anchor="t" anchorCtr="0">
                        <a:noAutofit/>
                      </wps:bodyPr>
                    </wps:wsp>
                  </a:graphicData>
                </a:graphic>
              </wp:inline>
            </w:drawing>
          </mc:Choice>
          <mc:Fallback>
            <w:pict>
              <v:shape w14:anchorId="1557D982" id="_x0000_s1030" type="#_x0000_t202" style="width:467.2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" fillcolor="#b8cce4 [1300]" stroked="f">
                <v:textbox>
                  <w:txbxContent>
                    <w:p w14:paraId="63701FD4" w14:textId="409CD0CB" w:rsidR="00A156FF" w:rsidRPr="00A156FF" w:rsidRDefault="00A156FF" w:rsidP="00A156FF">
                      <w:pPr>
                        <w:spacing w:before="100" w:beforeAutospacing="1" w:after="100" w:afterAutospacing="1" w:line="240" w:lineRule="auto"/>
                        <w:jc w:val="both"/>
                        <w:rPr>
                          <w:rFonts w:eastAsia="Times New Roman"/>
                          <w:sz w:val="20"/>
                          <w:szCs w:val="20"/>
                        </w:rPr>
                      </w:pPr>
                      <w:r w:rsidRPr="00615AB3">
                        <w:rPr>
                          <w:rFonts w:eastAsia="Times New Roman"/>
                          <w:sz w:val="20"/>
                          <w:szCs w:val="20"/>
                        </w:rPr>
                        <w:t>Ortiz Anaya (2018) afirma que “registrar los gastos con detalle es fundamental para evaluar la eficiencia operativa y reducir costos innecesarios” (p. 48). Con un registro claro de los gastos, la empresa puede identificar cuáles son fijos, variables o extraordinarios, y tomar decisiones para optimizar sus recursos.</w:t>
                      </w:r>
                    </w:p>
                  </w:txbxContent>
                </v:textbox>
                <w10:anchorlock/>
              </v:shape>
            </w:pict>
          </mc:Fallback>
        </mc:AlternateContent>
      </w:r>
    </w:p>
    <w:p w14:paraId="28367ACA" w14:textId="7BEFBADA" w:rsidR="62DD3629" w:rsidRDefault="62DD3629" w:rsidP="62DD3629">
      <w:pPr>
        <w:spacing w:beforeAutospacing="1" w:afterAutospacing="1" w:line="240" w:lineRule="auto"/>
        <w:jc w:val="both"/>
        <w:rPr>
          <w:rFonts w:eastAsia="Times New Roman"/>
          <w:sz w:val="20"/>
          <w:szCs w:val="20"/>
        </w:rPr>
      </w:pPr>
    </w:p>
    <w:p w14:paraId="16BEEDD6" w14:textId="571B3953" w:rsidR="00EB50EF"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En cuanto a los </w:t>
      </w:r>
      <w:r w:rsidRPr="62DD3629">
        <w:rPr>
          <w:rFonts w:eastAsia="Times New Roman"/>
          <w:b/>
          <w:bCs/>
          <w:sz w:val="20"/>
          <w:szCs w:val="20"/>
        </w:rPr>
        <w:t>pagos</w:t>
      </w:r>
      <w:r w:rsidRPr="62DD3629">
        <w:rPr>
          <w:rFonts w:eastAsia="Times New Roman"/>
          <w:sz w:val="20"/>
          <w:szCs w:val="20"/>
        </w:rPr>
        <w:t xml:space="preserve">, estos representan la salida de recursos para saldar obligaciones previamente registradas. Si la empresa paga a un proveedor </w:t>
      </w:r>
      <w:r w:rsidRPr="62DD3629">
        <w:rPr>
          <w:rFonts w:eastAsia="Times New Roman"/>
          <w:b/>
          <w:bCs/>
          <w:sz w:val="20"/>
          <w:szCs w:val="20"/>
        </w:rPr>
        <w:t>$2.000.000 mediante transferencia bancaria</w:t>
      </w:r>
      <w:r w:rsidRPr="62DD3629">
        <w:rPr>
          <w:rFonts w:eastAsia="Times New Roman"/>
          <w:sz w:val="20"/>
          <w:szCs w:val="20"/>
        </w:rPr>
        <w:t xml:space="preserve">, el asiento sería </w:t>
      </w:r>
      <w:r w:rsidRPr="62DD3629">
        <w:rPr>
          <w:rFonts w:eastAsia="Times New Roman"/>
          <w:b/>
          <w:bCs/>
          <w:sz w:val="20"/>
          <w:szCs w:val="20"/>
        </w:rPr>
        <w:t xml:space="preserve">Débito a </w:t>
      </w:r>
      <w:r w:rsidRPr="62DD3629">
        <w:rPr>
          <w:rFonts w:eastAsia="Times New Roman"/>
          <w:b/>
          <w:bCs/>
          <w:sz w:val="20"/>
          <w:szCs w:val="20"/>
        </w:rPr>
        <w:lastRenderedPageBreak/>
        <w:t>Proveedores por $2.000.000</w:t>
      </w:r>
      <w:r w:rsidRPr="62DD3629">
        <w:rPr>
          <w:rFonts w:eastAsia="Times New Roman"/>
          <w:sz w:val="20"/>
          <w:szCs w:val="20"/>
        </w:rPr>
        <w:t xml:space="preserve"> y </w:t>
      </w:r>
      <w:r w:rsidRPr="62DD3629">
        <w:rPr>
          <w:rFonts w:eastAsia="Times New Roman"/>
          <w:b/>
          <w:bCs/>
          <w:sz w:val="20"/>
          <w:szCs w:val="20"/>
        </w:rPr>
        <w:t>Crédito a Bancos por $2.000.000</w:t>
      </w:r>
      <w:r w:rsidRPr="62DD3629">
        <w:rPr>
          <w:rFonts w:eastAsia="Times New Roman"/>
          <w:sz w:val="20"/>
          <w:szCs w:val="20"/>
        </w:rPr>
        <w:t>, reflejando la disminución del pasivo. Fierro Martínez (2011) destaca que “la correcta aplicación de los pagos permite mantener relaciones comerciales sanas y evita acumulación innecesaria de deudas” (p. 83). Este control también ayuda a planificar la liquidez y a evitar retrasos que puedan generar intereses o recargos.</w:t>
      </w:r>
    </w:p>
    <w:p w14:paraId="2EEB26C5" w14:textId="1BA74F56" w:rsidR="62DD3629" w:rsidRDefault="62DD3629" w:rsidP="62DD3629">
      <w:pPr>
        <w:spacing w:beforeAutospacing="1" w:afterAutospacing="1" w:line="240" w:lineRule="auto"/>
        <w:jc w:val="both"/>
        <w:rPr>
          <w:rFonts w:eastAsia="Times New Roman"/>
          <w:sz w:val="20"/>
          <w:szCs w:val="20"/>
        </w:rPr>
      </w:pPr>
    </w:p>
    <w:p w14:paraId="7C21EC03" w14:textId="3E42763E" w:rsidR="00C634EC" w:rsidRPr="00615AB3" w:rsidRDefault="00C634EC"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Los </w:t>
      </w:r>
      <w:r w:rsidRPr="62DD3629">
        <w:rPr>
          <w:rFonts w:eastAsia="Times New Roman"/>
          <w:b/>
          <w:bCs/>
          <w:sz w:val="20"/>
          <w:szCs w:val="20"/>
        </w:rPr>
        <w:t>ingresos</w:t>
      </w:r>
      <w:r w:rsidRPr="62DD3629">
        <w:rPr>
          <w:rFonts w:eastAsia="Times New Roman"/>
          <w:sz w:val="20"/>
          <w:szCs w:val="20"/>
        </w:rPr>
        <w:t xml:space="preserve"> incluyen tanto las ventas como otras entradas de recursos, como intereses o rendimientos financieros. Por ejemplo, si la empresa recibe intereses por </w:t>
      </w:r>
      <w:r w:rsidRPr="62DD3629">
        <w:rPr>
          <w:rFonts w:eastAsia="Times New Roman"/>
          <w:b/>
          <w:bCs/>
          <w:sz w:val="20"/>
          <w:szCs w:val="20"/>
        </w:rPr>
        <w:t>$500.000</w:t>
      </w:r>
      <w:r w:rsidRPr="62DD3629">
        <w:rPr>
          <w:rFonts w:eastAsia="Times New Roman"/>
          <w:sz w:val="20"/>
          <w:szCs w:val="20"/>
        </w:rPr>
        <w:t xml:space="preserve"> en su cuenta bancaria, se registra </w:t>
      </w:r>
      <w:r w:rsidRPr="62DD3629">
        <w:rPr>
          <w:rFonts w:eastAsia="Times New Roman"/>
          <w:b/>
          <w:bCs/>
          <w:sz w:val="20"/>
          <w:szCs w:val="20"/>
        </w:rPr>
        <w:t>Débito a Bancos por $500.000</w:t>
      </w:r>
      <w:r w:rsidRPr="62DD3629">
        <w:rPr>
          <w:rFonts w:eastAsia="Times New Roman"/>
          <w:sz w:val="20"/>
          <w:szCs w:val="20"/>
        </w:rPr>
        <w:t xml:space="preserve"> y </w:t>
      </w:r>
      <w:r w:rsidRPr="62DD3629">
        <w:rPr>
          <w:rFonts w:eastAsia="Times New Roman"/>
          <w:b/>
          <w:bCs/>
          <w:sz w:val="20"/>
          <w:szCs w:val="20"/>
        </w:rPr>
        <w:t>Crédito a Ingresos Financieros por $500.000</w:t>
      </w:r>
      <w:r w:rsidRPr="62DD3629">
        <w:rPr>
          <w:rFonts w:eastAsia="Times New Roman"/>
          <w:sz w:val="20"/>
          <w:szCs w:val="20"/>
        </w:rPr>
        <w:t>. León García (2009) sostiene que “registrar los ingresos de manera diferenciada permite identificar sus fuentes y medir el impacto de cada línea de negocio en los resultados financieros” (p. 109). Con un adecuado control de las compras, ventas, gastos, pagos e ingresos, el ciclo contable mantiene la información actualizada y confiable para la toma de decisiones estratégicas.</w:t>
      </w:r>
    </w:p>
    <w:p w14:paraId="10D6C219" w14:textId="3E759FCF" w:rsidR="62DD3629" w:rsidRDefault="62DD3629" w:rsidP="62DD3629">
      <w:pPr>
        <w:pStyle w:val="ListParagraph"/>
        <w:spacing w:beforeAutospacing="1" w:afterAutospacing="1" w:line="240" w:lineRule="auto"/>
        <w:ind w:left="792"/>
        <w:jc w:val="both"/>
        <w:rPr>
          <w:b/>
          <w:bCs/>
          <w:sz w:val="20"/>
          <w:szCs w:val="20"/>
        </w:rPr>
      </w:pPr>
    </w:p>
    <w:p w14:paraId="3C61BD45" w14:textId="5D1E7E86" w:rsidR="00AC05CE" w:rsidRPr="00615AB3" w:rsidRDefault="00F945B1" w:rsidP="00AC05CE">
      <w:pPr>
        <w:pStyle w:val="ListParagraph"/>
        <w:numPr>
          <w:ilvl w:val="1"/>
          <w:numId w:val="44"/>
        </w:numPr>
        <w:spacing w:before="100" w:beforeAutospacing="1" w:after="100" w:afterAutospacing="1" w:line="240" w:lineRule="auto"/>
        <w:jc w:val="both"/>
        <w:rPr>
          <w:b/>
          <w:sz w:val="20"/>
          <w:szCs w:val="20"/>
        </w:rPr>
      </w:pPr>
      <w:r w:rsidRPr="48341871">
        <w:rPr>
          <w:b/>
          <w:bCs/>
          <w:sz w:val="20"/>
          <w:szCs w:val="20"/>
        </w:rPr>
        <w:t>Relación entre el ciclo contable y la elaboración de informes financieros</w:t>
      </w:r>
    </w:p>
    <w:p w14:paraId="51979A66" w14:textId="2100E5EA" w:rsidR="48341871" w:rsidRDefault="48341871" w:rsidP="48341871">
      <w:pPr>
        <w:spacing w:beforeAutospacing="1" w:afterAutospacing="1" w:line="240" w:lineRule="auto"/>
        <w:jc w:val="both"/>
        <w:rPr>
          <w:rFonts w:eastAsia="Times New Roman"/>
          <w:sz w:val="20"/>
          <w:szCs w:val="20"/>
        </w:rPr>
      </w:pPr>
    </w:p>
    <w:p w14:paraId="7E6FC106" w14:textId="751F5E52" w:rsidR="00F945B1" w:rsidRPr="00615AB3" w:rsidRDefault="00F945B1" w:rsidP="00F945B1">
      <w:pPr>
        <w:spacing w:before="100" w:beforeAutospacing="1" w:after="100" w:afterAutospacing="1" w:line="240" w:lineRule="auto"/>
        <w:jc w:val="both"/>
        <w:rPr>
          <w:rFonts w:eastAsia="Times New Roman"/>
          <w:sz w:val="20"/>
          <w:szCs w:val="20"/>
        </w:rPr>
      </w:pPr>
      <w:r w:rsidRPr="00615AB3">
        <w:rPr>
          <w:rFonts w:eastAsia="Times New Roman"/>
          <w:sz w:val="20"/>
          <w:szCs w:val="20"/>
        </w:rPr>
        <w:t>El ciclo contable constituye el conjunto ordenado de procesos que permiten transformar los hechos económicos en información financiera útil y comprensible. Cada etapa —desde la identificación de la transacción hasta el cierre contable— alimenta de manera directa la preparación de los informes financieros que reflejan la situación económica de la organización.</w:t>
      </w:r>
    </w:p>
    <w:p w14:paraId="204CF2AD" w14:textId="77777777" w:rsidR="00F945B1" w:rsidRPr="00615AB3" w:rsidRDefault="00F945B1" w:rsidP="00F945B1">
      <w:pPr>
        <w:spacing w:before="100" w:beforeAutospacing="1" w:after="100" w:afterAutospacing="1" w:line="240" w:lineRule="auto"/>
        <w:jc w:val="both"/>
        <w:rPr>
          <w:rFonts w:eastAsia="Times New Roman"/>
          <w:sz w:val="20"/>
          <w:szCs w:val="20"/>
        </w:rPr>
      </w:pPr>
      <w:r w:rsidRPr="62DD3629">
        <w:rPr>
          <w:rFonts w:eastAsia="Times New Roman"/>
          <w:sz w:val="20"/>
          <w:szCs w:val="20"/>
        </w:rPr>
        <w:t>Según Muñoz Maza (2016), “el objetivo fundamental del ciclo contable es producir información financiera confiable y comparable, que sirva como base para evaluar la gestión y apoyar la toma de decisiones” (p. 188).</w:t>
      </w:r>
    </w:p>
    <w:p w14:paraId="55525625" w14:textId="07DF042A" w:rsidR="62DD3629" w:rsidRDefault="62DD3629" w:rsidP="62DD3629">
      <w:pPr>
        <w:spacing w:beforeAutospacing="1" w:afterAutospacing="1" w:line="240" w:lineRule="auto"/>
        <w:jc w:val="both"/>
        <w:rPr>
          <w:rFonts w:eastAsia="Times New Roman"/>
          <w:sz w:val="20"/>
          <w:szCs w:val="20"/>
        </w:rPr>
      </w:pPr>
    </w:p>
    <w:p w14:paraId="75DC1DF2" w14:textId="4306951D" w:rsidR="00817241" w:rsidRPr="00615AB3" w:rsidRDefault="00F945B1" w:rsidP="00F945B1">
      <w:pPr>
        <w:spacing w:before="100" w:beforeAutospacing="1" w:after="100" w:afterAutospacing="1" w:line="240" w:lineRule="auto"/>
        <w:jc w:val="both"/>
        <w:rPr>
          <w:rFonts w:eastAsia="Times New Roman"/>
          <w:sz w:val="20"/>
          <w:szCs w:val="20"/>
        </w:rPr>
      </w:pPr>
      <w:r w:rsidRPr="48341871">
        <w:rPr>
          <w:rFonts w:eastAsia="Times New Roman"/>
          <w:sz w:val="20"/>
          <w:szCs w:val="20"/>
        </w:rPr>
        <w:t>Esto implica que la calidad de los informes finales depende directamente de la rigurosidad con la que se ejecutan las fases intermedias del ciclo: si existen errores en el registro de comprobantes, omisiones en los libros principales o fallas en los ajustes, los estados financieros resultantes presentarán inconsistencias que afectarán la credibilidad de la información.</w:t>
      </w:r>
    </w:p>
    <w:p w14:paraId="75F84C18" w14:textId="6F4178A2" w:rsidR="48341871" w:rsidRDefault="48341871" w:rsidP="48341871">
      <w:pPr>
        <w:spacing w:beforeAutospacing="1" w:afterAutospacing="1" w:line="240" w:lineRule="auto"/>
        <w:jc w:val="both"/>
        <w:rPr>
          <w:rFonts w:eastAsia="Times New Roman"/>
          <w:sz w:val="20"/>
          <w:szCs w:val="20"/>
        </w:rPr>
      </w:pPr>
    </w:p>
    <w:p w14:paraId="0165E6DB" w14:textId="4B0B2284" w:rsidR="09B0EF50" w:rsidRDefault="09B0EF50" w:rsidP="48341871">
      <w:pPr>
        <w:spacing w:beforeAutospacing="1" w:afterAutospacing="1" w:line="240" w:lineRule="auto"/>
        <w:jc w:val="both"/>
      </w:pPr>
      <w:r w:rsidRPr="48341871">
        <w:rPr>
          <w:sz w:val="20"/>
          <w:szCs w:val="20"/>
        </w:rPr>
        <w:t>El ciclo contable organiza de forma cronológica y lógica el recorrido de la información financiera, desde el registro inicial de las operaciones hasta su presentación en los informes finales. La siguiente figura ilustra cómo cada etapa se conecta entre sí, permitiendo transformar los datos diarios en estados financieros consolidados que reflejan la situación económica de la organización.</w:t>
      </w:r>
    </w:p>
    <w:p w14:paraId="3A45505F" w14:textId="4810B16D" w:rsidR="62DD3629" w:rsidRDefault="62DD3629" w:rsidP="62DD3629">
      <w:pPr>
        <w:spacing w:beforeAutospacing="1" w:afterAutospacing="1" w:line="240" w:lineRule="auto"/>
        <w:rPr>
          <w:rFonts w:eastAsia="Times New Roman"/>
          <w:b/>
          <w:bCs/>
          <w:sz w:val="20"/>
          <w:szCs w:val="20"/>
        </w:rPr>
      </w:pPr>
    </w:p>
    <w:p w14:paraId="7E6AA933" w14:textId="5BC888EE" w:rsidR="00F945B1" w:rsidRPr="00615AB3" w:rsidRDefault="00F945B1" w:rsidP="62DD3629">
      <w:pPr>
        <w:spacing w:before="100" w:beforeAutospacing="1" w:after="100" w:afterAutospacing="1" w:line="240" w:lineRule="auto"/>
        <w:rPr>
          <w:rFonts w:eastAsia="Times New Roman"/>
          <w:sz w:val="20"/>
          <w:szCs w:val="20"/>
        </w:rPr>
      </w:pPr>
      <w:r w:rsidRPr="62DD3629">
        <w:rPr>
          <w:rFonts w:eastAsia="Times New Roman"/>
          <w:b/>
          <w:bCs/>
          <w:sz w:val="20"/>
          <w:szCs w:val="20"/>
        </w:rPr>
        <w:lastRenderedPageBreak/>
        <w:t>Figura 3.</w:t>
      </w:r>
      <w:r w:rsidRPr="62DD3629">
        <w:rPr>
          <w:rFonts w:eastAsia="Times New Roman"/>
          <w:sz w:val="20"/>
          <w:szCs w:val="20"/>
        </w:rPr>
        <w:t xml:space="preserve"> Flujo del ciclo contable hacia los informes financieros</w:t>
      </w:r>
      <w:r>
        <w:br/>
      </w:r>
      <w:commentRangeStart w:id="9"/>
      <w:r>
        <w:rPr>
          <w:noProof/>
        </w:rPr>
        <w:drawing>
          <wp:inline distT="0" distB="0" distL="0" distR="0" wp14:anchorId="1366FF8E" wp14:editId="512E9C50">
            <wp:extent cx="2333625" cy="3500438"/>
            <wp:effectExtent l="0" t="0" r="0" b="5080"/>
            <wp:docPr id="1557074396" name="Imagen 9"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gener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4942" cy="3502414"/>
                    </a:xfrm>
                    <a:prstGeom prst="rect">
                      <a:avLst/>
                    </a:prstGeom>
                    <a:noFill/>
                    <a:ln>
                      <a:noFill/>
                    </a:ln>
                  </pic:spPr>
                </pic:pic>
              </a:graphicData>
            </a:graphic>
          </wp:inline>
        </w:drawing>
      </w:r>
      <w:commentRangeEnd w:id="9"/>
      <w:r>
        <w:commentReference w:id="9"/>
      </w:r>
    </w:p>
    <w:p w14:paraId="2D146E43" w14:textId="597CB0E2" w:rsidR="62DD3629" w:rsidRDefault="62DD3629" w:rsidP="62DD3629">
      <w:pPr>
        <w:spacing w:beforeAutospacing="1" w:afterAutospacing="1" w:line="240" w:lineRule="auto"/>
        <w:jc w:val="both"/>
        <w:rPr>
          <w:rFonts w:eastAsia="Times New Roman"/>
          <w:sz w:val="20"/>
          <w:szCs w:val="20"/>
        </w:rPr>
      </w:pPr>
    </w:p>
    <w:p w14:paraId="6BB25289" w14:textId="50F15211" w:rsidR="00F945B1" w:rsidRPr="00615AB3" w:rsidRDefault="00F945B1" w:rsidP="00F945B1">
      <w:pPr>
        <w:spacing w:before="100" w:beforeAutospacing="1" w:after="100" w:afterAutospacing="1" w:line="240" w:lineRule="auto"/>
        <w:jc w:val="both"/>
        <w:rPr>
          <w:rFonts w:eastAsia="Times New Roman"/>
          <w:sz w:val="20"/>
          <w:szCs w:val="20"/>
        </w:rPr>
      </w:pPr>
      <w:r w:rsidRPr="62DD3629">
        <w:rPr>
          <w:rFonts w:eastAsia="Times New Roman"/>
          <w:sz w:val="20"/>
          <w:szCs w:val="20"/>
        </w:rPr>
        <w:t>De acuerdo con Fierro Martínez (2011), “los estados financieros no son un producto aislado, sino la consecuencia lógica y secuencial de todas las operaciones registradas durante el ciclo contable” (p. 219). Por ello, resulta esencial aplicar controles de revisión cruzada y conciliación entre etapas, para asegurar que los saldos sean consistentes antes de presentar los informes.</w:t>
      </w:r>
    </w:p>
    <w:p w14:paraId="5C3B2C70" w14:textId="7B6B8D4B" w:rsidR="62DD3629" w:rsidRDefault="62DD3629" w:rsidP="62DD3629">
      <w:pPr>
        <w:spacing w:beforeAutospacing="1" w:afterAutospacing="1" w:line="240" w:lineRule="auto"/>
        <w:jc w:val="center"/>
      </w:pPr>
    </w:p>
    <w:p w14:paraId="70C55954" w14:textId="7153702F" w:rsidR="00F945B1" w:rsidRPr="00615AB3" w:rsidRDefault="00F945B1" w:rsidP="00F945B1">
      <w:pPr>
        <w:spacing w:before="100" w:beforeAutospacing="1" w:after="100" w:afterAutospacing="1" w:line="240" w:lineRule="auto"/>
        <w:jc w:val="center"/>
        <w:rPr>
          <w:rFonts w:eastAsia="Times New Roman"/>
          <w:sz w:val="20"/>
          <w:szCs w:val="20"/>
        </w:rPr>
      </w:pPr>
      <w:r w:rsidRPr="00615AB3">
        <w:rPr>
          <w:noProof/>
          <w:sz w:val="20"/>
          <w:szCs w:val="20"/>
          <w:lang w:val="en-US" w:eastAsia="en-US"/>
        </w:rPr>
        <mc:AlternateContent>
          <mc:Choice Requires="wps">
            <w:drawing>
              <wp:inline distT="0" distB="0" distL="0" distR="0" wp14:anchorId="2903BA01" wp14:editId="0F0386D1">
                <wp:extent cx="5934075" cy="1404620"/>
                <wp:effectExtent l="0" t="0" r="9525" b="5715"/>
                <wp:docPr id="11201416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6451728C" w14:textId="67D1E1D6" w:rsidR="00F945B1" w:rsidRPr="002C2450" w:rsidRDefault="00F945B1" w:rsidP="00F945B1">
                            <w:pPr>
                              <w:spacing w:before="100" w:beforeAutospacing="1" w:after="100" w:afterAutospacing="1" w:line="240" w:lineRule="auto"/>
                              <w:jc w:val="both"/>
                              <w:rPr>
                                <w:sz w:val="20"/>
                                <w:szCs w:val="20"/>
                              </w:rPr>
                            </w:pPr>
                            <w:r w:rsidRPr="00F945B1">
                              <w:rPr>
                                <w:rFonts w:eastAsia="Times New Roman"/>
                                <w:sz w:val="20"/>
                                <w:szCs w:val="20"/>
                              </w:rPr>
                              <w:t>En síntesis, el ciclo contable funciona como un sistema de procesamiento de datos, mientras que los estados financieros representan el resultado final de ese procesamiento. Garantizar la correcta articulación entre ambos asegura que los informes financieros sean coherentes, verificables y útiles para la toma de decisiones estratégicas y el cumplimiento normativo.</w:t>
                            </w:r>
                          </w:p>
                        </w:txbxContent>
                      </wps:txbx>
                      <wps:bodyPr rot="0" vert="horz" wrap="square" lIns="91440" tIns="45720" rIns="91440" bIns="45720" anchor="t" anchorCtr="0">
                        <a:spAutoFit/>
                      </wps:bodyPr>
                    </wps:wsp>
                  </a:graphicData>
                </a:graphic>
              </wp:inline>
            </w:drawing>
          </mc:Choice>
          <mc:Fallback>
            <w:pict>
              <v:shape w14:anchorId="2903BA01" id="_x0000_s1031"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x3SLg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" fillcolor="#b8cce4 [1300]" stroked="f">
                <v:textbox style="mso-fit-shape-to-text:t">
                  <w:txbxContent>
                    <w:p w14:paraId="6451728C" w14:textId="67D1E1D6" w:rsidR="00F945B1" w:rsidRPr="002C2450" w:rsidRDefault="00F945B1" w:rsidP="00F945B1">
                      <w:pPr>
                        <w:spacing w:before="100" w:beforeAutospacing="1" w:after="100" w:afterAutospacing="1" w:line="240" w:lineRule="auto"/>
                        <w:jc w:val="both"/>
                        <w:rPr>
                          <w:sz w:val="20"/>
                          <w:szCs w:val="20"/>
                        </w:rPr>
                      </w:pPr>
                      <w:r w:rsidRPr="00F945B1">
                        <w:rPr>
                          <w:rFonts w:eastAsia="Times New Roman"/>
                          <w:sz w:val="20"/>
                          <w:szCs w:val="20"/>
                        </w:rPr>
                        <w:t>En síntesis, el ciclo contable funciona como un sistema de procesamiento de datos, mientras que los estados financieros representan el resultado final de ese procesamiento. Garantizar la correcta articulación entre ambos asegura que los informes financieros sean coherentes, verificables y útiles para la toma de decisiones estratégicas y el cumplimiento normativo.</w:t>
                      </w:r>
                    </w:p>
                  </w:txbxContent>
                </v:textbox>
                <w10:anchorlock/>
              </v:shape>
            </w:pict>
          </mc:Fallback>
        </mc:AlternateContent>
      </w:r>
    </w:p>
    <w:p w14:paraId="20336BF3" w14:textId="6E01CFE3" w:rsidR="62DD3629" w:rsidRDefault="62DD3629" w:rsidP="62DD3629">
      <w:pPr>
        <w:spacing w:line="23" w:lineRule="atLeast"/>
        <w:rPr>
          <w:b/>
          <w:bCs/>
          <w:sz w:val="20"/>
          <w:szCs w:val="20"/>
        </w:rPr>
      </w:pPr>
    </w:p>
    <w:p w14:paraId="03565EE8" w14:textId="77777777" w:rsidR="00F945B1" w:rsidRPr="00615AB3" w:rsidRDefault="00F945B1" w:rsidP="00F945B1">
      <w:pPr>
        <w:spacing w:line="23" w:lineRule="atLeast"/>
        <w:rPr>
          <w:b/>
          <w:bCs/>
          <w:sz w:val="20"/>
          <w:szCs w:val="20"/>
        </w:rPr>
      </w:pPr>
      <w:r w:rsidRPr="62DD3629">
        <w:rPr>
          <w:b/>
          <w:bCs/>
          <w:sz w:val="20"/>
          <w:szCs w:val="20"/>
        </w:rPr>
        <w:t>3. Libros contables</w:t>
      </w:r>
    </w:p>
    <w:p w14:paraId="577F76D0" w14:textId="79CC997C" w:rsidR="62DD3629" w:rsidRDefault="62DD3629" w:rsidP="62DD3629">
      <w:pPr>
        <w:spacing w:beforeAutospacing="1" w:afterAutospacing="1" w:line="240" w:lineRule="auto"/>
        <w:jc w:val="both"/>
        <w:rPr>
          <w:rFonts w:eastAsia="Times New Roman"/>
          <w:sz w:val="20"/>
          <w:szCs w:val="20"/>
        </w:rPr>
      </w:pPr>
    </w:p>
    <w:p w14:paraId="5A2FC381" w14:textId="35B6DEE5"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registro contable en libros principales</w:t>
      </w:r>
      <w:r w:rsidRPr="62DD3629">
        <w:rPr>
          <w:rFonts w:eastAsia="Times New Roman"/>
          <w:sz w:val="20"/>
          <w:szCs w:val="20"/>
        </w:rPr>
        <w:t xml:space="preserve"> es la etapa del ciclo contable en la que se ordenan cronológicamente las operaciones financieras de la empresa, asegurando que cada transacción quede documentada de manera formal. Los principales libros son el </w:t>
      </w:r>
      <w:r w:rsidRPr="62DD3629">
        <w:rPr>
          <w:rFonts w:eastAsia="Times New Roman"/>
          <w:b/>
          <w:bCs/>
          <w:sz w:val="20"/>
          <w:szCs w:val="20"/>
        </w:rPr>
        <w:t>libro diario</w:t>
      </w:r>
      <w:r w:rsidRPr="62DD3629">
        <w:rPr>
          <w:rFonts w:eastAsia="Times New Roman"/>
          <w:sz w:val="20"/>
          <w:szCs w:val="20"/>
        </w:rPr>
        <w:t xml:space="preserve">, donde se registran todas las operaciones en orden de ocurrencia; el </w:t>
      </w:r>
      <w:r w:rsidRPr="62DD3629">
        <w:rPr>
          <w:rFonts w:eastAsia="Times New Roman"/>
          <w:b/>
          <w:bCs/>
          <w:sz w:val="20"/>
          <w:szCs w:val="20"/>
        </w:rPr>
        <w:t>libro mayor</w:t>
      </w:r>
      <w:r w:rsidRPr="62DD3629">
        <w:rPr>
          <w:rFonts w:eastAsia="Times New Roman"/>
          <w:sz w:val="20"/>
          <w:szCs w:val="20"/>
        </w:rPr>
        <w:t xml:space="preserve">, donde se clasifican los movimientos por cuentas; y el </w:t>
      </w:r>
      <w:r w:rsidRPr="62DD3629">
        <w:rPr>
          <w:rFonts w:eastAsia="Times New Roman"/>
          <w:b/>
          <w:bCs/>
          <w:sz w:val="20"/>
          <w:szCs w:val="20"/>
        </w:rPr>
        <w:t>balance de comprobación</w:t>
      </w:r>
      <w:r w:rsidRPr="62DD3629">
        <w:rPr>
          <w:rFonts w:eastAsia="Times New Roman"/>
          <w:sz w:val="20"/>
          <w:szCs w:val="20"/>
        </w:rPr>
        <w:t>, que permite verificar la exactitud aritmética de los registros. Fierro Martínez (2011) explica que “los libros contables constituyen la evidencia formal del registro financiero y son exigidos legalmente como prueba de las operaciones realizadas” (p. 93). Su uso adecuado garantiza transparencia, orden y facilita la posterior elaboración de estados financieros.</w:t>
      </w:r>
    </w:p>
    <w:p w14:paraId="59E12AB0" w14:textId="004B3E40" w:rsidR="62DD3629" w:rsidRDefault="62DD3629" w:rsidP="62DD3629">
      <w:pPr>
        <w:spacing w:line="23" w:lineRule="atLeast"/>
        <w:rPr>
          <w:b/>
          <w:bCs/>
          <w:sz w:val="20"/>
          <w:szCs w:val="20"/>
        </w:rPr>
      </w:pPr>
    </w:p>
    <w:p w14:paraId="2AABDC9E" w14:textId="233A2257" w:rsidR="26FE6552" w:rsidRDefault="26FE6552" w:rsidP="48341871">
      <w:pPr>
        <w:spacing w:line="23" w:lineRule="atLeast"/>
      </w:pPr>
      <w:r w:rsidRPr="48341871">
        <w:rPr>
          <w:sz w:val="20"/>
          <w:szCs w:val="20"/>
        </w:rPr>
        <w:t>Los libros contables son registros oficiales donde se documentan de manera ordenada y sistemática todas las operaciones financieras de una organización. Para que cumplan su función legal y técnica, deben reunir ciertas características que aseguren la confiabilidad, integridad y utilidad de la información registrada. A continuación, se presentan sus principales características.</w:t>
      </w:r>
    </w:p>
    <w:p w14:paraId="640EB8F4" w14:textId="77B733B9" w:rsidR="48341871" w:rsidRDefault="48341871" w:rsidP="48341871">
      <w:pPr>
        <w:spacing w:line="23" w:lineRule="atLeast"/>
        <w:rPr>
          <w:sz w:val="20"/>
          <w:szCs w:val="20"/>
        </w:rPr>
      </w:pPr>
    </w:p>
    <w:p w14:paraId="59C8FCE7" w14:textId="77777777" w:rsidR="00F945B1" w:rsidRPr="00615AB3" w:rsidRDefault="00F945B1" w:rsidP="00F945B1">
      <w:pPr>
        <w:spacing w:line="23" w:lineRule="atLeast"/>
        <w:rPr>
          <w:b/>
          <w:bCs/>
          <w:sz w:val="20"/>
          <w:szCs w:val="20"/>
        </w:rPr>
      </w:pPr>
      <w:r w:rsidRPr="00615AB3">
        <w:rPr>
          <w:b/>
          <w:bCs/>
          <w:sz w:val="20"/>
          <w:szCs w:val="20"/>
        </w:rPr>
        <w:t>Características principales de los libros contables:</w:t>
      </w:r>
    </w:p>
    <w:p w14:paraId="3D179E59" w14:textId="77777777" w:rsidR="00F945B1" w:rsidRPr="00615AB3" w:rsidRDefault="00F945B1" w:rsidP="00F945B1">
      <w:pPr>
        <w:spacing w:line="23" w:lineRule="atLeast"/>
        <w:rPr>
          <w:sz w:val="20"/>
          <w:szCs w:val="20"/>
        </w:rPr>
      </w:pPr>
    </w:p>
    <w:p w14:paraId="0E9B2195" w14:textId="77777777" w:rsidR="00F945B1" w:rsidRPr="00615AB3" w:rsidRDefault="00F945B1" w:rsidP="00F945B1">
      <w:pPr>
        <w:numPr>
          <w:ilvl w:val="0"/>
          <w:numId w:val="54"/>
        </w:numPr>
        <w:spacing w:after="160" w:line="23" w:lineRule="atLeast"/>
        <w:rPr>
          <w:sz w:val="20"/>
          <w:szCs w:val="20"/>
        </w:rPr>
      </w:pPr>
      <w:r w:rsidRPr="00615AB3">
        <w:rPr>
          <w:sz w:val="20"/>
          <w:szCs w:val="20"/>
        </w:rPr>
        <w:t>Deben llevarse en idioma castellano y en moneda nacional.</w:t>
      </w:r>
    </w:p>
    <w:p w14:paraId="706407AD" w14:textId="77777777" w:rsidR="00F945B1" w:rsidRPr="00615AB3" w:rsidRDefault="00F945B1" w:rsidP="00F945B1">
      <w:pPr>
        <w:numPr>
          <w:ilvl w:val="0"/>
          <w:numId w:val="54"/>
        </w:numPr>
        <w:spacing w:after="160" w:line="23" w:lineRule="atLeast"/>
        <w:rPr>
          <w:sz w:val="20"/>
          <w:szCs w:val="20"/>
        </w:rPr>
      </w:pPr>
      <w:r w:rsidRPr="00615AB3">
        <w:rPr>
          <w:sz w:val="20"/>
          <w:szCs w:val="20"/>
        </w:rPr>
        <w:t>Los registros deben ser cronológicos, completos, claros y sin enmendaduras.</w:t>
      </w:r>
    </w:p>
    <w:p w14:paraId="48875AAE" w14:textId="77777777" w:rsidR="00F945B1" w:rsidRPr="00615AB3" w:rsidRDefault="00F945B1" w:rsidP="00F945B1">
      <w:pPr>
        <w:numPr>
          <w:ilvl w:val="0"/>
          <w:numId w:val="54"/>
        </w:numPr>
        <w:spacing w:after="160" w:line="23" w:lineRule="atLeast"/>
        <w:rPr>
          <w:sz w:val="20"/>
          <w:szCs w:val="20"/>
        </w:rPr>
      </w:pPr>
      <w:r w:rsidRPr="00615AB3">
        <w:rPr>
          <w:sz w:val="20"/>
          <w:szCs w:val="20"/>
        </w:rPr>
        <w:t>Deben conservarse durante mínimo 10 años, según el Código de Comercio.</w:t>
      </w:r>
    </w:p>
    <w:p w14:paraId="0BAE8F2B" w14:textId="77777777" w:rsidR="00F945B1" w:rsidRPr="00615AB3" w:rsidRDefault="00F945B1" w:rsidP="00F945B1">
      <w:pPr>
        <w:numPr>
          <w:ilvl w:val="0"/>
          <w:numId w:val="54"/>
        </w:numPr>
        <w:spacing w:after="160" w:line="23" w:lineRule="atLeast"/>
        <w:rPr>
          <w:sz w:val="20"/>
          <w:szCs w:val="20"/>
        </w:rPr>
      </w:pPr>
      <w:r w:rsidRPr="00615AB3">
        <w:rPr>
          <w:sz w:val="20"/>
          <w:szCs w:val="20"/>
        </w:rPr>
        <w:t>Pueden llevarse en formato físico o en medios electrónicos, cumpliendo requisitos de autenticidad y seguridad.</w:t>
      </w:r>
    </w:p>
    <w:p w14:paraId="42B722D0" w14:textId="77777777" w:rsidR="00F945B1" w:rsidRPr="00615AB3" w:rsidRDefault="00F945B1" w:rsidP="00F945B1">
      <w:pPr>
        <w:spacing w:line="23" w:lineRule="atLeast"/>
        <w:rPr>
          <w:sz w:val="20"/>
          <w:szCs w:val="20"/>
        </w:rPr>
      </w:pPr>
      <w:r w:rsidRPr="62DD3629">
        <w:rPr>
          <w:sz w:val="20"/>
          <w:szCs w:val="20"/>
        </w:rPr>
        <w:t xml:space="preserve">Estos requisitos garantizan que los libros contables sean </w:t>
      </w:r>
      <w:r w:rsidRPr="62DD3629">
        <w:rPr>
          <w:b/>
          <w:bCs/>
          <w:sz w:val="20"/>
          <w:szCs w:val="20"/>
        </w:rPr>
        <w:t>fuentes confiables y legalmente válidas de información financiera.</w:t>
      </w:r>
    </w:p>
    <w:p w14:paraId="5619B263" w14:textId="12AFF0F5" w:rsidR="62DD3629" w:rsidRDefault="62DD3629" w:rsidP="62DD3629">
      <w:pPr>
        <w:spacing w:beforeAutospacing="1" w:afterAutospacing="1" w:line="240" w:lineRule="auto"/>
        <w:jc w:val="both"/>
        <w:rPr>
          <w:rFonts w:eastAsia="Times New Roman"/>
          <w:sz w:val="20"/>
          <w:szCs w:val="20"/>
        </w:rPr>
      </w:pPr>
    </w:p>
    <w:p w14:paraId="756C0A1F" w14:textId="48BA17DC"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En la práctica, cada operación registrada en el libro diario se traslada al libro mayor, donde se acumulan los movimientos de cada cuenta específica, permitiendo conocer su saldo actualizado. Por ejemplo, si la empresa registra la compra de suministros por </w:t>
      </w:r>
      <w:r w:rsidRPr="62DD3629">
        <w:rPr>
          <w:rFonts w:eastAsia="Times New Roman"/>
          <w:b/>
          <w:bCs/>
          <w:sz w:val="20"/>
          <w:szCs w:val="20"/>
        </w:rPr>
        <w:t>$1.500.000</w:t>
      </w:r>
      <w:r w:rsidRPr="62DD3629">
        <w:rPr>
          <w:rFonts w:eastAsia="Times New Roman"/>
          <w:sz w:val="20"/>
          <w:szCs w:val="20"/>
        </w:rPr>
        <w:t xml:space="preserve"> y el pago de servicios públicos por </w:t>
      </w:r>
      <w:r w:rsidRPr="62DD3629">
        <w:rPr>
          <w:rFonts w:eastAsia="Times New Roman"/>
          <w:b/>
          <w:bCs/>
          <w:sz w:val="20"/>
          <w:szCs w:val="20"/>
        </w:rPr>
        <w:t>$800.000</w:t>
      </w:r>
      <w:r w:rsidRPr="62DD3629">
        <w:rPr>
          <w:rFonts w:eastAsia="Times New Roman"/>
          <w:sz w:val="20"/>
          <w:szCs w:val="20"/>
        </w:rPr>
        <w:t xml:space="preserve">, ambos movimientos quedan primero anotados en el libro diario y luego se trasladan a las cuentas correspondientes en el libro mayor: </w:t>
      </w:r>
      <w:r w:rsidRPr="62DD3629">
        <w:rPr>
          <w:rFonts w:eastAsia="Times New Roman"/>
          <w:b/>
          <w:bCs/>
          <w:sz w:val="20"/>
          <w:szCs w:val="20"/>
        </w:rPr>
        <w:t>Suministros</w:t>
      </w:r>
      <w:r w:rsidRPr="62DD3629">
        <w:rPr>
          <w:rFonts w:eastAsia="Times New Roman"/>
          <w:sz w:val="20"/>
          <w:szCs w:val="20"/>
        </w:rPr>
        <w:t xml:space="preserve">, </w:t>
      </w:r>
      <w:r w:rsidRPr="62DD3629">
        <w:rPr>
          <w:rFonts w:eastAsia="Times New Roman"/>
          <w:b/>
          <w:bCs/>
          <w:sz w:val="20"/>
          <w:szCs w:val="20"/>
        </w:rPr>
        <w:t>Gastos de Servicios Públicos</w:t>
      </w:r>
      <w:r w:rsidRPr="62DD3629">
        <w:rPr>
          <w:rFonts w:eastAsia="Times New Roman"/>
          <w:sz w:val="20"/>
          <w:szCs w:val="20"/>
        </w:rPr>
        <w:t xml:space="preserve"> y </w:t>
      </w:r>
      <w:r w:rsidRPr="62DD3629">
        <w:rPr>
          <w:rFonts w:eastAsia="Times New Roman"/>
          <w:b/>
          <w:bCs/>
          <w:sz w:val="20"/>
          <w:szCs w:val="20"/>
        </w:rPr>
        <w:t>Caja o Bancos</w:t>
      </w:r>
      <w:r w:rsidRPr="62DD3629">
        <w:rPr>
          <w:rFonts w:eastAsia="Times New Roman"/>
          <w:sz w:val="20"/>
          <w:szCs w:val="20"/>
        </w:rPr>
        <w:t>. León García (2009) resalta que “los libros contables son instrumentos de control interno y permiten analizar el comportamiento de las cuentas para la toma de decisiones financieras” (p. 112).</w:t>
      </w:r>
    </w:p>
    <w:p w14:paraId="2169A77D" w14:textId="55E8BAB1" w:rsidR="62DD3629" w:rsidRDefault="62DD3629" w:rsidP="62DD3629">
      <w:pPr>
        <w:spacing w:beforeAutospacing="1" w:afterAutospacing="1" w:line="240" w:lineRule="auto"/>
        <w:jc w:val="both"/>
        <w:rPr>
          <w:rFonts w:eastAsia="Times New Roman"/>
          <w:sz w:val="20"/>
          <w:szCs w:val="20"/>
        </w:rPr>
      </w:pPr>
    </w:p>
    <w:p w14:paraId="4CCD346F" w14:textId="77777777"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balance de comprobación complementa este proceso, ya que resume los saldos de todas las cuentas para verificar que la suma de los débitos sea igual a la suma de los créditos, manteniendo el equilibrio contable. Por ejemplo, si al cierre del mes los débitos totalizan </w:t>
      </w:r>
      <w:r w:rsidRPr="62DD3629">
        <w:rPr>
          <w:rFonts w:eastAsia="Times New Roman"/>
          <w:b/>
          <w:bCs/>
          <w:sz w:val="20"/>
          <w:szCs w:val="20"/>
        </w:rPr>
        <w:t>$12.000.000</w:t>
      </w:r>
      <w:r w:rsidRPr="62DD3629">
        <w:rPr>
          <w:rFonts w:eastAsia="Times New Roman"/>
          <w:sz w:val="20"/>
          <w:szCs w:val="20"/>
        </w:rPr>
        <w:t xml:space="preserve"> y los créditos también </w:t>
      </w:r>
      <w:r w:rsidRPr="62DD3629">
        <w:rPr>
          <w:rFonts w:eastAsia="Times New Roman"/>
          <w:b/>
          <w:bCs/>
          <w:sz w:val="20"/>
          <w:szCs w:val="20"/>
        </w:rPr>
        <w:t>$12.000.000</w:t>
      </w:r>
      <w:r w:rsidRPr="62DD3629">
        <w:rPr>
          <w:rFonts w:eastAsia="Times New Roman"/>
          <w:sz w:val="20"/>
          <w:szCs w:val="20"/>
        </w:rPr>
        <w:t>, se confirma que no hay errores aritméticos en los registros. Ortiz Anaya (2018) sostiene que “la correcta utilización de los libros principales no solo responde a exigencias normativas, sino que facilita el análisis financiero y la preparación de los informes contables” (p. 56). De esta forma, los libros principales son la base para consolidar la información y dar paso a los estados financieros básicos.</w:t>
      </w:r>
    </w:p>
    <w:p w14:paraId="4A818815" w14:textId="1CD711F0" w:rsidR="62DD3629" w:rsidRDefault="62DD3629" w:rsidP="62DD3629">
      <w:pPr>
        <w:spacing w:beforeAutospacing="1" w:afterAutospacing="1" w:line="240" w:lineRule="auto"/>
        <w:jc w:val="both"/>
        <w:rPr>
          <w:b/>
          <w:bCs/>
          <w:sz w:val="20"/>
          <w:szCs w:val="20"/>
        </w:rPr>
      </w:pPr>
    </w:p>
    <w:p w14:paraId="11F2852D" w14:textId="2BB24058" w:rsidR="00F945B1" w:rsidRPr="00615AB3" w:rsidRDefault="00F945B1" w:rsidP="00F945B1">
      <w:pPr>
        <w:spacing w:before="100" w:beforeAutospacing="1" w:after="100" w:afterAutospacing="1" w:line="240" w:lineRule="auto"/>
        <w:jc w:val="both"/>
        <w:rPr>
          <w:b/>
          <w:bCs/>
          <w:sz w:val="20"/>
          <w:szCs w:val="20"/>
        </w:rPr>
      </w:pPr>
      <w:r w:rsidRPr="62DD3629">
        <w:rPr>
          <w:b/>
          <w:bCs/>
          <w:sz w:val="20"/>
          <w:szCs w:val="20"/>
        </w:rPr>
        <w:t>3.1 Tipos de libros contables</w:t>
      </w:r>
      <w:r w:rsidR="00615AB3" w:rsidRPr="62DD3629">
        <w:rPr>
          <w:b/>
          <w:bCs/>
          <w:sz w:val="20"/>
          <w:szCs w:val="20"/>
        </w:rPr>
        <w:t xml:space="preserve"> y sus componentes</w:t>
      </w:r>
    </w:p>
    <w:p w14:paraId="2EB9BF32" w14:textId="400381E0" w:rsidR="62DD3629" w:rsidRDefault="62DD3629" w:rsidP="62DD3629">
      <w:pPr>
        <w:spacing w:line="23" w:lineRule="atLeast"/>
        <w:rPr>
          <w:sz w:val="20"/>
          <w:szCs w:val="20"/>
        </w:rPr>
      </w:pPr>
    </w:p>
    <w:p w14:paraId="691A82F7" w14:textId="77777777" w:rsidR="00F945B1" w:rsidRPr="00615AB3" w:rsidRDefault="00F945B1" w:rsidP="00F945B1">
      <w:pPr>
        <w:spacing w:line="23" w:lineRule="atLeast"/>
        <w:rPr>
          <w:sz w:val="20"/>
          <w:szCs w:val="20"/>
        </w:rPr>
      </w:pPr>
      <w:r w:rsidRPr="48341871">
        <w:rPr>
          <w:sz w:val="20"/>
          <w:szCs w:val="20"/>
        </w:rPr>
        <w:t xml:space="preserve">Existen </w:t>
      </w:r>
      <w:r w:rsidRPr="48341871">
        <w:rPr>
          <w:b/>
          <w:bCs/>
          <w:sz w:val="20"/>
          <w:szCs w:val="20"/>
        </w:rPr>
        <w:t>libros principales y libros auxiliares</w:t>
      </w:r>
      <w:r w:rsidRPr="48341871">
        <w:rPr>
          <w:sz w:val="20"/>
          <w:szCs w:val="20"/>
        </w:rPr>
        <w:t>, que cumplen funciones complementarias dentro del sistema contable.</w:t>
      </w:r>
      <w:r>
        <w:br/>
      </w:r>
      <w:r w:rsidRPr="48341871">
        <w:rPr>
          <w:sz w:val="20"/>
          <w:szCs w:val="20"/>
        </w:rPr>
        <w:t>Los principales son obligatorios y resumen los movimientos de la empresa; los auxiliares detallan operaciones específicas por terceros, cuentas o centros de costos.</w:t>
      </w:r>
    </w:p>
    <w:p w14:paraId="3249A88A" w14:textId="53F42C77" w:rsidR="48341871" w:rsidRDefault="48341871" w:rsidP="48341871">
      <w:pPr>
        <w:spacing w:line="23" w:lineRule="atLeast"/>
        <w:rPr>
          <w:sz w:val="20"/>
          <w:szCs w:val="20"/>
        </w:rPr>
      </w:pPr>
    </w:p>
    <w:p w14:paraId="283284DC" w14:textId="797B5FC3" w:rsidR="68C9179C" w:rsidRDefault="68C9179C" w:rsidP="48341871">
      <w:pPr>
        <w:spacing w:line="23" w:lineRule="atLeast"/>
      </w:pPr>
      <w:r w:rsidRPr="48341871">
        <w:rPr>
          <w:sz w:val="20"/>
          <w:szCs w:val="20"/>
        </w:rPr>
        <w:t>Los libros contables se organizan en un esquema jerárquico que refleja el nivel de detalle y consolidación de la información financiera. Esta estructura permite registrar primero las operaciones de forma individual y luego agruparlas progresivamente para su análisis y presentación. La siguiente figura muestra cómo se relacionan jerárquicamente los principales libros contables dentro del sistema de registro.</w:t>
      </w:r>
    </w:p>
    <w:p w14:paraId="06D03CC1" w14:textId="77777777" w:rsidR="00F945B1" w:rsidRPr="00615AB3" w:rsidRDefault="00F945B1" w:rsidP="00F945B1">
      <w:pPr>
        <w:spacing w:line="23" w:lineRule="atLeast"/>
        <w:rPr>
          <w:sz w:val="20"/>
          <w:szCs w:val="20"/>
        </w:rPr>
      </w:pPr>
    </w:p>
    <w:p w14:paraId="391F2C1A" w14:textId="1DACBCB5" w:rsidR="00F945B1" w:rsidRPr="00615AB3" w:rsidRDefault="00F945B1" w:rsidP="00F945B1">
      <w:pPr>
        <w:spacing w:line="23" w:lineRule="atLeast"/>
        <w:rPr>
          <w:sz w:val="20"/>
          <w:szCs w:val="20"/>
        </w:rPr>
      </w:pPr>
      <w:r w:rsidRPr="00615AB3">
        <w:rPr>
          <w:b/>
          <w:bCs/>
          <w:sz w:val="20"/>
          <w:szCs w:val="20"/>
        </w:rPr>
        <w:lastRenderedPageBreak/>
        <w:t>Figura 4</w:t>
      </w:r>
      <w:r w:rsidRPr="00615AB3">
        <w:rPr>
          <w:sz w:val="20"/>
          <w:szCs w:val="20"/>
        </w:rPr>
        <w:t>. Esquema jerárquico de libros contables</w:t>
      </w:r>
    </w:p>
    <w:p w14:paraId="7BEBAA46" w14:textId="77777777" w:rsidR="00F945B1" w:rsidRPr="00615AB3" w:rsidRDefault="00F945B1" w:rsidP="00F945B1">
      <w:pPr>
        <w:spacing w:line="23" w:lineRule="atLeast"/>
        <w:rPr>
          <w:sz w:val="20"/>
          <w:szCs w:val="20"/>
        </w:rPr>
      </w:pPr>
      <w:commentRangeStart w:id="10"/>
      <w:r>
        <w:rPr>
          <w:noProof/>
        </w:rPr>
        <w:drawing>
          <wp:inline distT="0" distB="0" distL="0" distR="0" wp14:anchorId="0BF9A979" wp14:editId="3258F06F">
            <wp:extent cx="3019425" cy="4529138"/>
            <wp:effectExtent l="0" t="0" r="0" b="5080"/>
            <wp:docPr id="800866950" name="Imagen 2"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n gener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0492" cy="4530738"/>
                    </a:xfrm>
                    <a:prstGeom prst="rect">
                      <a:avLst/>
                    </a:prstGeom>
                    <a:noFill/>
                    <a:ln>
                      <a:noFill/>
                    </a:ln>
                  </pic:spPr>
                </pic:pic>
              </a:graphicData>
            </a:graphic>
          </wp:inline>
        </w:drawing>
      </w:r>
      <w:commentRangeEnd w:id="10"/>
      <w:r>
        <w:commentReference w:id="10"/>
      </w:r>
    </w:p>
    <w:p w14:paraId="5B28BA77" w14:textId="2FD92A6A" w:rsidR="62DD3629" w:rsidRDefault="62DD3629" w:rsidP="62DD3629">
      <w:pPr>
        <w:spacing w:line="23" w:lineRule="atLeast"/>
        <w:rPr>
          <w:b/>
          <w:bCs/>
          <w:sz w:val="20"/>
          <w:szCs w:val="20"/>
        </w:rPr>
      </w:pPr>
    </w:p>
    <w:p w14:paraId="12220F45" w14:textId="6FD8F3A1" w:rsidR="3C386F38" w:rsidRDefault="3C386F38" w:rsidP="48341871">
      <w:pPr>
        <w:spacing w:before="240" w:after="240"/>
      </w:pPr>
      <w:r w:rsidRPr="48341871">
        <w:rPr>
          <w:sz w:val="20"/>
          <w:szCs w:val="20"/>
        </w:rPr>
        <w:t>Los libros contables se clasifican según su función y el tipo de información que recopilan, lo cual permite organizar de manera coherente el registro de las operaciones financieras. Cada tipo cumple un papel específico dentro del proceso contable y aporta distintos niveles de detalle para el análisis y control. La siguiente tabla presenta los principales tipos de libros contables y su contenido característico.</w:t>
      </w:r>
    </w:p>
    <w:p w14:paraId="5CC40E7A" w14:textId="6F28BDA6" w:rsidR="48341871" w:rsidRDefault="48341871" w:rsidP="48341871">
      <w:pPr>
        <w:spacing w:line="23" w:lineRule="atLeast"/>
        <w:rPr>
          <w:b/>
          <w:bCs/>
          <w:sz w:val="20"/>
          <w:szCs w:val="20"/>
        </w:rPr>
      </w:pPr>
    </w:p>
    <w:p w14:paraId="1AF02E8D" w14:textId="79D3349C" w:rsidR="00F945B1" w:rsidRPr="00615AB3" w:rsidRDefault="00F945B1" w:rsidP="00F945B1">
      <w:pPr>
        <w:spacing w:line="23" w:lineRule="atLeast"/>
        <w:rPr>
          <w:sz w:val="20"/>
          <w:szCs w:val="20"/>
        </w:rPr>
      </w:pPr>
      <w:r w:rsidRPr="62DD3629">
        <w:rPr>
          <w:b/>
          <w:bCs/>
          <w:sz w:val="20"/>
          <w:szCs w:val="20"/>
        </w:rPr>
        <w:t>Tabla</w:t>
      </w:r>
      <w:r w:rsidR="22EC0D6B" w:rsidRPr="62DD3629">
        <w:rPr>
          <w:b/>
          <w:bCs/>
          <w:sz w:val="20"/>
          <w:szCs w:val="20"/>
        </w:rPr>
        <w:t xml:space="preserve"> 2</w:t>
      </w:r>
      <w:r w:rsidRPr="62DD3629">
        <w:rPr>
          <w:b/>
          <w:bCs/>
          <w:sz w:val="20"/>
          <w:szCs w:val="20"/>
        </w:rPr>
        <w:t xml:space="preserve">. </w:t>
      </w:r>
      <w:r w:rsidRPr="62DD3629">
        <w:rPr>
          <w:i/>
          <w:iCs/>
          <w:sz w:val="20"/>
          <w:szCs w:val="20"/>
        </w:rPr>
        <w:t>Tipos de libros contables</w:t>
      </w:r>
    </w:p>
    <w:tbl>
      <w:tblPr>
        <w:tblStyle w:val="GridTable1Light"/>
        <w:tblW w:w="0" w:type="auto"/>
        <w:tblLook w:val="04A0" w:firstRow="1" w:lastRow="0" w:firstColumn="1" w:lastColumn="0" w:noHBand="0" w:noVBand="1"/>
      </w:tblPr>
      <w:tblGrid>
        <w:gridCol w:w="2101"/>
        <w:gridCol w:w="4735"/>
        <w:gridCol w:w="3126"/>
      </w:tblGrid>
      <w:tr w:rsidR="00F945B1" w:rsidRPr="00615AB3" w14:paraId="595EF007" w14:textId="77777777" w:rsidTr="00F9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369917" w14:textId="77777777" w:rsidR="00F945B1" w:rsidRPr="00615AB3" w:rsidRDefault="00F945B1" w:rsidP="00162F7C">
            <w:pPr>
              <w:spacing w:line="23" w:lineRule="atLeast"/>
              <w:rPr>
                <w:b w:val="0"/>
                <w:bCs w:val="0"/>
                <w:sz w:val="20"/>
                <w:szCs w:val="20"/>
              </w:rPr>
            </w:pPr>
            <w:r w:rsidRPr="00615AB3">
              <w:rPr>
                <w:sz w:val="20"/>
                <w:szCs w:val="20"/>
              </w:rPr>
              <w:t>Tipo de libro</w:t>
            </w:r>
          </w:p>
        </w:tc>
        <w:tc>
          <w:tcPr>
            <w:tcW w:w="0" w:type="auto"/>
            <w:hideMark/>
          </w:tcPr>
          <w:p w14:paraId="489BADDE" w14:textId="77777777" w:rsidR="00F945B1" w:rsidRPr="00615AB3" w:rsidRDefault="00F945B1" w:rsidP="00162F7C">
            <w:pPr>
              <w:spacing w:line="23" w:lineRule="atLeast"/>
              <w:cnfStyle w:val="100000000000" w:firstRow="1" w:lastRow="0" w:firstColumn="0" w:lastColumn="0" w:oddVBand="0" w:evenVBand="0" w:oddHBand="0" w:evenHBand="0" w:firstRowFirstColumn="0" w:firstRowLastColumn="0" w:lastRowFirstColumn="0" w:lastRowLastColumn="0"/>
              <w:rPr>
                <w:b w:val="0"/>
                <w:bCs w:val="0"/>
                <w:sz w:val="20"/>
                <w:szCs w:val="20"/>
              </w:rPr>
            </w:pPr>
            <w:r w:rsidRPr="00615AB3">
              <w:rPr>
                <w:sz w:val="20"/>
                <w:szCs w:val="20"/>
              </w:rPr>
              <w:t>Descripción</w:t>
            </w:r>
          </w:p>
        </w:tc>
        <w:tc>
          <w:tcPr>
            <w:tcW w:w="0" w:type="auto"/>
            <w:hideMark/>
          </w:tcPr>
          <w:p w14:paraId="176A056D" w14:textId="77777777" w:rsidR="00F945B1" w:rsidRPr="00615AB3" w:rsidRDefault="00F945B1" w:rsidP="00162F7C">
            <w:pPr>
              <w:spacing w:line="23" w:lineRule="atLeast"/>
              <w:cnfStyle w:val="100000000000" w:firstRow="1" w:lastRow="0" w:firstColumn="0" w:lastColumn="0" w:oddVBand="0" w:evenVBand="0" w:oddHBand="0" w:evenHBand="0" w:firstRowFirstColumn="0" w:firstRowLastColumn="0" w:lastRowFirstColumn="0" w:lastRowLastColumn="0"/>
              <w:rPr>
                <w:b w:val="0"/>
                <w:bCs w:val="0"/>
                <w:sz w:val="20"/>
                <w:szCs w:val="20"/>
              </w:rPr>
            </w:pPr>
            <w:r w:rsidRPr="00615AB3">
              <w:rPr>
                <w:sz w:val="20"/>
                <w:szCs w:val="20"/>
              </w:rPr>
              <w:t>Contenido principal</w:t>
            </w:r>
          </w:p>
        </w:tc>
      </w:tr>
      <w:tr w:rsidR="00F945B1" w:rsidRPr="00615AB3" w14:paraId="6A787C53" w14:textId="77777777" w:rsidTr="00F945B1">
        <w:tc>
          <w:tcPr>
            <w:cnfStyle w:val="001000000000" w:firstRow="0" w:lastRow="0" w:firstColumn="1" w:lastColumn="0" w:oddVBand="0" w:evenVBand="0" w:oddHBand="0" w:evenHBand="0" w:firstRowFirstColumn="0" w:firstRowLastColumn="0" w:lastRowFirstColumn="0" w:lastRowLastColumn="0"/>
            <w:tcW w:w="0" w:type="auto"/>
            <w:hideMark/>
          </w:tcPr>
          <w:p w14:paraId="2A2B16AF" w14:textId="77777777" w:rsidR="00F945B1" w:rsidRPr="00615AB3" w:rsidRDefault="00F945B1" w:rsidP="00162F7C">
            <w:pPr>
              <w:spacing w:line="23" w:lineRule="atLeast"/>
              <w:rPr>
                <w:sz w:val="20"/>
                <w:szCs w:val="20"/>
              </w:rPr>
            </w:pPr>
            <w:r w:rsidRPr="00615AB3">
              <w:rPr>
                <w:sz w:val="20"/>
                <w:szCs w:val="20"/>
              </w:rPr>
              <w:t>Libro diario</w:t>
            </w:r>
          </w:p>
        </w:tc>
        <w:tc>
          <w:tcPr>
            <w:tcW w:w="0" w:type="auto"/>
            <w:hideMark/>
          </w:tcPr>
          <w:p w14:paraId="5211FEC1"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Registra cronológicamente todos los asientos contables con sus débitos y créditos.</w:t>
            </w:r>
          </w:p>
        </w:tc>
        <w:tc>
          <w:tcPr>
            <w:tcW w:w="0" w:type="auto"/>
            <w:hideMark/>
          </w:tcPr>
          <w:p w14:paraId="17672162"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Fecha, cuentas afectadas, valores, glosa, soportes.</w:t>
            </w:r>
          </w:p>
        </w:tc>
      </w:tr>
      <w:tr w:rsidR="00F945B1" w:rsidRPr="00615AB3" w14:paraId="2A9FF524" w14:textId="77777777" w:rsidTr="00F945B1">
        <w:tc>
          <w:tcPr>
            <w:cnfStyle w:val="001000000000" w:firstRow="0" w:lastRow="0" w:firstColumn="1" w:lastColumn="0" w:oddVBand="0" w:evenVBand="0" w:oddHBand="0" w:evenHBand="0" w:firstRowFirstColumn="0" w:firstRowLastColumn="0" w:lastRowFirstColumn="0" w:lastRowLastColumn="0"/>
            <w:tcW w:w="0" w:type="auto"/>
            <w:hideMark/>
          </w:tcPr>
          <w:p w14:paraId="2B46602F" w14:textId="77777777" w:rsidR="00F945B1" w:rsidRPr="00615AB3" w:rsidRDefault="00F945B1" w:rsidP="00162F7C">
            <w:pPr>
              <w:spacing w:line="23" w:lineRule="atLeast"/>
              <w:rPr>
                <w:sz w:val="20"/>
                <w:szCs w:val="20"/>
              </w:rPr>
            </w:pPr>
            <w:r w:rsidRPr="00615AB3">
              <w:rPr>
                <w:sz w:val="20"/>
                <w:szCs w:val="20"/>
              </w:rPr>
              <w:t>Libro mayor</w:t>
            </w:r>
          </w:p>
        </w:tc>
        <w:tc>
          <w:tcPr>
            <w:tcW w:w="0" w:type="auto"/>
            <w:hideMark/>
          </w:tcPr>
          <w:p w14:paraId="45E4B15B"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Acumula los movimientos de cada cuenta contable provenientes del diario.</w:t>
            </w:r>
          </w:p>
        </w:tc>
        <w:tc>
          <w:tcPr>
            <w:tcW w:w="0" w:type="auto"/>
            <w:hideMark/>
          </w:tcPr>
          <w:p w14:paraId="7174D86E"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Movimientos por cuenta, saldos parciales y finales.</w:t>
            </w:r>
          </w:p>
        </w:tc>
      </w:tr>
      <w:tr w:rsidR="00F945B1" w:rsidRPr="00615AB3" w14:paraId="28927ADC" w14:textId="77777777" w:rsidTr="00F945B1">
        <w:tc>
          <w:tcPr>
            <w:cnfStyle w:val="001000000000" w:firstRow="0" w:lastRow="0" w:firstColumn="1" w:lastColumn="0" w:oddVBand="0" w:evenVBand="0" w:oddHBand="0" w:evenHBand="0" w:firstRowFirstColumn="0" w:firstRowLastColumn="0" w:lastRowFirstColumn="0" w:lastRowLastColumn="0"/>
            <w:tcW w:w="0" w:type="auto"/>
            <w:hideMark/>
          </w:tcPr>
          <w:p w14:paraId="558C1F3F" w14:textId="77777777" w:rsidR="00F945B1" w:rsidRPr="00615AB3" w:rsidRDefault="00F945B1" w:rsidP="00162F7C">
            <w:pPr>
              <w:spacing w:line="23" w:lineRule="atLeast"/>
              <w:rPr>
                <w:sz w:val="20"/>
                <w:szCs w:val="20"/>
              </w:rPr>
            </w:pPr>
            <w:r w:rsidRPr="00615AB3">
              <w:rPr>
                <w:sz w:val="20"/>
                <w:szCs w:val="20"/>
              </w:rPr>
              <w:t>Balance de comprobación</w:t>
            </w:r>
          </w:p>
        </w:tc>
        <w:tc>
          <w:tcPr>
            <w:tcW w:w="0" w:type="auto"/>
            <w:hideMark/>
          </w:tcPr>
          <w:p w14:paraId="7B97A46D"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Lista los saldos finales de cada cuenta para verificar que los débitos igualen a los créditos.</w:t>
            </w:r>
          </w:p>
        </w:tc>
        <w:tc>
          <w:tcPr>
            <w:tcW w:w="0" w:type="auto"/>
            <w:hideMark/>
          </w:tcPr>
          <w:p w14:paraId="038BE30F"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Códigos, nombres de cuentas, saldos débitos y créditos.</w:t>
            </w:r>
          </w:p>
        </w:tc>
      </w:tr>
      <w:tr w:rsidR="00F945B1" w:rsidRPr="00615AB3" w14:paraId="6E994594" w14:textId="77777777" w:rsidTr="00F945B1">
        <w:tc>
          <w:tcPr>
            <w:cnfStyle w:val="001000000000" w:firstRow="0" w:lastRow="0" w:firstColumn="1" w:lastColumn="0" w:oddVBand="0" w:evenVBand="0" w:oddHBand="0" w:evenHBand="0" w:firstRowFirstColumn="0" w:firstRowLastColumn="0" w:lastRowFirstColumn="0" w:lastRowLastColumn="0"/>
            <w:tcW w:w="0" w:type="auto"/>
            <w:hideMark/>
          </w:tcPr>
          <w:p w14:paraId="16801D8B" w14:textId="77777777" w:rsidR="00F945B1" w:rsidRPr="00615AB3" w:rsidRDefault="00F945B1" w:rsidP="00162F7C">
            <w:pPr>
              <w:spacing w:line="23" w:lineRule="atLeast"/>
              <w:rPr>
                <w:sz w:val="20"/>
                <w:szCs w:val="20"/>
              </w:rPr>
            </w:pPr>
            <w:r w:rsidRPr="00615AB3">
              <w:rPr>
                <w:sz w:val="20"/>
                <w:szCs w:val="20"/>
              </w:rPr>
              <w:t>Libros auxiliares</w:t>
            </w:r>
          </w:p>
        </w:tc>
        <w:tc>
          <w:tcPr>
            <w:tcW w:w="0" w:type="auto"/>
            <w:hideMark/>
          </w:tcPr>
          <w:p w14:paraId="4BFA2C3F"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Detallan movimientos específicos por terceros, centros de costos u operaciones.</w:t>
            </w:r>
          </w:p>
        </w:tc>
        <w:tc>
          <w:tcPr>
            <w:tcW w:w="0" w:type="auto"/>
            <w:hideMark/>
          </w:tcPr>
          <w:p w14:paraId="5780430E" w14:textId="77777777" w:rsidR="00F945B1" w:rsidRPr="00615AB3" w:rsidRDefault="00F945B1" w:rsidP="00162F7C">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615AB3">
              <w:rPr>
                <w:sz w:val="20"/>
                <w:szCs w:val="20"/>
              </w:rPr>
              <w:t>Subcuentas, terceros, documentos, valores.</w:t>
            </w:r>
          </w:p>
        </w:tc>
      </w:tr>
    </w:tbl>
    <w:p w14:paraId="1EFB3A11" w14:textId="77777777" w:rsidR="00F945B1" w:rsidRPr="00615AB3" w:rsidRDefault="00F945B1" w:rsidP="00F945B1">
      <w:pPr>
        <w:spacing w:line="23" w:lineRule="atLeast"/>
        <w:rPr>
          <w:sz w:val="20"/>
          <w:szCs w:val="20"/>
        </w:rPr>
      </w:pPr>
    </w:p>
    <w:p w14:paraId="090F2246" w14:textId="7A1BFE64" w:rsidR="00F945B1" w:rsidRPr="00615AB3" w:rsidRDefault="00F945B1" w:rsidP="00F945B1">
      <w:pPr>
        <w:spacing w:line="23" w:lineRule="atLeast"/>
        <w:rPr>
          <w:sz w:val="20"/>
          <w:szCs w:val="20"/>
        </w:rPr>
      </w:pPr>
      <w:r w:rsidRPr="00615AB3">
        <w:rPr>
          <w:sz w:val="20"/>
          <w:szCs w:val="20"/>
        </w:rPr>
        <w:t>Según Ortiz Anaya (2018), “la correcta integración entre libros principales y auxiliares asegura la trazabilidad de la información contable y permite detectar errores en tiempo real” (p. 94).</w:t>
      </w:r>
    </w:p>
    <w:p w14:paraId="582A840A" w14:textId="72185E2E" w:rsidR="00615AB3" w:rsidRPr="00615AB3" w:rsidRDefault="00F945B1" w:rsidP="00F945B1">
      <w:pPr>
        <w:spacing w:line="23" w:lineRule="atLeast"/>
        <w:rPr>
          <w:b/>
          <w:bCs/>
          <w:sz w:val="20"/>
          <w:szCs w:val="20"/>
        </w:rPr>
      </w:pPr>
      <w:r w:rsidRPr="00615AB3">
        <w:rPr>
          <w:sz w:val="20"/>
          <w:szCs w:val="20"/>
        </w:rPr>
        <w:t xml:space="preserve">El uso coordinado de estos libros permite </w:t>
      </w:r>
      <w:r w:rsidRPr="00615AB3">
        <w:rPr>
          <w:b/>
          <w:bCs/>
          <w:sz w:val="20"/>
          <w:szCs w:val="20"/>
        </w:rPr>
        <w:t>construir los estados financieros y atender los requerimientos de auditoría interna y externa.</w:t>
      </w:r>
    </w:p>
    <w:p w14:paraId="4F66DA6B" w14:textId="77777777" w:rsidR="00615AB3" w:rsidRPr="00615AB3" w:rsidRDefault="00615AB3" w:rsidP="00F945B1">
      <w:pPr>
        <w:spacing w:line="23" w:lineRule="atLeast"/>
        <w:rPr>
          <w:b/>
          <w:bCs/>
          <w:sz w:val="20"/>
          <w:szCs w:val="20"/>
        </w:rPr>
      </w:pPr>
    </w:p>
    <w:p w14:paraId="7F71EDEF" w14:textId="77777777" w:rsidR="00615AB3" w:rsidRPr="00615AB3" w:rsidRDefault="00615AB3" w:rsidP="00615AB3">
      <w:pPr>
        <w:spacing w:line="23" w:lineRule="atLeast"/>
        <w:rPr>
          <w:b/>
          <w:bCs/>
          <w:sz w:val="20"/>
          <w:szCs w:val="20"/>
        </w:rPr>
      </w:pPr>
      <w:r w:rsidRPr="00615AB3">
        <w:rPr>
          <w:b/>
          <w:bCs/>
          <w:sz w:val="20"/>
          <w:szCs w:val="20"/>
        </w:rPr>
        <w:t>Componentes de los libros contables</w:t>
      </w:r>
    </w:p>
    <w:p w14:paraId="51FCFF11" w14:textId="77777777" w:rsidR="00615AB3" w:rsidRPr="00615AB3" w:rsidRDefault="00615AB3" w:rsidP="00615AB3">
      <w:pPr>
        <w:spacing w:line="23" w:lineRule="atLeast"/>
        <w:rPr>
          <w:b/>
          <w:bCs/>
          <w:sz w:val="20"/>
          <w:szCs w:val="20"/>
        </w:rPr>
      </w:pPr>
    </w:p>
    <w:p w14:paraId="50C1F424" w14:textId="77777777" w:rsidR="00615AB3" w:rsidRPr="00615AB3" w:rsidRDefault="00615AB3" w:rsidP="00615AB3">
      <w:pPr>
        <w:spacing w:line="23" w:lineRule="atLeast"/>
        <w:rPr>
          <w:sz w:val="20"/>
          <w:szCs w:val="20"/>
        </w:rPr>
      </w:pPr>
      <w:r w:rsidRPr="00615AB3">
        <w:rPr>
          <w:sz w:val="20"/>
          <w:szCs w:val="20"/>
        </w:rPr>
        <w:t xml:space="preserve">Cada libro contable, independientemente de su tipo, debe contener </w:t>
      </w:r>
      <w:r w:rsidRPr="00615AB3">
        <w:rPr>
          <w:b/>
          <w:bCs/>
          <w:sz w:val="20"/>
          <w:szCs w:val="20"/>
        </w:rPr>
        <w:t>ciertos elementos mínimos que permitan verificar su autenticidad, integridad y coherencia técnica.</w:t>
      </w:r>
      <w:r w:rsidRPr="00615AB3">
        <w:rPr>
          <w:sz w:val="20"/>
          <w:szCs w:val="20"/>
        </w:rPr>
        <w:br/>
        <w:t>Estos elementos aseguran que la información registrada sea completa y pueda ser auditada en cualquier momento.</w:t>
      </w:r>
    </w:p>
    <w:p w14:paraId="205D7F63" w14:textId="77777777" w:rsidR="00615AB3" w:rsidRPr="00615AB3" w:rsidRDefault="00615AB3" w:rsidP="00615AB3">
      <w:pPr>
        <w:spacing w:line="23" w:lineRule="atLeast"/>
        <w:rPr>
          <w:sz w:val="20"/>
          <w:szCs w:val="20"/>
        </w:rPr>
      </w:pPr>
    </w:p>
    <w:p w14:paraId="2FDD42A6" w14:textId="437315D1" w:rsidR="0E108A88" w:rsidRDefault="0E108A88" w:rsidP="48341871">
      <w:pPr>
        <w:spacing w:line="23" w:lineRule="atLeast"/>
      </w:pPr>
      <w:r w:rsidRPr="48341871">
        <w:rPr>
          <w:sz w:val="20"/>
          <w:szCs w:val="20"/>
        </w:rPr>
        <w:t>Para garantizar la validez técnica y legal de la información registrada, los libros contables deben contener ciertos elementos básicos que permitan identificar, clasificar y verificar cada operación. Estos componentes facilitan la lectura, el control y la auditoría de los registros contables. A continuación, se presentan los principales componentes que deben incluir los libros contables.</w:t>
      </w:r>
    </w:p>
    <w:p w14:paraId="57366163" w14:textId="70768CEE" w:rsidR="26FF10CF" w:rsidRDefault="26FF10CF" w:rsidP="62DD3629">
      <w:pPr>
        <w:spacing w:before="240" w:after="240"/>
        <w:rPr>
          <w:b/>
          <w:bCs/>
          <w:sz w:val="20"/>
          <w:szCs w:val="20"/>
        </w:rPr>
      </w:pPr>
      <w:r w:rsidRPr="62DD3629">
        <w:rPr>
          <w:b/>
          <w:bCs/>
          <w:sz w:val="20"/>
          <w:szCs w:val="20"/>
        </w:rPr>
        <w:t xml:space="preserve">Componentes esenciales de los libros </w:t>
      </w:r>
      <w:commentRangeStart w:id="11"/>
      <w:r w:rsidRPr="62DD3629">
        <w:rPr>
          <w:b/>
          <w:bCs/>
          <w:sz w:val="20"/>
          <w:szCs w:val="20"/>
        </w:rPr>
        <w:t>contables</w:t>
      </w:r>
      <w:commentRangeEnd w:id="11"/>
      <w:r>
        <w:commentReference w:id="11"/>
      </w:r>
    </w:p>
    <w:p w14:paraId="7CD72F65" w14:textId="796F0DBA" w:rsidR="26FF10CF" w:rsidRDefault="26FF10CF" w:rsidP="62DD3629">
      <w:pPr>
        <w:pStyle w:val="ListParagraph"/>
        <w:numPr>
          <w:ilvl w:val="0"/>
          <w:numId w:val="1"/>
        </w:numPr>
        <w:spacing w:before="240" w:after="240"/>
        <w:rPr>
          <w:b/>
          <w:bCs/>
          <w:sz w:val="20"/>
          <w:szCs w:val="20"/>
        </w:rPr>
      </w:pPr>
      <w:r w:rsidRPr="62DD3629">
        <w:rPr>
          <w:b/>
          <w:bCs/>
          <w:sz w:val="20"/>
          <w:szCs w:val="20"/>
        </w:rPr>
        <w:t>Encabezado o carátula</w:t>
      </w:r>
    </w:p>
    <w:p w14:paraId="28220C14" w14:textId="37C4D469" w:rsidR="26FF10CF" w:rsidRDefault="26FF10CF" w:rsidP="62DD3629">
      <w:pPr>
        <w:pStyle w:val="ListParagraph"/>
        <w:numPr>
          <w:ilvl w:val="1"/>
          <w:numId w:val="1"/>
        </w:numPr>
        <w:spacing w:before="240" w:after="240"/>
        <w:rPr>
          <w:sz w:val="20"/>
          <w:szCs w:val="20"/>
        </w:rPr>
      </w:pPr>
      <w:r w:rsidRPr="62DD3629">
        <w:rPr>
          <w:sz w:val="20"/>
          <w:szCs w:val="20"/>
        </w:rPr>
        <w:t>Contiene el nombre de la empresa, NIT, razón social, nombre del libro y periodo contable.</w:t>
      </w:r>
    </w:p>
    <w:p w14:paraId="241E0ABA" w14:textId="75E73286" w:rsidR="26FF10CF" w:rsidRDefault="26FF10CF" w:rsidP="62DD3629">
      <w:pPr>
        <w:pStyle w:val="ListParagraph"/>
        <w:numPr>
          <w:ilvl w:val="0"/>
          <w:numId w:val="1"/>
        </w:numPr>
        <w:spacing w:before="240" w:after="240"/>
        <w:rPr>
          <w:b/>
          <w:bCs/>
          <w:sz w:val="20"/>
          <w:szCs w:val="20"/>
        </w:rPr>
      </w:pPr>
      <w:r w:rsidRPr="62DD3629">
        <w:rPr>
          <w:b/>
          <w:bCs/>
          <w:sz w:val="20"/>
          <w:szCs w:val="20"/>
        </w:rPr>
        <w:t>Columnas de registro</w:t>
      </w:r>
    </w:p>
    <w:p w14:paraId="546F7101" w14:textId="1641326E" w:rsidR="26FF10CF" w:rsidRDefault="26FF10CF" w:rsidP="62DD3629">
      <w:pPr>
        <w:pStyle w:val="ListParagraph"/>
        <w:numPr>
          <w:ilvl w:val="1"/>
          <w:numId w:val="1"/>
        </w:numPr>
        <w:spacing w:before="240" w:after="240"/>
        <w:rPr>
          <w:sz w:val="20"/>
          <w:szCs w:val="20"/>
        </w:rPr>
      </w:pPr>
      <w:r w:rsidRPr="62DD3629">
        <w:rPr>
          <w:sz w:val="20"/>
          <w:szCs w:val="20"/>
        </w:rPr>
        <w:t>Incluyen la fecha, número de comprobante, código y nombre de cuenta, y la descripción o glosa de la operación.</w:t>
      </w:r>
    </w:p>
    <w:p w14:paraId="30A438AD" w14:textId="65228BC6" w:rsidR="26FF10CF" w:rsidRDefault="26FF10CF" w:rsidP="62DD3629">
      <w:pPr>
        <w:pStyle w:val="ListParagraph"/>
        <w:numPr>
          <w:ilvl w:val="0"/>
          <w:numId w:val="1"/>
        </w:numPr>
        <w:spacing w:before="240" w:after="240"/>
        <w:rPr>
          <w:b/>
          <w:bCs/>
          <w:sz w:val="20"/>
          <w:szCs w:val="20"/>
        </w:rPr>
      </w:pPr>
      <w:r w:rsidRPr="62DD3629">
        <w:rPr>
          <w:b/>
          <w:bCs/>
          <w:sz w:val="20"/>
          <w:szCs w:val="20"/>
        </w:rPr>
        <w:t>Columnas de valores</w:t>
      </w:r>
    </w:p>
    <w:p w14:paraId="55623D07" w14:textId="5B0EF6BC" w:rsidR="26FF10CF" w:rsidRDefault="26FF10CF" w:rsidP="62DD3629">
      <w:pPr>
        <w:pStyle w:val="ListParagraph"/>
        <w:numPr>
          <w:ilvl w:val="1"/>
          <w:numId w:val="1"/>
        </w:numPr>
        <w:spacing w:before="240" w:after="240"/>
        <w:rPr>
          <w:sz w:val="20"/>
          <w:szCs w:val="20"/>
        </w:rPr>
      </w:pPr>
      <w:r w:rsidRPr="62DD3629">
        <w:rPr>
          <w:sz w:val="20"/>
          <w:szCs w:val="20"/>
        </w:rPr>
        <w:t>Presentan los montos en débito, crédito, saldos parciales y acumulados.</w:t>
      </w:r>
    </w:p>
    <w:p w14:paraId="59B5CD6C" w14:textId="22C2B3EB" w:rsidR="26FF10CF" w:rsidRDefault="26FF10CF" w:rsidP="62DD3629">
      <w:pPr>
        <w:pStyle w:val="ListParagraph"/>
        <w:numPr>
          <w:ilvl w:val="0"/>
          <w:numId w:val="1"/>
        </w:numPr>
        <w:spacing w:before="240" w:after="240"/>
        <w:rPr>
          <w:b/>
          <w:bCs/>
          <w:sz w:val="20"/>
          <w:szCs w:val="20"/>
        </w:rPr>
      </w:pPr>
      <w:r w:rsidRPr="62DD3629">
        <w:rPr>
          <w:b/>
          <w:bCs/>
          <w:sz w:val="20"/>
          <w:szCs w:val="20"/>
        </w:rPr>
        <w:t>Firma y responsabilidad</w:t>
      </w:r>
    </w:p>
    <w:p w14:paraId="1463B325" w14:textId="10949928" w:rsidR="26FF10CF" w:rsidRDefault="26FF10CF" w:rsidP="62DD3629">
      <w:pPr>
        <w:pStyle w:val="ListParagraph"/>
        <w:numPr>
          <w:ilvl w:val="1"/>
          <w:numId w:val="1"/>
        </w:numPr>
        <w:spacing w:before="240" w:after="240"/>
        <w:rPr>
          <w:sz w:val="20"/>
          <w:szCs w:val="20"/>
        </w:rPr>
      </w:pPr>
      <w:r w:rsidRPr="62DD3629">
        <w:rPr>
          <w:sz w:val="20"/>
          <w:szCs w:val="20"/>
        </w:rPr>
        <w:t>Firma de quien elabora y revisa los registros para validar su autenticidad.</w:t>
      </w:r>
    </w:p>
    <w:p w14:paraId="707173A7" w14:textId="7C90F8D7" w:rsidR="26FF10CF" w:rsidRDefault="26FF10CF" w:rsidP="62DD3629">
      <w:pPr>
        <w:pStyle w:val="ListParagraph"/>
        <w:numPr>
          <w:ilvl w:val="0"/>
          <w:numId w:val="1"/>
        </w:numPr>
        <w:spacing w:before="240" w:after="240"/>
        <w:rPr>
          <w:b/>
          <w:bCs/>
          <w:sz w:val="20"/>
          <w:szCs w:val="20"/>
        </w:rPr>
      </w:pPr>
      <w:r w:rsidRPr="62DD3629">
        <w:rPr>
          <w:b/>
          <w:bCs/>
          <w:sz w:val="20"/>
          <w:szCs w:val="20"/>
        </w:rPr>
        <w:t>Soportes adjuntos</w:t>
      </w:r>
    </w:p>
    <w:p w14:paraId="51775542" w14:textId="78EE97C8" w:rsidR="26FF10CF" w:rsidRDefault="26FF10CF" w:rsidP="62DD3629">
      <w:pPr>
        <w:pStyle w:val="ListParagraph"/>
        <w:numPr>
          <w:ilvl w:val="1"/>
          <w:numId w:val="1"/>
        </w:numPr>
        <w:spacing w:before="240" w:after="240"/>
        <w:rPr>
          <w:sz w:val="20"/>
          <w:szCs w:val="20"/>
        </w:rPr>
      </w:pPr>
      <w:r w:rsidRPr="62DD3629">
        <w:rPr>
          <w:sz w:val="20"/>
          <w:szCs w:val="20"/>
        </w:rPr>
        <w:t>Referencias a documentos externos que respaldan los asientos (facturas, recibos, nóminas, contratos, entre otros).</w:t>
      </w:r>
    </w:p>
    <w:p w14:paraId="780E78B7" w14:textId="078C2263" w:rsidR="00615AB3" w:rsidRPr="00615AB3" w:rsidRDefault="00615AB3" w:rsidP="00615AB3">
      <w:pPr>
        <w:spacing w:line="23" w:lineRule="atLeast"/>
        <w:rPr>
          <w:sz w:val="20"/>
          <w:szCs w:val="20"/>
        </w:rPr>
      </w:pPr>
      <w:r w:rsidRPr="00615AB3">
        <w:rPr>
          <w:sz w:val="20"/>
          <w:szCs w:val="20"/>
        </w:rPr>
        <w:t>Según León García (2009), “la calidad técnica de los libros contables depende de que cada registro esté completo, firmado y referenciado a su soporte” (p. 139).</w:t>
      </w:r>
    </w:p>
    <w:p w14:paraId="2E399D56" w14:textId="77777777" w:rsidR="00615AB3" w:rsidRPr="00615AB3" w:rsidRDefault="00615AB3" w:rsidP="00615AB3">
      <w:pPr>
        <w:spacing w:line="23" w:lineRule="atLeast"/>
        <w:rPr>
          <w:sz w:val="20"/>
          <w:szCs w:val="20"/>
        </w:rPr>
      </w:pPr>
    </w:p>
    <w:p w14:paraId="2D43E081" w14:textId="47ED1498" w:rsidR="00615AB3" w:rsidRPr="00615AB3" w:rsidRDefault="00615AB3" w:rsidP="00615AB3">
      <w:pPr>
        <w:spacing w:line="23" w:lineRule="atLeast"/>
        <w:rPr>
          <w:b/>
          <w:bCs/>
          <w:sz w:val="20"/>
          <w:szCs w:val="20"/>
        </w:rPr>
      </w:pPr>
      <w:r w:rsidRPr="62DD3629">
        <w:rPr>
          <w:sz w:val="20"/>
          <w:szCs w:val="20"/>
        </w:rPr>
        <w:t>Disponer de libros con estos componentes evita rechazos durante auditorías o inspecciones de entes de control.</w:t>
      </w:r>
    </w:p>
    <w:p w14:paraId="71EBDF3C" w14:textId="5996F93E" w:rsidR="62DD3629" w:rsidRDefault="62DD3629" w:rsidP="62DD3629">
      <w:pPr>
        <w:spacing w:beforeAutospacing="1" w:afterAutospacing="1" w:line="240" w:lineRule="auto"/>
        <w:jc w:val="both"/>
        <w:rPr>
          <w:b/>
          <w:bCs/>
          <w:sz w:val="20"/>
          <w:szCs w:val="20"/>
        </w:rPr>
      </w:pPr>
    </w:p>
    <w:p w14:paraId="02D8B870" w14:textId="54C4836B" w:rsidR="00817241" w:rsidRPr="00615AB3" w:rsidRDefault="00817241" w:rsidP="00F945B1">
      <w:pPr>
        <w:spacing w:before="100" w:beforeAutospacing="1" w:after="100" w:afterAutospacing="1" w:line="240" w:lineRule="auto"/>
        <w:jc w:val="both"/>
        <w:rPr>
          <w:b/>
          <w:sz w:val="20"/>
          <w:szCs w:val="20"/>
        </w:rPr>
      </w:pPr>
      <w:r w:rsidRPr="62DD3629">
        <w:rPr>
          <w:b/>
          <w:bCs/>
          <w:sz w:val="20"/>
          <w:szCs w:val="20"/>
        </w:rPr>
        <w:t>Libro diario: estructura, normativa y ejemplo de registro</w:t>
      </w:r>
    </w:p>
    <w:p w14:paraId="1A7CC7BE" w14:textId="5150B44A" w:rsidR="62DD3629" w:rsidRDefault="62DD3629" w:rsidP="62DD3629">
      <w:pPr>
        <w:spacing w:beforeAutospacing="1" w:afterAutospacing="1" w:line="240" w:lineRule="auto"/>
        <w:jc w:val="both"/>
        <w:rPr>
          <w:rFonts w:eastAsia="Times New Roman"/>
          <w:sz w:val="20"/>
          <w:szCs w:val="20"/>
        </w:rPr>
      </w:pPr>
    </w:p>
    <w:p w14:paraId="32A1D958" w14:textId="660EFD2D"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libro diario</w:t>
      </w:r>
      <w:r w:rsidRPr="62DD3629">
        <w:rPr>
          <w:rFonts w:eastAsia="Times New Roman"/>
          <w:sz w:val="20"/>
          <w:szCs w:val="20"/>
        </w:rPr>
        <w:t xml:space="preserve"> es el registro contable principal en el que se anotan, de forma cronológica, todas las operaciones financieras realizadas por la empresa. Su finalidad es dejar constancia detallada de cada transacción, indicando la fecha, el concepto, las cuentas afectadas y los valores en débitos y créditos. Según Fierro Martínez (2011), “el libro diario es el punto de partida para el proceso contable, pues concentra la información original que luego se traslada a otros registros auxiliares y libros mayores” (p. 102). En Colombia, su uso está regulado por el Código de Comercio y las normas contables vigentes, que exigen su diligenciamiento de manera clara, sin tachones ni enmendaduras, garantizando la transparencia de la información.</w:t>
      </w:r>
    </w:p>
    <w:p w14:paraId="31B0D4C1" w14:textId="0C574945" w:rsidR="62DD3629" w:rsidRDefault="62DD3629" w:rsidP="62DD3629">
      <w:pPr>
        <w:spacing w:beforeAutospacing="1" w:afterAutospacing="1" w:line="240" w:lineRule="auto"/>
        <w:jc w:val="both"/>
        <w:rPr>
          <w:sz w:val="20"/>
          <w:szCs w:val="20"/>
        </w:rPr>
      </w:pPr>
    </w:p>
    <w:p w14:paraId="10CE39D6" w14:textId="0B23238C" w:rsidR="725CA38E" w:rsidRDefault="725CA38E" w:rsidP="62DD3629">
      <w:pPr>
        <w:spacing w:beforeAutospacing="1" w:afterAutospacing="1" w:line="240" w:lineRule="auto"/>
        <w:jc w:val="both"/>
        <w:rPr>
          <w:sz w:val="20"/>
          <w:szCs w:val="20"/>
        </w:rPr>
      </w:pPr>
      <w:r w:rsidRPr="62DD3629">
        <w:rPr>
          <w:sz w:val="20"/>
          <w:szCs w:val="20"/>
        </w:rPr>
        <w:t xml:space="preserve">Cada asiento registrado en el libro diario debe contener los siguientes </w:t>
      </w:r>
      <w:commentRangeStart w:id="12"/>
      <w:r w:rsidRPr="62DD3629">
        <w:rPr>
          <w:sz w:val="20"/>
          <w:szCs w:val="20"/>
        </w:rPr>
        <w:t>elementos</w:t>
      </w:r>
      <w:commentRangeEnd w:id="12"/>
      <w:r>
        <w:commentReference w:id="12"/>
      </w:r>
      <w:r w:rsidRPr="62DD3629">
        <w:rPr>
          <w:sz w:val="20"/>
          <w:szCs w:val="20"/>
        </w:rPr>
        <w:t>:</w:t>
      </w:r>
    </w:p>
    <w:p w14:paraId="1A14C312" w14:textId="7350AA16" w:rsidR="725CA38E" w:rsidRDefault="725CA38E" w:rsidP="62DD3629">
      <w:pPr>
        <w:pStyle w:val="ListParagraph"/>
        <w:numPr>
          <w:ilvl w:val="0"/>
          <w:numId w:val="18"/>
        </w:numPr>
        <w:spacing w:before="240" w:after="240"/>
        <w:jc w:val="both"/>
        <w:rPr>
          <w:sz w:val="20"/>
          <w:szCs w:val="20"/>
        </w:rPr>
      </w:pPr>
      <w:r w:rsidRPr="62DD3629">
        <w:rPr>
          <w:b/>
          <w:bCs/>
          <w:sz w:val="20"/>
          <w:szCs w:val="20"/>
        </w:rPr>
        <w:lastRenderedPageBreak/>
        <w:t>Fecha de la operación</w:t>
      </w:r>
      <w:r>
        <w:br/>
      </w:r>
      <w:r w:rsidRPr="62DD3629">
        <w:rPr>
          <w:sz w:val="20"/>
          <w:szCs w:val="20"/>
        </w:rPr>
        <w:t xml:space="preserve"> Indica el día en que ocurrió la transacción económica.</w:t>
      </w:r>
    </w:p>
    <w:p w14:paraId="41AE2B60" w14:textId="3A150680" w:rsidR="725CA38E" w:rsidRDefault="725CA38E" w:rsidP="62DD3629">
      <w:pPr>
        <w:pStyle w:val="ListParagraph"/>
        <w:numPr>
          <w:ilvl w:val="0"/>
          <w:numId w:val="18"/>
        </w:numPr>
        <w:spacing w:before="240" w:after="240"/>
        <w:jc w:val="both"/>
        <w:rPr>
          <w:sz w:val="20"/>
          <w:szCs w:val="20"/>
        </w:rPr>
      </w:pPr>
      <w:r w:rsidRPr="62DD3629">
        <w:rPr>
          <w:b/>
          <w:bCs/>
          <w:sz w:val="20"/>
          <w:szCs w:val="20"/>
        </w:rPr>
        <w:t>Descripción o concepto</w:t>
      </w:r>
      <w:r>
        <w:br/>
      </w:r>
      <w:r w:rsidRPr="62DD3629">
        <w:rPr>
          <w:sz w:val="20"/>
          <w:szCs w:val="20"/>
        </w:rPr>
        <w:t xml:space="preserve"> Presenta una breve explicación de la operación registrada.</w:t>
      </w:r>
    </w:p>
    <w:p w14:paraId="23DD40D2" w14:textId="5115CC5C" w:rsidR="725CA38E" w:rsidRDefault="725CA38E" w:rsidP="62DD3629">
      <w:pPr>
        <w:pStyle w:val="ListParagraph"/>
        <w:numPr>
          <w:ilvl w:val="0"/>
          <w:numId w:val="18"/>
        </w:numPr>
        <w:spacing w:before="240" w:after="240"/>
        <w:jc w:val="both"/>
        <w:rPr>
          <w:sz w:val="20"/>
          <w:szCs w:val="20"/>
        </w:rPr>
      </w:pPr>
      <w:r w:rsidRPr="62DD3629">
        <w:rPr>
          <w:b/>
          <w:bCs/>
          <w:sz w:val="20"/>
          <w:szCs w:val="20"/>
        </w:rPr>
        <w:t>Cuentas afectadas (PUC)</w:t>
      </w:r>
      <w:r>
        <w:br/>
      </w:r>
      <w:r w:rsidRPr="62DD3629">
        <w:rPr>
          <w:sz w:val="20"/>
          <w:szCs w:val="20"/>
        </w:rPr>
        <w:t xml:space="preserve"> Incluye los códigos y nombres de las cuentas involucradas, según el Plan Único de Cuentas (PUC).</w:t>
      </w:r>
    </w:p>
    <w:p w14:paraId="3F56FABD" w14:textId="71D88271" w:rsidR="725CA38E" w:rsidRDefault="725CA38E" w:rsidP="62DD3629">
      <w:pPr>
        <w:pStyle w:val="ListParagraph"/>
        <w:numPr>
          <w:ilvl w:val="0"/>
          <w:numId w:val="18"/>
        </w:numPr>
        <w:spacing w:before="240" w:after="240"/>
        <w:jc w:val="both"/>
        <w:rPr>
          <w:sz w:val="20"/>
          <w:szCs w:val="20"/>
        </w:rPr>
      </w:pPr>
      <w:r w:rsidRPr="62DD3629">
        <w:rPr>
          <w:b/>
          <w:bCs/>
          <w:sz w:val="20"/>
          <w:szCs w:val="20"/>
        </w:rPr>
        <w:t>Valor débito</w:t>
      </w:r>
      <w:r>
        <w:br/>
      </w:r>
      <w:r w:rsidRPr="62DD3629">
        <w:rPr>
          <w:sz w:val="20"/>
          <w:szCs w:val="20"/>
        </w:rPr>
        <w:t xml:space="preserve"> Corresponde al monto que se registra en la columna del debe, para reflejar un aumento en cuentas de naturaleza deudora.</w:t>
      </w:r>
    </w:p>
    <w:p w14:paraId="539208A7" w14:textId="06821688" w:rsidR="725CA38E" w:rsidRDefault="725CA38E" w:rsidP="62DD3629">
      <w:pPr>
        <w:pStyle w:val="ListParagraph"/>
        <w:numPr>
          <w:ilvl w:val="0"/>
          <w:numId w:val="18"/>
        </w:numPr>
        <w:spacing w:before="240" w:after="240"/>
        <w:jc w:val="both"/>
        <w:rPr>
          <w:sz w:val="20"/>
          <w:szCs w:val="20"/>
        </w:rPr>
      </w:pPr>
      <w:r w:rsidRPr="62DD3629">
        <w:rPr>
          <w:b/>
          <w:bCs/>
          <w:sz w:val="20"/>
          <w:szCs w:val="20"/>
        </w:rPr>
        <w:t>Valor crédito</w:t>
      </w:r>
      <w:r>
        <w:br/>
      </w:r>
      <w:r w:rsidRPr="62DD3629">
        <w:rPr>
          <w:sz w:val="20"/>
          <w:szCs w:val="20"/>
        </w:rPr>
        <w:t xml:space="preserve"> Corresponde al monto que se registra en la columna del haber, para reflejar un aumento en cuentas de naturaleza acreedora.</w:t>
      </w:r>
    </w:p>
    <w:p w14:paraId="0B891590" w14:textId="72EE5D25" w:rsidR="725CA38E" w:rsidRDefault="725CA38E" w:rsidP="62DD3629">
      <w:pPr>
        <w:spacing w:before="240" w:after="240"/>
        <w:jc w:val="both"/>
        <w:rPr>
          <w:b/>
          <w:bCs/>
          <w:sz w:val="20"/>
          <w:szCs w:val="20"/>
        </w:rPr>
      </w:pPr>
      <w:r w:rsidRPr="62DD3629">
        <w:rPr>
          <w:b/>
          <w:bCs/>
          <w:sz w:val="20"/>
          <w:szCs w:val="20"/>
        </w:rPr>
        <w:t>Ejemplo:</w:t>
      </w:r>
    </w:p>
    <w:p w14:paraId="04E908B5" w14:textId="3B9A6CA5" w:rsidR="725CA38E" w:rsidRDefault="725CA38E" w:rsidP="62DD3629">
      <w:pPr>
        <w:pStyle w:val="ListParagraph"/>
        <w:numPr>
          <w:ilvl w:val="0"/>
          <w:numId w:val="17"/>
        </w:numPr>
        <w:spacing w:before="240" w:after="240"/>
        <w:jc w:val="both"/>
        <w:rPr>
          <w:sz w:val="20"/>
          <w:szCs w:val="20"/>
        </w:rPr>
      </w:pPr>
      <w:r w:rsidRPr="62DD3629">
        <w:rPr>
          <w:sz w:val="20"/>
          <w:szCs w:val="20"/>
        </w:rPr>
        <w:t>Fecha: 01 de marzo</w:t>
      </w:r>
    </w:p>
    <w:p w14:paraId="622AD65D" w14:textId="52FFF656" w:rsidR="725CA38E" w:rsidRDefault="725CA38E" w:rsidP="62DD3629">
      <w:pPr>
        <w:pStyle w:val="ListParagraph"/>
        <w:numPr>
          <w:ilvl w:val="0"/>
          <w:numId w:val="17"/>
        </w:numPr>
        <w:spacing w:before="240" w:after="240"/>
        <w:jc w:val="both"/>
        <w:rPr>
          <w:sz w:val="20"/>
          <w:szCs w:val="20"/>
        </w:rPr>
      </w:pPr>
      <w:r w:rsidRPr="62DD3629">
        <w:rPr>
          <w:sz w:val="20"/>
          <w:szCs w:val="20"/>
        </w:rPr>
        <w:t>Concepto: Compra de materia prima en efectivo</w:t>
      </w:r>
    </w:p>
    <w:p w14:paraId="7CB35994" w14:textId="04B6E74B" w:rsidR="725CA38E" w:rsidRDefault="725CA38E" w:rsidP="62DD3629">
      <w:pPr>
        <w:pStyle w:val="ListParagraph"/>
        <w:numPr>
          <w:ilvl w:val="0"/>
          <w:numId w:val="17"/>
        </w:numPr>
        <w:spacing w:before="240" w:after="240"/>
        <w:jc w:val="both"/>
        <w:rPr>
          <w:sz w:val="20"/>
          <w:szCs w:val="20"/>
        </w:rPr>
      </w:pPr>
      <w:r w:rsidRPr="62DD3629">
        <w:rPr>
          <w:sz w:val="20"/>
          <w:szCs w:val="20"/>
        </w:rPr>
        <w:t>Cuentas:</w:t>
      </w:r>
    </w:p>
    <w:p w14:paraId="7C29234C" w14:textId="1EF3C01B" w:rsidR="725CA38E" w:rsidRDefault="725CA38E" w:rsidP="62DD3629">
      <w:pPr>
        <w:pStyle w:val="ListParagraph"/>
        <w:numPr>
          <w:ilvl w:val="1"/>
          <w:numId w:val="17"/>
        </w:numPr>
        <w:spacing w:before="240" w:after="240"/>
        <w:jc w:val="both"/>
        <w:rPr>
          <w:sz w:val="20"/>
          <w:szCs w:val="20"/>
        </w:rPr>
      </w:pPr>
      <w:r w:rsidRPr="62DD3629">
        <w:rPr>
          <w:sz w:val="20"/>
          <w:szCs w:val="20"/>
        </w:rPr>
        <w:t>Débito: Inventarios (1435) → $2.000.000</w:t>
      </w:r>
    </w:p>
    <w:p w14:paraId="249DB518" w14:textId="34078203" w:rsidR="725CA38E" w:rsidRDefault="725CA38E" w:rsidP="62DD3629">
      <w:pPr>
        <w:pStyle w:val="ListParagraph"/>
        <w:numPr>
          <w:ilvl w:val="1"/>
          <w:numId w:val="17"/>
        </w:numPr>
        <w:spacing w:before="240" w:after="240"/>
        <w:jc w:val="both"/>
        <w:rPr>
          <w:sz w:val="20"/>
          <w:szCs w:val="20"/>
        </w:rPr>
      </w:pPr>
      <w:r w:rsidRPr="62DD3629">
        <w:rPr>
          <w:sz w:val="20"/>
          <w:szCs w:val="20"/>
        </w:rPr>
        <w:t>Crédito: Caja (1105) → $2.000.000</w:t>
      </w:r>
    </w:p>
    <w:p w14:paraId="04EAA6A1" w14:textId="0A4CA1D9" w:rsidR="62DD3629" w:rsidRDefault="62DD3629" w:rsidP="62DD3629">
      <w:pPr>
        <w:spacing w:beforeAutospacing="1" w:afterAutospacing="1" w:line="240" w:lineRule="auto"/>
        <w:jc w:val="both"/>
        <w:rPr>
          <w:rFonts w:eastAsia="Times New Roman"/>
          <w:sz w:val="20"/>
          <w:szCs w:val="20"/>
        </w:rPr>
      </w:pPr>
    </w:p>
    <w:p w14:paraId="1033EBF0" w14:textId="51E9AE7E" w:rsidR="62DD3629" w:rsidRDefault="62DD3629" w:rsidP="62DD3629">
      <w:pPr>
        <w:spacing w:beforeAutospacing="1" w:afterAutospacing="1" w:line="240" w:lineRule="auto"/>
        <w:jc w:val="both"/>
        <w:rPr>
          <w:rFonts w:eastAsia="Times New Roman"/>
          <w:sz w:val="20"/>
          <w:szCs w:val="20"/>
        </w:rPr>
      </w:pPr>
    </w:p>
    <w:p w14:paraId="527EC5B4" w14:textId="4A7D2C29" w:rsidR="008E1BED" w:rsidRPr="008E1BED" w:rsidRDefault="008E1BED" w:rsidP="008E1BED">
      <w:pPr>
        <w:spacing w:before="100" w:beforeAutospacing="1" w:after="100" w:afterAutospacing="1" w:line="240" w:lineRule="auto"/>
        <w:jc w:val="both"/>
        <w:rPr>
          <w:rFonts w:eastAsia="Times New Roman"/>
          <w:sz w:val="20"/>
          <w:szCs w:val="20"/>
        </w:rPr>
      </w:pPr>
      <w:r w:rsidRPr="008E1BED">
        <w:rPr>
          <w:rFonts w:eastAsia="Times New Roman"/>
          <w:sz w:val="20"/>
          <w:szCs w:val="20"/>
        </w:rPr>
        <w:t>Según León García (2009), “un libro diario bien organizado permite una lectura clara de las transacciones y facilita el control interno de los movimientos económicos” (p. 118).</w:t>
      </w:r>
    </w:p>
    <w:p w14:paraId="46A3F848" w14:textId="64736713" w:rsidR="00EB50EF" w:rsidRPr="00615AB3" w:rsidRDefault="00EB50EF" w:rsidP="00C8378A">
      <w:pPr>
        <w:spacing w:before="100" w:beforeAutospacing="1" w:after="100" w:afterAutospacing="1" w:line="240" w:lineRule="auto"/>
        <w:jc w:val="both"/>
        <w:rPr>
          <w:rFonts w:eastAsia="Times New Roman"/>
          <w:sz w:val="20"/>
          <w:szCs w:val="20"/>
        </w:rPr>
      </w:pPr>
    </w:p>
    <w:p w14:paraId="7200EDC1" w14:textId="77777777"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Este registro se convierte en la base para trasladar los movimientos al </w:t>
      </w:r>
      <w:r w:rsidRPr="62DD3629">
        <w:rPr>
          <w:rFonts w:eastAsia="Times New Roman"/>
          <w:b/>
          <w:bCs/>
          <w:sz w:val="20"/>
          <w:szCs w:val="20"/>
        </w:rPr>
        <w:t>libro mayor</w:t>
      </w:r>
      <w:r w:rsidRPr="62DD3629">
        <w:rPr>
          <w:rFonts w:eastAsia="Times New Roman"/>
          <w:sz w:val="20"/>
          <w:szCs w:val="20"/>
        </w:rPr>
        <w:t>, donde se consolidan los saldos de cada cuenta. Además, el libro diario sirve como evidencia legal ante auditorías y revisiones externas, ya que refleja la realidad económica de la empresa. Ortiz Anaya (2018) afirma que “la correcta elaboración del libro diario evita errores posteriores en el balance y asegura que la información financiera sea confiable” (p. 62). Por ello, se considera un documento esencial para mantener la integridad contable y cumplir con las obligaciones fiscales y normativas.</w:t>
      </w:r>
    </w:p>
    <w:p w14:paraId="6071FC96" w14:textId="7A9C70CB" w:rsidR="62DD3629" w:rsidRDefault="62DD3629" w:rsidP="62DD3629">
      <w:pPr>
        <w:spacing w:beforeAutospacing="1" w:afterAutospacing="1" w:line="240" w:lineRule="auto"/>
        <w:jc w:val="both"/>
        <w:rPr>
          <w:b/>
          <w:bCs/>
          <w:sz w:val="20"/>
          <w:szCs w:val="20"/>
        </w:rPr>
      </w:pPr>
    </w:p>
    <w:p w14:paraId="5654A1E9" w14:textId="055942AA" w:rsidR="00817241" w:rsidRPr="00615AB3" w:rsidRDefault="00817241" w:rsidP="00C8378A">
      <w:pPr>
        <w:spacing w:before="100" w:beforeAutospacing="1" w:after="100" w:afterAutospacing="1" w:line="240" w:lineRule="auto"/>
        <w:jc w:val="both"/>
        <w:rPr>
          <w:b/>
          <w:sz w:val="20"/>
          <w:szCs w:val="20"/>
        </w:rPr>
      </w:pPr>
      <w:r w:rsidRPr="62DD3629">
        <w:rPr>
          <w:b/>
          <w:bCs/>
          <w:sz w:val="20"/>
          <w:szCs w:val="20"/>
        </w:rPr>
        <w:t>Libro mayor: traspaso de movimientos y saldos</w:t>
      </w:r>
    </w:p>
    <w:p w14:paraId="6982F238" w14:textId="7073BB77" w:rsidR="62DD3629" w:rsidRDefault="62DD3629" w:rsidP="62DD3629">
      <w:pPr>
        <w:spacing w:beforeAutospacing="1" w:afterAutospacing="1" w:line="240" w:lineRule="auto"/>
        <w:jc w:val="both"/>
        <w:rPr>
          <w:rFonts w:eastAsia="Times New Roman"/>
          <w:sz w:val="20"/>
          <w:szCs w:val="20"/>
        </w:rPr>
      </w:pPr>
    </w:p>
    <w:p w14:paraId="0E24BA74" w14:textId="0992D5F1" w:rsidR="00817241" w:rsidRPr="00615AB3" w:rsidRDefault="00817241" w:rsidP="00C8378A">
      <w:pPr>
        <w:spacing w:before="100" w:beforeAutospacing="1" w:after="100" w:afterAutospacing="1" w:line="240" w:lineRule="auto"/>
        <w:jc w:val="both"/>
        <w:rPr>
          <w:rFonts w:eastAsia="Times New Roman"/>
          <w:sz w:val="20"/>
          <w:szCs w:val="20"/>
        </w:rPr>
      </w:pPr>
      <w:r w:rsidRPr="48341871">
        <w:rPr>
          <w:rFonts w:eastAsia="Times New Roman"/>
          <w:sz w:val="20"/>
          <w:szCs w:val="20"/>
        </w:rPr>
        <w:t xml:space="preserve">El </w:t>
      </w:r>
      <w:r w:rsidRPr="48341871">
        <w:rPr>
          <w:rFonts w:eastAsia="Times New Roman"/>
          <w:b/>
          <w:bCs/>
          <w:sz w:val="20"/>
          <w:szCs w:val="20"/>
        </w:rPr>
        <w:t>libro mayor</w:t>
      </w:r>
      <w:r w:rsidRPr="48341871">
        <w:rPr>
          <w:rFonts w:eastAsia="Times New Roman"/>
          <w:sz w:val="20"/>
          <w:szCs w:val="20"/>
        </w:rPr>
        <w:t xml:space="preserve"> es el registro contable donde se concentran los movimientos de cada cuenta individual, organizados de manera sistemática para conocer su saldo actualizado. Después de registrar las operaciones en el libro diario, se </w:t>
      </w:r>
      <w:r w:rsidR="0044499F" w:rsidRPr="48341871">
        <w:rPr>
          <w:rFonts w:eastAsia="Times New Roman"/>
          <w:sz w:val="20"/>
          <w:szCs w:val="20"/>
        </w:rPr>
        <w:t>trasladan al</w:t>
      </w:r>
      <w:r w:rsidRPr="48341871">
        <w:rPr>
          <w:rFonts w:eastAsia="Times New Roman"/>
          <w:sz w:val="20"/>
          <w:szCs w:val="20"/>
        </w:rPr>
        <w:t xml:space="preserve"> libro mayor, agrupando los débitos y créditos de cada cuenta. Fierro Martínez (2011) explica que “la </w:t>
      </w:r>
      <w:proofErr w:type="spellStart"/>
      <w:r w:rsidRPr="48341871">
        <w:rPr>
          <w:rFonts w:eastAsia="Times New Roman"/>
          <w:sz w:val="20"/>
          <w:szCs w:val="20"/>
        </w:rPr>
        <w:t>mayorización</w:t>
      </w:r>
      <w:proofErr w:type="spellEnd"/>
      <w:r w:rsidRPr="48341871">
        <w:rPr>
          <w:rFonts w:eastAsia="Times New Roman"/>
          <w:sz w:val="20"/>
          <w:szCs w:val="20"/>
        </w:rPr>
        <w:t xml:space="preserve"> es el proceso mediante el cual se clasifican las transacciones del libro diario para determinar el comportamiento y saldo final de cada cuenta” (p. 108). Este procedimiento permite que la empresa conozca, en cualquier momento, cuánto debe, cuánto tiene invertido o cuánto ha gastado.</w:t>
      </w:r>
    </w:p>
    <w:p w14:paraId="39FDD60A" w14:textId="46725FAD" w:rsidR="48341871" w:rsidRDefault="48341871" w:rsidP="48341871">
      <w:pPr>
        <w:spacing w:beforeAutospacing="1" w:afterAutospacing="1" w:line="240" w:lineRule="auto"/>
        <w:jc w:val="both"/>
        <w:rPr>
          <w:rFonts w:eastAsia="Times New Roman"/>
          <w:sz w:val="20"/>
          <w:szCs w:val="20"/>
        </w:rPr>
      </w:pPr>
    </w:p>
    <w:p w14:paraId="0DC71082" w14:textId="30386D8C" w:rsidR="1D031A48" w:rsidRDefault="1D031A48" w:rsidP="48341871">
      <w:pPr>
        <w:spacing w:beforeAutospacing="1" w:afterAutospacing="1" w:line="240" w:lineRule="auto"/>
        <w:jc w:val="both"/>
      </w:pPr>
      <w:r w:rsidRPr="48341871">
        <w:rPr>
          <w:sz w:val="20"/>
          <w:szCs w:val="20"/>
        </w:rPr>
        <w:lastRenderedPageBreak/>
        <w:t>En el libro mayor se acumulan los movimientos y se determinan los saldos. Este procedimiento permite consolidar la información de cada cuenta para su posterior análisis y presentación en los estados financieros. A continuación, se muestra un ejemplo práctico de cómo se realiza este traslado.</w:t>
      </w:r>
    </w:p>
    <w:p w14:paraId="2B565E20" w14:textId="48A95E47" w:rsidR="00817241" w:rsidRPr="00615AB3" w:rsidRDefault="00817241" w:rsidP="62DD3629">
      <w:pPr>
        <w:spacing w:before="100" w:beforeAutospacing="1" w:after="100" w:afterAutospacing="1" w:line="240" w:lineRule="auto"/>
        <w:jc w:val="both"/>
        <w:rPr>
          <w:rFonts w:eastAsia="Times New Roman"/>
          <w:sz w:val="20"/>
          <w:szCs w:val="20"/>
        </w:rPr>
      </w:pPr>
    </w:p>
    <w:p w14:paraId="5DCE5B04" w14:textId="342984EA" w:rsidR="00817241" w:rsidRPr="00615AB3" w:rsidRDefault="39EC79A7" w:rsidP="62DD3629">
      <w:pPr>
        <w:pStyle w:val="Heading3"/>
        <w:spacing w:before="281" w:after="281" w:line="240" w:lineRule="auto"/>
        <w:jc w:val="both"/>
        <w:rPr>
          <w:b/>
          <w:bCs/>
          <w:color w:val="auto"/>
          <w:sz w:val="20"/>
          <w:szCs w:val="20"/>
        </w:rPr>
      </w:pPr>
      <w:r w:rsidRPr="62DD3629">
        <w:rPr>
          <w:b/>
          <w:bCs/>
          <w:color w:val="auto"/>
          <w:sz w:val="20"/>
          <w:szCs w:val="20"/>
        </w:rPr>
        <w:t xml:space="preserve">Ejemplo de traslado de registros del libro diario al libro </w:t>
      </w:r>
      <w:commentRangeStart w:id="13"/>
      <w:r w:rsidRPr="62DD3629">
        <w:rPr>
          <w:b/>
          <w:bCs/>
          <w:color w:val="auto"/>
          <w:sz w:val="20"/>
          <w:szCs w:val="20"/>
        </w:rPr>
        <w:t>mayor</w:t>
      </w:r>
      <w:commentRangeEnd w:id="13"/>
      <w:r w:rsidR="00817241">
        <w:commentReference w:id="13"/>
      </w:r>
    </w:p>
    <w:p w14:paraId="40F7F67D" w14:textId="6ECCC7CD" w:rsidR="00817241" w:rsidRPr="00615AB3" w:rsidRDefault="39EC79A7" w:rsidP="62DD3629">
      <w:pPr>
        <w:pStyle w:val="ListParagraph"/>
        <w:numPr>
          <w:ilvl w:val="0"/>
          <w:numId w:val="16"/>
        </w:numPr>
        <w:spacing w:before="240" w:after="240" w:line="240" w:lineRule="auto"/>
        <w:jc w:val="both"/>
        <w:rPr>
          <w:sz w:val="20"/>
          <w:szCs w:val="20"/>
        </w:rPr>
      </w:pPr>
      <w:r w:rsidRPr="62DD3629">
        <w:rPr>
          <w:b/>
          <w:bCs/>
          <w:sz w:val="20"/>
          <w:szCs w:val="20"/>
        </w:rPr>
        <w:t>Registro en el libro diario</w:t>
      </w:r>
      <w:r w:rsidR="00817241">
        <w:br/>
      </w:r>
      <w:r w:rsidRPr="62DD3629">
        <w:rPr>
          <w:sz w:val="20"/>
          <w:szCs w:val="20"/>
        </w:rPr>
        <w:t xml:space="preserve"> Durante el mes se registraron las siguientes operaciones:</w:t>
      </w:r>
    </w:p>
    <w:p w14:paraId="714ED4DF" w14:textId="7098FE87" w:rsidR="00817241" w:rsidRPr="00615AB3" w:rsidRDefault="39EC79A7" w:rsidP="62DD3629">
      <w:pPr>
        <w:pStyle w:val="ListParagraph"/>
        <w:numPr>
          <w:ilvl w:val="1"/>
          <w:numId w:val="12"/>
        </w:numPr>
        <w:spacing w:before="240" w:after="240" w:line="240" w:lineRule="auto"/>
        <w:jc w:val="both"/>
        <w:rPr>
          <w:b/>
          <w:bCs/>
        </w:rPr>
      </w:pPr>
      <w:r w:rsidRPr="62DD3629">
        <w:rPr>
          <w:sz w:val="20"/>
          <w:szCs w:val="20"/>
        </w:rPr>
        <w:t xml:space="preserve">Compra de mercancías por </w:t>
      </w:r>
      <w:r w:rsidRPr="62DD3629">
        <w:rPr>
          <w:b/>
          <w:bCs/>
          <w:sz w:val="20"/>
          <w:szCs w:val="20"/>
        </w:rPr>
        <w:t>$2.000.000</w:t>
      </w:r>
    </w:p>
    <w:p w14:paraId="74D19587" w14:textId="78F49D7D" w:rsidR="00817241" w:rsidRPr="00615AB3" w:rsidRDefault="39EC79A7" w:rsidP="62DD3629">
      <w:pPr>
        <w:pStyle w:val="ListParagraph"/>
        <w:numPr>
          <w:ilvl w:val="1"/>
          <w:numId w:val="12"/>
        </w:numPr>
        <w:spacing w:before="240" w:after="240" w:line="240" w:lineRule="auto"/>
        <w:jc w:val="both"/>
        <w:rPr>
          <w:b/>
          <w:bCs/>
        </w:rPr>
      </w:pPr>
      <w:r w:rsidRPr="62DD3629">
        <w:rPr>
          <w:sz w:val="20"/>
          <w:szCs w:val="20"/>
        </w:rPr>
        <w:t xml:space="preserve">Pago de un servicio por </w:t>
      </w:r>
      <w:r w:rsidRPr="62DD3629">
        <w:rPr>
          <w:b/>
          <w:bCs/>
          <w:sz w:val="20"/>
          <w:szCs w:val="20"/>
        </w:rPr>
        <w:t>$500.000</w:t>
      </w:r>
    </w:p>
    <w:p w14:paraId="7E7C8071" w14:textId="669F3816" w:rsidR="00817241" w:rsidRPr="00615AB3" w:rsidRDefault="39EC79A7" w:rsidP="62DD3629">
      <w:pPr>
        <w:pStyle w:val="ListParagraph"/>
        <w:numPr>
          <w:ilvl w:val="1"/>
          <w:numId w:val="12"/>
        </w:numPr>
        <w:spacing w:before="240" w:after="240" w:line="240" w:lineRule="auto"/>
        <w:jc w:val="both"/>
        <w:rPr>
          <w:b/>
          <w:bCs/>
        </w:rPr>
      </w:pPr>
      <w:r w:rsidRPr="62DD3629">
        <w:rPr>
          <w:sz w:val="20"/>
          <w:szCs w:val="20"/>
        </w:rPr>
        <w:t xml:space="preserve">Venta en efectivo por </w:t>
      </w:r>
      <w:r w:rsidRPr="62DD3629">
        <w:rPr>
          <w:b/>
          <w:bCs/>
          <w:sz w:val="20"/>
          <w:szCs w:val="20"/>
        </w:rPr>
        <w:t>$3.500.000</w:t>
      </w:r>
    </w:p>
    <w:p w14:paraId="6055B947" w14:textId="1DE59484" w:rsidR="00817241" w:rsidRPr="00615AB3" w:rsidRDefault="39EC79A7" w:rsidP="62DD3629">
      <w:pPr>
        <w:pStyle w:val="ListParagraph"/>
        <w:numPr>
          <w:ilvl w:val="0"/>
          <w:numId w:val="16"/>
        </w:numPr>
        <w:spacing w:before="240" w:after="240" w:line="240" w:lineRule="auto"/>
        <w:jc w:val="both"/>
        <w:rPr>
          <w:sz w:val="20"/>
          <w:szCs w:val="20"/>
        </w:rPr>
      </w:pPr>
      <w:r w:rsidRPr="62DD3629">
        <w:rPr>
          <w:b/>
          <w:bCs/>
          <w:sz w:val="20"/>
          <w:szCs w:val="20"/>
        </w:rPr>
        <w:t>Traslado al libro mayor</w:t>
      </w:r>
      <w:r w:rsidR="00817241">
        <w:br/>
      </w:r>
      <w:r w:rsidRPr="62DD3629">
        <w:rPr>
          <w:sz w:val="20"/>
          <w:szCs w:val="20"/>
        </w:rPr>
        <w:t xml:space="preserve"> Los valores se registran en las cuentas correspondientes:</w:t>
      </w:r>
    </w:p>
    <w:p w14:paraId="7495298D" w14:textId="3FEFAA1B" w:rsidR="00817241" w:rsidRPr="00615AB3" w:rsidRDefault="39EC79A7" w:rsidP="62DD3629">
      <w:pPr>
        <w:pStyle w:val="ListParagraph"/>
        <w:numPr>
          <w:ilvl w:val="1"/>
          <w:numId w:val="11"/>
        </w:numPr>
        <w:spacing w:before="240" w:after="240" w:line="240" w:lineRule="auto"/>
        <w:jc w:val="both"/>
        <w:rPr>
          <w:b/>
          <w:bCs/>
        </w:rPr>
      </w:pPr>
      <w:r w:rsidRPr="62DD3629">
        <w:rPr>
          <w:b/>
          <w:bCs/>
          <w:sz w:val="20"/>
          <w:szCs w:val="20"/>
        </w:rPr>
        <w:t>Cuenta Inventarios</w:t>
      </w:r>
      <w:r w:rsidRPr="62DD3629">
        <w:rPr>
          <w:sz w:val="20"/>
          <w:szCs w:val="20"/>
        </w:rPr>
        <w:t xml:space="preserve">: Débito acumulado de </w:t>
      </w:r>
      <w:r w:rsidRPr="62DD3629">
        <w:rPr>
          <w:b/>
          <w:bCs/>
          <w:sz w:val="20"/>
          <w:szCs w:val="20"/>
        </w:rPr>
        <w:t>$2.000.000</w:t>
      </w:r>
    </w:p>
    <w:p w14:paraId="133841F0" w14:textId="228993E8" w:rsidR="00817241" w:rsidRPr="00615AB3" w:rsidRDefault="39EC79A7" w:rsidP="62DD3629">
      <w:pPr>
        <w:pStyle w:val="ListParagraph"/>
        <w:numPr>
          <w:ilvl w:val="1"/>
          <w:numId w:val="11"/>
        </w:numPr>
        <w:spacing w:before="240" w:after="240" w:line="240" w:lineRule="auto"/>
        <w:jc w:val="both"/>
        <w:rPr>
          <w:b/>
          <w:bCs/>
        </w:rPr>
      </w:pPr>
      <w:r w:rsidRPr="62DD3629">
        <w:rPr>
          <w:b/>
          <w:bCs/>
          <w:sz w:val="20"/>
          <w:szCs w:val="20"/>
        </w:rPr>
        <w:t>Cuenta Gastos de Servicios Públicos</w:t>
      </w:r>
      <w:r w:rsidRPr="62DD3629">
        <w:rPr>
          <w:sz w:val="20"/>
          <w:szCs w:val="20"/>
        </w:rPr>
        <w:t xml:space="preserve">: Débito de </w:t>
      </w:r>
      <w:r w:rsidRPr="62DD3629">
        <w:rPr>
          <w:b/>
          <w:bCs/>
          <w:sz w:val="20"/>
          <w:szCs w:val="20"/>
        </w:rPr>
        <w:t>$500.000</w:t>
      </w:r>
    </w:p>
    <w:p w14:paraId="14FAAEFB" w14:textId="1AE15B0F" w:rsidR="00817241" w:rsidRPr="00615AB3" w:rsidRDefault="39EC79A7" w:rsidP="62DD3629">
      <w:pPr>
        <w:pStyle w:val="ListParagraph"/>
        <w:numPr>
          <w:ilvl w:val="1"/>
          <w:numId w:val="11"/>
        </w:numPr>
        <w:spacing w:before="240" w:after="240" w:line="240" w:lineRule="auto"/>
        <w:jc w:val="both"/>
      </w:pPr>
      <w:r w:rsidRPr="62DD3629">
        <w:rPr>
          <w:b/>
          <w:bCs/>
          <w:sz w:val="20"/>
          <w:szCs w:val="20"/>
        </w:rPr>
        <w:t>Cuenta Caja</w:t>
      </w:r>
      <w:r w:rsidRPr="62DD3629">
        <w:rPr>
          <w:sz w:val="20"/>
          <w:szCs w:val="20"/>
        </w:rPr>
        <w:t>:</w:t>
      </w:r>
    </w:p>
    <w:p w14:paraId="5B47CC5E" w14:textId="4C5006F6" w:rsidR="00817241" w:rsidRPr="00615AB3" w:rsidRDefault="39EC79A7" w:rsidP="62DD3629">
      <w:pPr>
        <w:pStyle w:val="ListParagraph"/>
        <w:numPr>
          <w:ilvl w:val="2"/>
          <w:numId w:val="11"/>
        </w:numPr>
        <w:spacing w:before="240" w:after="240" w:line="240" w:lineRule="auto"/>
        <w:jc w:val="both"/>
      </w:pPr>
      <w:r w:rsidRPr="62DD3629">
        <w:rPr>
          <w:sz w:val="20"/>
          <w:szCs w:val="20"/>
        </w:rPr>
        <w:t>Crédito por la compra (</w:t>
      </w:r>
      <w:r w:rsidRPr="62DD3629">
        <w:rPr>
          <w:b/>
          <w:bCs/>
          <w:sz w:val="20"/>
          <w:szCs w:val="20"/>
        </w:rPr>
        <w:t>$2.000.000</w:t>
      </w:r>
      <w:r w:rsidRPr="62DD3629">
        <w:rPr>
          <w:sz w:val="20"/>
          <w:szCs w:val="20"/>
        </w:rPr>
        <w:t>)</w:t>
      </w:r>
    </w:p>
    <w:p w14:paraId="57099639" w14:textId="2E7CB216" w:rsidR="00817241" w:rsidRPr="00615AB3" w:rsidRDefault="39EC79A7" w:rsidP="62DD3629">
      <w:pPr>
        <w:pStyle w:val="ListParagraph"/>
        <w:numPr>
          <w:ilvl w:val="2"/>
          <w:numId w:val="11"/>
        </w:numPr>
        <w:spacing w:before="240" w:after="240" w:line="240" w:lineRule="auto"/>
        <w:jc w:val="both"/>
      </w:pPr>
      <w:r w:rsidRPr="62DD3629">
        <w:rPr>
          <w:sz w:val="20"/>
          <w:szCs w:val="20"/>
        </w:rPr>
        <w:t>Débito por la venta (</w:t>
      </w:r>
      <w:r w:rsidRPr="62DD3629">
        <w:rPr>
          <w:b/>
          <w:bCs/>
          <w:sz w:val="20"/>
          <w:szCs w:val="20"/>
        </w:rPr>
        <w:t>$3.500.000</w:t>
      </w:r>
      <w:r w:rsidRPr="62DD3629">
        <w:rPr>
          <w:sz w:val="20"/>
          <w:szCs w:val="20"/>
        </w:rPr>
        <w:t>)</w:t>
      </w:r>
    </w:p>
    <w:p w14:paraId="3C2B48DD" w14:textId="2C22BB94" w:rsidR="00817241" w:rsidRPr="00615AB3" w:rsidRDefault="39EC79A7" w:rsidP="62DD3629">
      <w:pPr>
        <w:pStyle w:val="ListParagraph"/>
        <w:numPr>
          <w:ilvl w:val="2"/>
          <w:numId w:val="11"/>
        </w:numPr>
        <w:spacing w:before="240" w:after="240" w:line="240" w:lineRule="auto"/>
        <w:jc w:val="both"/>
        <w:rPr>
          <w:b/>
          <w:bCs/>
        </w:rPr>
      </w:pPr>
      <w:r w:rsidRPr="62DD3629">
        <w:rPr>
          <w:b/>
          <w:bCs/>
          <w:sz w:val="20"/>
          <w:szCs w:val="20"/>
        </w:rPr>
        <w:t>Saldo final positivo de $3.000.000</w:t>
      </w:r>
    </w:p>
    <w:p w14:paraId="51493C32" w14:textId="0F079D2E" w:rsidR="00817241" w:rsidRPr="00615AB3" w:rsidRDefault="00817241" w:rsidP="62DD3629">
      <w:pPr>
        <w:spacing w:before="100" w:beforeAutospacing="1" w:after="100" w:afterAutospacing="1" w:line="240" w:lineRule="auto"/>
        <w:jc w:val="both"/>
        <w:rPr>
          <w:rFonts w:eastAsia="Times New Roman"/>
          <w:sz w:val="20"/>
          <w:szCs w:val="20"/>
        </w:rPr>
      </w:pPr>
    </w:p>
    <w:p w14:paraId="3211A286" w14:textId="04325C0A"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León García (2009) sostiene que “el libro mayor permite analizar cada cuenta de manera individual, facilitando el control de activos, pasivos y patrimonio” (p. 123).</w:t>
      </w:r>
    </w:p>
    <w:p w14:paraId="4E4088C5" w14:textId="7F3E5D1D" w:rsidR="62DD3629" w:rsidRDefault="62DD3629" w:rsidP="62DD3629">
      <w:pPr>
        <w:spacing w:beforeAutospacing="1" w:afterAutospacing="1" w:line="240" w:lineRule="auto"/>
        <w:jc w:val="both"/>
        <w:rPr>
          <w:rFonts w:eastAsia="Times New Roman"/>
          <w:sz w:val="20"/>
          <w:szCs w:val="20"/>
        </w:rPr>
      </w:pPr>
    </w:p>
    <w:p w14:paraId="6FABC132" w14:textId="564B806C" w:rsidR="00B844B8" w:rsidRDefault="00B844B8" w:rsidP="00C8378A">
      <w:pPr>
        <w:spacing w:before="100" w:beforeAutospacing="1" w:after="100" w:afterAutospacing="1" w:line="240" w:lineRule="auto"/>
        <w:jc w:val="both"/>
        <w:rPr>
          <w:rFonts w:eastAsia="Times New Roman"/>
          <w:sz w:val="20"/>
          <w:szCs w:val="20"/>
        </w:rPr>
      </w:pPr>
      <w:r w:rsidRPr="00615AB3">
        <w:rPr>
          <w:noProof/>
          <w:sz w:val="20"/>
          <w:szCs w:val="20"/>
          <w:lang w:val="en-US" w:eastAsia="en-US"/>
        </w:rPr>
        <mc:AlternateContent>
          <mc:Choice Requires="wps">
            <w:drawing>
              <wp:inline distT="0" distB="0" distL="0" distR="0" wp14:anchorId="298A9CDB" wp14:editId="72F51088">
                <wp:extent cx="5934075" cy="1123950"/>
                <wp:effectExtent l="0" t="0" r="9525" b="0"/>
                <wp:docPr id="37368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123950"/>
                        </a:xfrm>
                        <a:prstGeom prst="rect">
                          <a:avLst/>
                        </a:prstGeom>
                        <a:solidFill>
                          <a:schemeClr val="accent1">
                            <a:lumMod val="40000"/>
                            <a:lumOff val="60000"/>
                          </a:schemeClr>
                        </a:solidFill>
                        <a:ln w="9525">
                          <a:noFill/>
                          <a:miter lim="800000"/>
                          <a:headEnd/>
                          <a:tailEnd/>
                        </a:ln>
                      </wps:spPr>
                      <wps:txbx>
                        <w:txbxContent>
                          <w:p w14:paraId="2B1F9AC5" w14:textId="4C50778A" w:rsidR="00B844B8" w:rsidRPr="00B844B8" w:rsidRDefault="00B844B8" w:rsidP="00B844B8">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Este proceso de traspaso y clasificación no solo es clave para conocer los saldos intermedios, sino también para preparar el </w:t>
                            </w:r>
                            <w:r w:rsidRPr="00615AB3">
                              <w:rPr>
                                <w:rFonts w:eastAsia="Times New Roman"/>
                                <w:b/>
                                <w:bCs/>
                                <w:sz w:val="20"/>
                                <w:szCs w:val="20"/>
                              </w:rPr>
                              <w:t>balance de comprobación</w:t>
                            </w:r>
                            <w:r w:rsidRPr="00615AB3">
                              <w:rPr>
                                <w:rFonts w:eastAsia="Times New Roman"/>
                                <w:sz w:val="20"/>
                                <w:szCs w:val="20"/>
                              </w:rPr>
                              <w:t>, que es el paso previo a la elaboración de estados financieros. Ortiz Anaya (2018) afirma que “sin un libro mayor bien estructurado, el ciclo contable se vería interrumpido, pues no habría forma de consolidar saldos ni garantizar la exactitud de la información financiera” (p. 68). En síntesis, el libro mayor actúa como un puente entre los registros cronológicos del libro diario y la presentación ordenada de la información contable para la toma de decisiones.</w:t>
                            </w:r>
                          </w:p>
                        </w:txbxContent>
                      </wps:txbx>
                      <wps:bodyPr rot="0" vert="horz" wrap="square" lIns="91440" tIns="45720" rIns="91440" bIns="45720" anchor="t" anchorCtr="0">
                        <a:noAutofit/>
                      </wps:bodyPr>
                    </wps:wsp>
                  </a:graphicData>
                </a:graphic>
              </wp:inline>
            </w:drawing>
          </mc:Choice>
          <mc:Fallback>
            <w:pict>
              <v:shape w14:anchorId="298A9CDB" id="_x0000_s1032" type="#_x0000_t202" style="width:467.2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" fillcolor="#b8cce4 [1300]" stroked="f">
                <v:textbox>
                  <w:txbxContent>
                    <w:p w14:paraId="2B1F9AC5" w14:textId="4C50778A" w:rsidR="00B844B8" w:rsidRPr="00B844B8" w:rsidRDefault="00B844B8" w:rsidP="00B844B8">
                      <w:pPr>
                        <w:spacing w:before="100" w:beforeAutospacing="1" w:after="100" w:afterAutospacing="1" w:line="240" w:lineRule="auto"/>
                        <w:jc w:val="both"/>
                        <w:rPr>
                          <w:rFonts w:eastAsia="Times New Roman"/>
                          <w:sz w:val="20"/>
                          <w:szCs w:val="20"/>
                        </w:rPr>
                      </w:pPr>
                      <w:r w:rsidRPr="00615AB3">
                        <w:rPr>
                          <w:rFonts w:eastAsia="Times New Roman"/>
                          <w:sz w:val="20"/>
                          <w:szCs w:val="20"/>
                        </w:rPr>
                        <w:t xml:space="preserve">Este proceso de traspaso y clasificación no solo es clave para conocer los saldos intermedios, sino también para preparar el </w:t>
                      </w:r>
                      <w:r w:rsidRPr="00615AB3">
                        <w:rPr>
                          <w:rFonts w:eastAsia="Times New Roman"/>
                          <w:b/>
                          <w:bCs/>
                          <w:sz w:val="20"/>
                          <w:szCs w:val="20"/>
                        </w:rPr>
                        <w:t>balance de comprobación</w:t>
                      </w:r>
                      <w:r w:rsidRPr="00615AB3">
                        <w:rPr>
                          <w:rFonts w:eastAsia="Times New Roman"/>
                          <w:sz w:val="20"/>
                          <w:szCs w:val="20"/>
                        </w:rPr>
                        <w:t>, que es el paso previo a la elaboración de estados financieros. Ortiz Anaya (2018) afirma que “sin un libro mayor bien estructurado, el ciclo contable se vería interrumpido, pues no habría forma de consolidar saldos ni garantizar la exactitud de la información financiera” (p. 68). En síntesis, el libro mayor actúa como un puente entre los registros cronológicos del libro diario y la presentación ordenada de la información contable para la toma de decisiones.</w:t>
                      </w:r>
                    </w:p>
                  </w:txbxContent>
                </v:textbox>
                <w10:anchorlock/>
              </v:shape>
            </w:pict>
          </mc:Fallback>
        </mc:AlternateContent>
      </w:r>
    </w:p>
    <w:p w14:paraId="247E3047" w14:textId="572DBE46" w:rsidR="62DD3629" w:rsidRDefault="62DD3629" w:rsidP="62DD3629">
      <w:pPr>
        <w:spacing w:line="240" w:lineRule="auto"/>
        <w:jc w:val="both"/>
        <w:rPr>
          <w:b/>
          <w:bCs/>
          <w:sz w:val="20"/>
          <w:szCs w:val="20"/>
        </w:rPr>
      </w:pPr>
    </w:p>
    <w:p w14:paraId="089EAD5E" w14:textId="52953F4F" w:rsidR="00817241" w:rsidRPr="00615AB3" w:rsidRDefault="00817241" w:rsidP="00C8378A">
      <w:pPr>
        <w:spacing w:line="240" w:lineRule="auto"/>
        <w:jc w:val="both"/>
        <w:rPr>
          <w:b/>
          <w:sz w:val="20"/>
          <w:szCs w:val="20"/>
        </w:rPr>
      </w:pPr>
      <w:r w:rsidRPr="62DD3629">
        <w:rPr>
          <w:b/>
          <w:bCs/>
          <w:sz w:val="20"/>
          <w:szCs w:val="20"/>
        </w:rPr>
        <w:t>Balance de comprobación y su elaboración</w:t>
      </w:r>
    </w:p>
    <w:p w14:paraId="084C06C2" w14:textId="590E6D0F" w:rsidR="62DD3629" w:rsidRDefault="62DD3629" w:rsidP="62DD3629">
      <w:pPr>
        <w:spacing w:beforeAutospacing="1" w:afterAutospacing="1" w:line="240" w:lineRule="auto"/>
        <w:jc w:val="both"/>
        <w:rPr>
          <w:rFonts w:eastAsia="Times New Roman"/>
          <w:sz w:val="20"/>
          <w:szCs w:val="20"/>
        </w:rPr>
      </w:pPr>
    </w:p>
    <w:p w14:paraId="7682FFAF" w14:textId="5B52380D"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balance de comprobación</w:t>
      </w:r>
      <w:r w:rsidRPr="62DD3629">
        <w:rPr>
          <w:rFonts w:eastAsia="Times New Roman"/>
          <w:sz w:val="20"/>
          <w:szCs w:val="20"/>
        </w:rPr>
        <w:t xml:space="preserve"> es un documento contable que resume los saldos de todas las cuentas del libro mayor, con el propósito de verificar que los registros mantengan el equilibrio contable. Su principal objetivo es confirmar que la suma total de los débitos sea igual a la suma total de los créditos, validando que no existan errores aritméticos en el proceso de registro y </w:t>
      </w:r>
      <w:proofErr w:type="spellStart"/>
      <w:r w:rsidRPr="62DD3629">
        <w:rPr>
          <w:rFonts w:eastAsia="Times New Roman"/>
          <w:sz w:val="20"/>
          <w:szCs w:val="20"/>
        </w:rPr>
        <w:t>mayorización</w:t>
      </w:r>
      <w:proofErr w:type="spellEnd"/>
      <w:r w:rsidRPr="62DD3629">
        <w:rPr>
          <w:rFonts w:eastAsia="Times New Roman"/>
          <w:sz w:val="20"/>
          <w:szCs w:val="20"/>
        </w:rPr>
        <w:t>. Fierro Martínez (2011) explica que “el balance de comprobación actúa como una herramienta de control intermedio antes de preparar los estados financieros, garantizando la exactitud de la información contable” (p. 112). Aunque este balance no muestra resultados económicos ni la situación patrimonial definitiva, es un paso obligatorio para asegurar la confiabilidad del ciclo contable.</w:t>
      </w:r>
    </w:p>
    <w:p w14:paraId="102860FE" w14:textId="0F275642" w:rsidR="62DD3629" w:rsidRDefault="62DD3629" w:rsidP="62DD3629">
      <w:pPr>
        <w:spacing w:beforeAutospacing="1" w:afterAutospacing="1" w:line="240" w:lineRule="auto"/>
        <w:jc w:val="both"/>
        <w:rPr>
          <w:rFonts w:eastAsia="Times New Roman"/>
          <w:sz w:val="20"/>
          <w:szCs w:val="20"/>
        </w:rPr>
      </w:pPr>
    </w:p>
    <w:p w14:paraId="00B02494" w14:textId="47B29171" w:rsidR="00817241" w:rsidRPr="00615AB3" w:rsidRDefault="00817241" w:rsidP="62DD3629">
      <w:pPr>
        <w:spacing w:before="100" w:beforeAutospacing="1" w:after="100" w:afterAutospacing="1" w:line="240" w:lineRule="auto"/>
        <w:jc w:val="both"/>
        <w:rPr>
          <w:rFonts w:eastAsia="Times New Roman"/>
          <w:sz w:val="20"/>
          <w:szCs w:val="20"/>
        </w:rPr>
      </w:pPr>
      <w:r w:rsidRPr="48341871">
        <w:rPr>
          <w:rFonts w:eastAsia="Times New Roman"/>
          <w:sz w:val="20"/>
          <w:szCs w:val="20"/>
        </w:rPr>
        <w:lastRenderedPageBreak/>
        <w:t xml:space="preserve">Para su elaboración, se listan todas las cuentas del libro mayor con su saldo final, clasificándolas como débito o crédito. </w:t>
      </w:r>
      <w:r w:rsidR="5ABC3D3A" w:rsidRPr="48341871">
        <w:rPr>
          <w:rFonts w:eastAsia="Times New Roman"/>
          <w:sz w:val="20"/>
          <w:szCs w:val="20"/>
        </w:rPr>
        <w:t xml:space="preserve">A </w:t>
      </w:r>
      <w:proofErr w:type="gramStart"/>
      <w:r w:rsidR="5ABC3D3A" w:rsidRPr="48341871">
        <w:rPr>
          <w:rFonts w:eastAsia="Times New Roman"/>
          <w:sz w:val="20"/>
          <w:szCs w:val="20"/>
        </w:rPr>
        <w:t>continuación</w:t>
      </w:r>
      <w:proofErr w:type="gramEnd"/>
      <w:r w:rsidR="5ABC3D3A" w:rsidRPr="48341871">
        <w:rPr>
          <w:rFonts w:eastAsia="Times New Roman"/>
          <w:sz w:val="20"/>
          <w:szCs w:val="20"/>
        </w:rPr>
        <w:t xml:space="preserve"> se presenta un ejemplo para ilustrar mejor el concepto:</w:t>
      </w:r>
    </w:p>
    <w:p w14:paraId="31BC4302" w14:textId="098A334C" w:rsidR="00817241" w:rsidRPr="00615AB3" w:rsidRDefault="00817241" w:rsidP="62DD3629">
      <w:pPr>
        <w:spacing w:before="100" w:beforeAutospacing="1" w:after="100" w:afterAutospacing="1" w:line="240" w:lineRule="auto"/>
        <w:jc w:val="both"/>
        <w:rPr>
          <w:rFonts w:eastAsia="Times New Roman"/>
          <w:sz w:val="20"/>
          <w:szCs w:val="20"/>
        </w:rPr>
      </w:pPr>
    </w:p>
    <w:p w14:paraId="492B3B0E" w14:textId="6D00917B" w:rsidR="00817241" w:rsidRPr="00615AB3" w:rsidRDefault="23388281" w:rsidP="62DD3629">
      <w:pPr>
        <w:pStyle w:val="Heading3"/>
        <w:spacing w:before="281" w:after="281" w:line="240" w:lineRule="auto"/>
        <w:jc w:val="both"/>
        <w:rPr>
          <w:b/>
          <w:bCs/>
          <w:color w:val="auto"/>
          <w:sz w:val="20"/>
          <w:szCs w:val="20"/>
        </w:rPr>
      </w:pPr>
      <w:r w:rsidRPr="62DD3629">
        <w:rPr>
          <w:b/>
          <w:bCs/>
          <w:color w:val="auto"/>
          <w:sz w:val="20"/>
          <w:szCs w:val="20"/>
        </w:rPr>
        <w:t>Ejemplo de verificación del balance en el libro mayor</w:t>
      </w:r>
    </w:p>
    <w:p w14:paraId="5AC0063A" w14:textId="49968DA8" w:rsidR="00817241" w:rsidRPr="00615AB3" w:rsidRDefault="23388281" w:rsidP="62DD3629">
      <w:pPr>
        <w:pStyle w:val="ListParagraph"/>
        <w:numPr>
          <w:ilvl w:val="0"/>
          <w:numId w:val="15"/>
        </w:numPr>
        <w:spacing w:before="240" w:after="240" w:line="240" w:lineRule="auto"/>
        <w:jc w:val="both"/>
        <w:rPr>
          <w:b/>
          <w:bCs/>
          <w:sz w:val="20"/>
          <w:szCs w:val="20"/>
        </w:rPr>
      </w:pPr>
      <w:r w:rsidRPr="62DD3629">
        <w:rPr>
          <w:b/>
          <w:bCs/>
          <w:sz w:val="20"/>
          <w:szCs w:val="20"/>
        </w:rPr>
        <w:t>Saldos en el libro mayor:</w:t>
      </w:r>
    </w:p>
    <w:p w14:paraId="6DCFACFA" w14:textId="719810E5" w:rsidR="00817241" w:rsidRPr="00615AB3" w:rsidRDefault="23388281" w:rsidP="62DD3629">
      <w:pPr>
        <w:pStyle w:val="ListParagraph"/>
        <w:numPr>
          <w:ilvl w:val="1"/>
          <w:numId w:val="14"/>
        </w:numPr>
        <w:spacing w:before="240" w:after="240" w:line="240" w:lineRule="auto"/>
        <w:jc w:val="both"/>
      </w:pPr>
      <w:r w:rsidRPr="62DD3629">
        <w:rPr>
          <w:b/>
          <w:bCs/>
          <w:sz w:val="20"/>
          <w:szCs w:val="20"/>
        </w:rPr>
        <w:t>Inventarios:</w:t>
      </w:r>
      <w:r w:rsidRPr="62DD3629">
        <w:rPr>
          <w:sz w:val="20"/>
          <w:szCs w:val="20"/>
        </w:rPr>
        <w:t xml:space="preserve"> $2.000.000 (débito)</w:t>
      </w:r>
    </w:p>
    <w:p w14:paraId="2C3AD552" w14:textId="01C1F556" w:rsidR="00817241" w:rsidRPr="00615AB3" w:rsidRDefault="23388281" w:rsidP="62DD3629">
      <w:pPr>
        <w:pStyle w:val="ListParagraph"/>
        <w:numPr>
          <w:ilvl w:val="1"/>
          <w:numId w:val="14"/>
        </w:numPr>
        <w:spacing w:before="240" w:after="240" w:line="240" w:lineRule="auto"/>
        <w:jc w:val="both"/>
      </w:pPr>
      <w:r w:rsidRPr="62DD3629">
        <w:rPr>
          <w:b/>
          <w:bCs/>
          <w:sz w:val="20"/>
          <w:szCs w:val="20"/>
        </w:rPr>
        <w:t>Gastos de servicios públicos:</w:t>
      </w:r>
      <w:r w:rsidRPr="62DD3629">
        <w:rPr>
          <w:sz w:val="20"/>
          <w:szCs w:val="20"/>
        </w:rPr>
        <w:t xml:space="preserve"> $500.000 (débito)</w:t>
      </w:r>
    </w:p>
    <w:p w14:paraId="423BB55C" w14:textId="6724309B" w:rsidR="00817241" w:rsidRPr="00615AB3" w:rsidRDefault="23388281" w:rsidP="62DD3629">
      <w:pPr>
        <w:pStyle w:val="ListParagraph"/>
        <w:numPr>
          <w:ilvl w:val="1"/>
          <w:numId w:val="14"/>
        </w:numPr>
        <w:spacing w:before="240" w:after="240" w:line="240" w:lineRule="auto"/>
        <w:jc w:val="both"/>
      </w:pPr>
      <w:r w:rsidRPr="62DD3629">
        <w:rPr>
          <w:b/>
          <w:bCs/>
          <w:sz w:val="20"/>
          <w:szCs w:val="20"/>
        </w:rPr>
        <w:t>Caja:</w:t>
      </w:r>
      <w:r w:rsidRPr="62DD3629">
        <w:rPr>
          <w:sz w:val="20"/>
          <w:szCs w:val="20"/>
        </w:rPr>
        <w:t xml:space="preserve"> $3.500.000 (débito)</w:t>
      </w:r>
    </w:p>
    <w:p w14:paraId="063C3A13" w14:textId="6ADC6D2D" w:rsidR="00817241" w:rsidRPr="00615AB3" w:rsidRDefault="23388281" w:rsidP="62DD3629">
      <w:pPr>
        <w:pStyle w:val="ListParagraph"/>
        <w:numPr>
          <w:ilvl w:val="1"/>
          <w:numId w:val="14"/>
        </w:numPr>
        <w:spacing w:before="240" w:after="240" w:line="240" w:lineRule="auto"/>
        <w:jc w:val="both"/>
      </w:pPr>
      <w:r w:rsidRPr="62DD3629">
        <w:rPr>
          <w:b/>
          <w:bCs/>
          <w:sz w:val="20"/>
          <w:szCs w:val="20"/>
        </w:rPr>
        <w:t>Proveedores:</w:t>
      </w:r>
      <w:r w:rsidRPr="62DD3629">
        <w:rPr>
          <w:sz w:val="20"/>
          <w:szCs w:val="20"/>
        </w:rPr>
        <w:t xml:space="preserve"> $2.000.000 (crédito)</w:t>
      </w:r>
    </w:p>
    <w:p w14:paraId="693DD1BA" w14:textId="4F559316" w:rsidR="00817241" w:rsidRPr="00615AB3" w:rsidRDefault="23388281" w:rsidP="62DD3629">
      <w:pPr>
        <w:pStyle w:val="ListParagraph"/>
        <w:numPr>
          <w:ilvl w:val="1"/>
          <w:numId w:val="14"/>
        </w:numPr>
        <w:spacing w:before="240" w:after="240" w:line="240" w:lineRule="auto"/>
        <w:jc w:val="both"/>
      </w:pPr>
      <w:r w:rsidRPr="62DD3629">
        <w:rPr>
          <w:b/>
          <w:bCs/>
          <w:sz w:val="20"/>
          <w:szCs w:val="20"/>
        </w:rPr>
        <w:t>Ingresos por ventas:</w:t>
      </w:r>
      <w:r w:rsidRPr="62DD3629">
        <w:rPr>
          <w:sz w:val="20"/>
          <w:szCs w:val="20"/>
        </w:rPr>
        <w:t xml:space="preserve"> $4.000.000 (crédito)</w:t>
      </w:r>
    </w:p>
    <w:p w14:paraId="5B44B1DE" w14:textId="457A0840" w:rsidR="00817241" w:rsidRPr="00615AB3" w:rsidRDefault="23388281" w:rsidP="62DD3629">
      <w:pPr>
        <w:pStyle w:val="ListParagraph"/>
        <w:numPr>
          <w:ilvl w:val="0"/>
          <w:numId w:val="15"/>
        </w:numPr>
        <w:spacing w:before="240" w:after="240" w:line="240" w:lineRule="auto"/>
        <w:jc w:val="both"/>
        <w:rPr>
          <w:b/>
          <w:bCs/>
          <w:sz w:val="20"/>
          <w:szCs w:val="20"/>
        </w:rPr>
      </w:pPr>
      <w:r w:rsidRPr="62DD3629">
        <w:rPr>
          <w:b/>
          <w:bCs/>
          <w:sz w:val="20"/>
          <w:szCs w:val="20"/>
        </w:rPr>
        <w:t>Verificación aritmética:</w:t>
      </w:r>
    </w:p>
    <w:p w14:paraId="738460C3" w14:textId="49FA12F7" w:rsidR="00817241" w:rsidRPr="00615AB3" w:rsidRDefault="23388281" w:rsidP="62DD3629">
      <w:pPr>
        <w:pStyle w:val="ListParagraph"/>
        <w:numPr>
          <w:ilvl w:val="1"/>
          <w:numId w:val="13"/>
        </w:numPr>
        <w:spacing w:before="240" w:after="240" w:line="240" w:lineRule="auto"/>
        <w:jc w:val="both"/>
        <w:rPr>
          <w:b/>
          <w:bCs/>
        </w:rPr>
      </w:pPr>
      <w:proofErr w:type="gramStart"/>
      <w:r w:rsidRPr="62DD3629">
        <w:rPr>
          <w:sz w:val="20"/>
          <w:szCs w:val="20"/>
        </w:rPr>
        <w:t>Total</w:t>
      </w:r>
      <w:proofErr w:type="gramEnd"/>
      <w:r w:rsidRPr="62DD3629">
        <w:rPr>
          <w:sz w:val="20"/>
          <w:szCs w:val="20"/>
        </w:rPr>
        <w:t xml:space="preserve"> débitos: </w:t>
      </w:r>
      <w:r w:rsidRPr="62DD3629">
        <w:rPr>
          <w:b/>
          <w:bCs/>
          <w:sz w:val="20"/>
          <w:szCs w:val="20"/>
        </w:rPr>
        <w:t>$6.000.000</w:t>
      </w:r>
    </w:p>
    <w:p w14:paraId="220D028D" w14:textId="1A4B92FC" w:rsidR="00817241" w:rsidRPr="00615AB3" w:rsidRDefault="23388281" w:rsidP="62DD3629">
      <w:pPr>
        <w:pStyle w:val="ListParagraph"/>
        <w:numPr>
          <w:ilvl w:val="1"/>
          <w:numId w:val="13"/>
        </w:numPr>
        <w:spacing w:before="240" w:after="240" w:line="240" w:lineRule="auto"/>
        <w:jc w:val="both"/>
        <w:rPr>
          <w:b/>
          <w:bCs/>
        </w:rPr>
      </w:pPr>
      <w:proofErr w:type="gramStart"/>
      <w:r w:rsidRPr="62DD3629">
        <w:rPr>
          <w:sz w:val="20"/>
          <w:szCs w:val="20"/>
        </w:rPr>
        <w:t>Total</w:t>
      </w:r>
      <w:proofErr w:type="gramEnd"/>
      <w:r w:rsidRPr="62DD3629">
        <w:rPr>
          <w:sz w:val="20"/>
          <w:szCs w:val="20"/>
        </w:rPr>
        <w:t xml:space="preserve"> créditos: </w:t>
      </w:r>
      <w:r w:rsidRPr="62DD3629">
        <w:rPr>
          <w:b/>
          <w:bCs/>
          <w:sz w:val="20"/>
          <w:szCs w:val="20"/>
        </w:rPr>
        <w:t>$6.000.000</w:t>
      </w:r>
    </w:p>
    <w:p w14:paraId="65D9B254" w14:textId="59CBBD39" w:rsidR="00817241" w:rsidRPr="00615AB3" w:rsidRDefault="23388281" w:rsidP="62DD3629">
      <w:pPr>
        <w:pStyle w:val="ListParagraph"/>
        <w:numPr>
          <w:ilvl w:val="0"/>
          <w:numId w:val="15"/>
        </w:numPr>
        <w:spacing w:before="240" w:after="240" w:line="240" w:lineRule="auto"/>
        <w:jc w:val="both"/>
        <w:rPr>
          <w:b/>
          <w:bCs/>
          <w:sz w:val="20"/>
          <w:szCs w:val="20"/>
        </w:rPr>
      </w:pPr>
      <w:r w:rsidRPr="62DD3629">
        <w:rPr>
          <w:b/>
          <w:bCs/>
          <w:sz w:val="20"/>
          <w:szCs w:val="20"/>
        </w:rPr>
        <w:t>Resultado:</w:t>
      </w:r>
    </w:p>
    <w:p w14:paraId="276637E1" w14:textId="43E181D8" w:rsidR="00817241" w:rsidRPr="00615AB3" w:rsidRDefault="23388281" w:rsidP="62DD3629">
      <w:pPr>
        <w:pStyle w:val="ListParagraph"/>
        <w:numPr>
          <w:ilvl w:val="1"/>
          <w:numId w:val="15"/>
        </w:numPr>
        <w:spacing w:before="240" w:after="240" w:line="240" w:lineRule="auto"/>
        <w:jc w:val="both"/>
        <w:rPr>
          <w:sz w:val="20"/>
          <w:szCs w:val="20"/>
        </w:rPr>
      </w:pPr>
      <w:r w:rsidRPr="62DD3629">
        <w:rPr>
          <w:sz w:val="20"/>
          <w:szCs w:val="20"/>
        </w:rPr>
        <w:t>Al coincidir los totales, se confirma que el balance está cuadrado.</w:t>
      </w:r>
    </w:p>
    <w:p w14:paraId="2C01510A" w14:textId="1A63E0FA" w:rsidR="00817241" w:rsidRPr="00615AB3" w:rsidRDefault="00817241" w:rsidP="62DD3629">
      <w:pPr>
        <w:spacing w:before="100" w:beforeAutospacing="1" w:after="100" w:afterAutospacing="1" w:line="240" w:lineRule="auto"/>
        <w:jc w:val="both"/>
        <w:rPr>
          <w:rFonts w:eastAsia="Times New Roman"/>
          <w:sz w:val="20"/>
          <w:szCs w:val="20"/>
        </w:rPr>
      </w:pPr>
    </w:p>
    <w:p w14:paraId="711E31A0" w14:textId="7C6318CE" w:rsidR="00817241" w:rsidRPr="00615AB3" w:rsidRDefault="00817241" w:rsidP="62DD3629">
      <w:pPr>
        <w:spacing w:before="100" w:beforeAutospacing="1" w:after="100" w:afterAutospacing="1" w:line="240" w:lineRule="auto"/>
        <w:jc w:val="both"/>
        <w:rPr>
          <w:rFonts w:eastAsia="Times New Roman"/>
          <w:sz w:val="20"/>
          <w:szCs w:val="20"/>
        </w:rPr>
      </w:pPr>
    </w:p>
    <w:p w14:paraId="1A97E4DF" w14:textId="2EB2EABD"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León García (2009) destaca que “esta verificación aritmética permite detectar omisiones, duplicaciones o errores de traspaso antes de continuar con el cierre contable” (p. 130).</w:t>
      </w:r>
    </w:p>
    <w:p w14:paraId="60512BCD" w14:textId="33DC6D8E" w:rsidR="62DD3629" w:rsidRDefault="62DD3629" w:rsidP="62DD3629">
      <w:pPr>
        <w:spacing w:beforeAutospacing="1" w:afterAutospacing="1" w:line="240" w:lineRule="auto"/>
        <w:jc w:val="both"/>
        <w:rPr>
          <w:rFonts w:eastAsia="Times New Roman"/>
          <w:sz w:val="20"/>
          <w:szCs w:val="20"/>
        </w:rPr>
      </w:pPr>
    </w:p>
    <w:p w14:paraId="50340212" w14:textId="63AACA4A"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Además de ser una herramienta de control interno, el balance de comprobación facilita la preparación de los </w:t>
      </w:r>
      <w:r w:rsidRPr="62DD3629">
        <w:rPr>
          <w:rFonts w:eastAsia="Times New Roman"/>
          <w:b/>
          <w:bCs/>
          <w:sz w:val="20"/>
          <w:szCs w:val="20"/>
        </w:rPr>
        <w:t>estados financieros básicos</w:t>
      </w:r>
      <w:r w:rsidRPr="62DD3629">
        <w:rPr>
          <w:rFonts w:eastAsia="Times New Roman"/>
          <w:sz w:val="20"/>
          <w:szCs w:val="20"/>
        </w:rPr>
        <w:t>, ya que organiza la información necesaria para elaborar el Estado de Situación Financiera y el Estado de Resultados. Ortiz Anaya (2018) afirma que “sin un balance de comprobación confiable, los estados financieros perderían validez, ya que se basarían en registros con posibles inconsistencias” (p. 72). De esta manera, su correcta elaboración asegura que cada etapa del ciclo contable esté alineada, garantizando la integridad de la información que se presentará a los usuarios internos y externos.</w:t>
      </w:r>
    </w:p>
    <w:p w14:paraId="26CCFA15" w14:textId="07288583" w:rsidR="62DD3629" w:rsidRDefault="62DD3629" w:rsidP="62DD3629">
      <w:pPr>
        <w:spacing w:beforeAutospacing="1" w:afterAutospacing="1" w:line="240" w:lineRule="auto"/>
        <w:jc w:val="both"/>
        <w:rPr>
          <w:rStyle w:val="Strong"/>
          <w:sz w:val="20"/>
          <w:szCs w:val="20"/>
        </w:rPr>
      </w:pPr>
    </w:p>
    <w:p w14:paraId="5104B6C8" w14:textId="28EA38C4" w:rsidR="00817241" w:rsidRPr="00615AB3" w:rsidRDefault="00817241" w:rsidP="00C8378A">
      <w:pPr>
        <w:spacing w:before="100" w:beforeAutospacing="1" w:after="100" w:afterAutospacing="1" w:line="240" w:lineRule="auto"/>
        <w:jc w:val="both"/>
        <w:rPr>
          <w:rStyle w:val="Strong"/>
          <w:sz w:val="20"/>
          <w:szCs w:val="20"/>
        </w:rPr>
      </w:pPr>
      <w:r w:rsidRPr="62DD3629">
        <w:rPr>
          <w:rStyle w:val="Strong"/>
          <w:sz w:val="20"/>
          <w:szCs w:val="20"/>
        </w:rPr>
        <w:t>Conciliaciones y revisión cruzada de registros</w:t>
      </w:r>
    </w:p>
    <w:p w14:paraId="0456CEBD" w14:textId="61D4B353" w:rsidR="62DD3629" w:rsidRDefault="62DD3629" w:rsidP="62DD3629">
      <w:pPr>
        <w:spacing w:beforeAutospacing="1" w:afterAutospacing="1" w:line="240" w:lineRule="auto"/>
        <w:jc w:val="both"/>
        <w:rPr>
          <w:rFonts w:eastAsia="Times New Roman"/>
          <w:sz w:val="20"/>
          <w:szCs w:val="20"/>
        </w:rPr>
      </w:pPr>
    </w:p>
    <w:p w14:paraId="69204EC0" w14:textId="77777777" w:rsidR="00B844B8"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Las </w:t>
      </w:r>
      <w:r w:rsidRPr="62DD3629">
        <w:rPr>
          <w:rFonts w:eastAsia="Times New Roman"/>
          <w:b/>
          <w:bCs/>
          <w:sz w:val="20"/>
          <w:szCs w:val="20"/>
        </w:rPr>
        <w:t>conciliaciones contables</w:t>
      </w:r>
      <w:r w:rsidRPr="62DD3629">
        <w:rPr>
          <w:rFonts w:eastAsia="Times New Roman"/>
          <w:sz w:val="20"/>
          <w:szCs w:val="20"/>
        </w:rPr>
        <w:t xml:space="preserve"> son procesos de verificación que permiten comparar los registros internos de la empresa con información externa para garantizar su exactitud. La más común es la </w:t>
      </w:r>
      <w:r w:rsidRPr="62DD3629">
        <w:rPr>
          <w:rFonts w:eastAsia="Times New Roman"/>
          <w:b/>
          <w:bCs/>
          <w:sz w:val="20"/>
          <w:szCs w:val="20"/>
        </w:rPr>
        <w:t>conciliación bancaria</w:t>
      </w:r>
      <w:r w:rsidRPr="62DD3629">
        <w:rPr>
          <w:rFonts w:eastAsia="Times New Roman"/>
          <w:sz w:val="20"/>
          <w:szCs w:val="20"/>
        </w:rPr>
        <w:t xml:space="preserve">, donde se revisan los saldos del libro contable de bancos y se contrastan con el extracto emitido por la entidad financiera. Si, por ejemplo, el libro contable refleja un saldo de </w:t>
      </w:r>
      <w:r w:rsidRPr="62DD3629">
        <w:rPr>
          <w:rFonts w:eastAsia="Times New Roman"/>
          <w:b/>
          <w:bCs/>
          <w:sz w:val="20"/>
          <w:szCs w:val="20"/>
        </w:rPr>
        <w:t>$10.000.000</w:t>
      </w:r>
      <w:r w:rsidRPr="62DD3629">
        <w:rPr>
          <w:rFonts w:eastAsia="Times New Roman"/>
          <w:sz w:val="20"/>
          <w:szCs w:val="20"/>
        </w:rPr>
        <w:t xml:space="preserve">, pero el banco reporta </w:t>
      </w:r>
      <w:r w:rsidRPr="62DD3629">
        <w:rPr>
          <w:rFonts w:eastAsia="Times New Roman"/>
          <w:b/>
          <w:bCs/>
          <w:sz w:val="20"/>
          <w:szCs w:val="20"/>
        </w:rPr>
        <w:t>$9.500.000</w:t>
      </w:r>
      <w:r w:rsidRPr="62DD3629">
        <w:rPr>
          <w:rFonts w:eastAsia="Times New Roman"/>
          <w:sz w:val="20"/>
          <w:szCs w:val="20"/>
        </w:rPr>
        <w:t xml:space="preserve">, se deben identificar las diferencias, como cheques en tránsito o consignaciones no registradas. </w:t>
      </w:r>
    </w:p>
    <w:p w14:paraId="0F517AC2" w14:textId="27DC4067" w:rsidR="62DD3629" w:rsidRDefault="62DD3629" w:rsidP="62DD3629">
      <w:pPr>
        <w:spacing w:beforeAutospacing="1" w:afterAutospacing="1" w:line="240" w:lineRule="auto"/>
        <w:jc w:val="both"/>
        <w:rPr>
          <w:rFonts w:eastAsia="Times New Roman"/>
          <w:sz w:val="20"/>
          <w:szCs w:val="20"/>
        </w:rPr>
      </w:pPr>
    </w:p>
    <w:p w14:paraId="7761B522" w14:textId="177A14D6" w:rsidR="00817241" w:rsidRPr="00615AB3" w:rsidRDefault="0081724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Fierro Martínez (2011) señala que “la conciliación es esencial para detectar errores, omisiones o movimientos no contabilizados que afecten la confiabilidad de la información financiera” (p. 120).</w:t>
      </w:r>
    </w:p>
    <w:p w14:paraId="47867BB8" w14:textId="58667A24" w:rsidR="62DD3629" w:rsidRDefault="62DD3629" w:rsidP="62DD3629">
      <w:pPr>
        <w:spacing w:beforeAutospacing="1" w:afterAutospacing="1" w:line="240" w:lineRule="auto"/>
        <w:jc w:val="both"/>
        <w:rPr>
          <w:rFonts w:eastAsia="Times New Roman"/>
          <w:sz w:val="20"/>
          <w:szCs w:val="20"/>
        </w:rPr>
      </w:pPr>
    </w:p>
    <w:p w14:paraId="226BB59C" w14:textId="1AED0E3D" w:rsidR="00817241"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lastRenderedPageBreak/>
        <w:t xml:space="preserve">Por su parte, la </w:t>
      </w:r>
      <w:r w:rsidRPr="62DD3629">
        <w:rPr>
          <w:rFonts w:eastAsia="Times New Roman"/>
          <w:b/>
          <w:bCs/>
          <w:sz w:val="20"/>
          <w:szCs w:val="20"/>
        </w:rPr>
        <w:t>revisión cruzada de registros contables</w:t>
      </w:r>
      <w:r w:rsidRPr="62DD3629">
        <w:rPr>
          <w:rFonts w:eastAsia="Times New Roman"/>
          <w:sz w:val="20"/>
          <w:szCs w:val="20"/>
        </w:rPr>
        <w:t xml:space="preserve"> consiste en comprobar que las operaciones se encuentren correctamente registradas en todos los libros y soportes correspondientes. </w:t>
      </w:r>
    </w:p>
    <w:p w14:paraId="1483740C" w14:textId="244522F4" w:rsidR="00817241" w:rsidRDefault="00817241" w:rsidP="62DD3629">
      <w:pPr>
        <w:spacing w:before="100" w:beforeAutospacing="1" w:after="100" w:afterAutospacing="1" w:line="240" w:lineRule="auto"/>
        <w:jc w:val="both"/>
        <w:rPr>
          <w:rFonts w:eastAsia="Times New Roman"/>
          <w:sz w:val="20"/>
          <w:szCs w:val="20"/>
        </w:rPr>
      </w:pPr>
    </w:p>
    <w:p w14:paraId="1EF9AC77" w14:textId="217CA9FA" w:rsidR="00817241"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Por ejemplo, si una factura de venta por </w:t>
      </w:r>
      <w:r w:rsidRPr="62DD3629">
        <w:rPr>
          <w:rFonts w:eastAsia="Times New Roman"/>
          <w:b/>
          <w:bCs/>
          <w:sz w:val="20"/>
          <w:szCs w:val="20"/>
        </w:rPr>
        <w:t>$3.000.000</w:t>
      </w:r>
      <w:r w:rsidRPr="62DD3629">
        <w:rPr>
          <w:rFonts w:eastAsia="Times New Roman"/>
          <w:sz w:val="20"/>
          <w:szCs w:val="20"/>
        </w:rPr>
        <w:t xml:space="preserve"> está registrada en el libro diario, debe coincidir con el movimiento de </w:t>
      </w:r>
      <w:r w:rsidRPr="62DD3629">
        <w:rPr>
          <w:rFonts w:eastAsia="Times New Roman"/>
          <w:b/>
          <w:bCs/>
          <w:sz w:val="20"/>
          <w:szCs w:val="20"/>
        </w:rPr>
        <w:t>Cuentas por Cobrar</w:t>
      </w:r>
      <w:r w:rsidRPr="62DD3629">
        <w:rPr>
          <w:rFonts w:eastAsia="Times New Roman"/>
          <w:sz w:val="20"/>
          <w:szCs w:val="20"/>
        </w:rPr>
        <w:t xml:space="preserve"> en el libro mayor y reflejarse en el balance de comprobación. </w:t>
      </w:r>
    </w:p>
    <w:p w14:paraId="0D8E908F" w14:textId="619521EB" w:rsidR="00817241" w:rsidRDefault="00817241" w:rsidP="62DD3629">
      <w:pPr>
        <w:spacing w:before="100" w:beforeAutospacing="1" w:after="100" w:afterAutospacing="1" w:line="240" w:lineRule="auto"/>
        <w:jc w:val="both"/>
        <w:rPr>
          <w:rFonts w:eastAsia="Times New Roman"/>
          <w:sz w:val="20"/>
          <w:szCs w:val="20"/>
        </w:rPr>
      </w:pPr>
    </w:p>
    <w:p w14:paraId="5B1AF25B" w14:textId="2E0C0465" w:rsidR="00817241"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León García (2009) afirma que “la revisión cruzada ayuda a mantener la integridad del ciclo contable, garantizando que cada transacción esté reflejada en las cuentas correctas y con el valor adecuado” (p. 135). </w:t>
      </w:r>
    </w:p>
    <w:p w14:paraId="36D9953B" w14:textId="5ED494CC" w:rsidR="00817241" w:rsidRDefault="00817241" w:rsidP="62DD3629">
      <w:pPr>
        <w:spacing w:before="100" w:beforeAutospacing="1" w:after="100" w:afterAutospacing="1" w:line="240" w:lineRule="auto"/>
        <w:jc w:val="both"/>
        <w:rPr>
          <w:rFonts w:eastAsia="Times New Roman"/>
          <w:sz w:val="20"/>
          <w:szCs w:val="20"/>
        </w:rPr>
      </w:pPr>
    </w:p>
    <w:p w14:paraId="7A6EE3BE" w14:textId="47B130F0" w:rsidR="00817241"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Este procedimiento también facilita detectar registros duplicados o mal clasificados.</w:t>
      </w:r>
    </w:p>
    <w:p w14:paraId="0A28FC52" w14:textId="31B1AC33" w:rsidR="00B844B8" w:rsidRPr="00615AB3" w:rsidRDefault="00B844B8" w:rsidP="62DD3629">
      <w:pPr>
        <w:spacing w:beforeAutospacing="1" w:afterAutospacing="1" w:line="240" w:lineRule="auto"/>
        <w:jc w:val="both"/>
        <w:rPr>
          <w:rFonts w:eastAsia="Times New Roman"/>
          <w:sz w:val="20"/>
          <w:szCs w:val="20"/>
        </w:rPr>
      </w:pPr>
      <w:r w:rsidRPr="00615AB3">
        <w:rPr>
          <w:noProof/>
          <w:sz w:val="20"/>
          <w:szCs w:val="20"/>
          <w:lang w:val="en-US" w:eastAsia="en-US"/>
        </w:rPr>
        <mc:AlternateContent>
          <mc:Choice Requires="wps">
            <w:drawing>
              <wp:inline distT="0" distB="0" distL="0" distR="0" wp14:anchorId="6FC893A7" wp14:editId="7CD56088">
                <wp:extent cx="5934075" cy="1123950"/>
                <wp:effectExtent l="0" t="0" r="9525" b="0"/>
                <wp:docPr id="21398055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123950"/>
                        </a:xfrm>
                        <a:prstGeom prst="rect">
                          <a:avLst/>
                        </a:prstGeom>
                        <a:solidFill>
                          <a:schemeClr val="accent1">
                            <a:lumMod val="40000"/>
                            <a:lumOff val="60000"/>
                          </a:schemeClr>
                        </a:solidFill>
                        <a:ln w="9525">
                          <a:noFill/>
                          <a:miter lim="800000"/>
                          <a:headEnd/>
                          <a:tailEnd/>
                        </a:ln>
                      </wps:spPr>
                      <wps:txbx>
                        <w:txbxContent>
                          <w:p w14:paraId="1736DAD9" w14:textId="77777777" w:rsidR="00B844B8" w:rsidRPr="00615AB3" w:rsidRDefault="00B844B8" w:rsidP="00B844B8">
                            <w:pPr>
                              <w:spacing w:before="100" w:beforeAutospacing="1" w:after="100" w:afterAutospacing="1" w:line="240" w:lineRule="auto"/>
                              <w:jc w:val="both"/>
                              <w:rPr>
                                <w:rFonts w:eastAsia="Times New Roman"/>
                                <w:sz w:val="20"/>
                                <w:szCs w:val="20"/>
                              </w:rPr>
                            </w:pPr>
                            <w:r w:rsidRPr="00615AB3">
                              <w:rPr>
                                <w:rFonts w:eastAsia="Times New Roman"/>
                                <w:sz w:val="20"/>
                                <w:szCs w:val="20"/>
                              </w:rPr>
                              <w:t>Además de ser un mecanismo de control interno, las conciliaciones y revisiones cruzadas contribuyen a mantener la transparencia y orden en la contabilidad, evitando errores que puedan alterar los estados financieros. Ortiz Anaya (2018) resalta que “un sistema contable confiable no se basa solo en registrar, sino en verificar y validar continuamente la información para asegurar que represente fielmente la realidad económica de la empresa” (p. 78). Con estas acciones, la empresa puede garantizar la consistencia de sus registros, lo que genera mayor confianza para la toma de decisiones y para las auditorías externas.</w:t>
                            </w:r>
                          </w:p>
                          <w:p w14:paraId="3FAB840E" w14:textId="5C933A77" w:rsidR="00B844B8" w:rsidRPr="00B844B8" w:rsidRDefault="00B844B8" w:rsidP="00B844B8">
                            <w:pPr>
                              <w:spacing w:before="100" w:beforeAutospacing="1" w:after="100" w:afterAutospacing="1" w:line="240" w:lineRule="auto"/>
                              <w:jc w:val="both"/>
                              <w:rPr>
                                <w:rFonts w:eastAsia="Times New Roman"/>
                                <w:sz w:val="20"/>
                                <w:szCs w:val="20"/>
                              </w:rPr>
                            </w:pPr>
                          </w:p>
                        </w:txbxContent>
                      </wps:txbx>
                      <wps:bodyPr rot="0" vert="horz" wrap="square" lIns="91440" tIns="45720" rIns="91440" bIns="45720" anchor="t" anchorCtr="0">
                        <a:noAutofit/>
                      </wps:bodyPr>
                    </wps:wsp>
                  </a:graphicData>
                </a:graphic>
              </wp:inline>
            </w:drawing>
          </mc:Choice>
          <mc:Fallback>
            <w:pict>
              <v:shape w14:anchorId="6FC893A7" id="_x0000_s1033" type="#_x0000_t202" style="width:467.2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" fillcolor="#b8cce4 [1300]" stroked="f">
                <v:textbox>
                  <w:txbxContent>
                    <w:p w14:paraId="1736DAD9" w14:textId="77777777" w:rsidR="00B844B8" w:rsidRPr="00615AB3" w:rsidRDefault="00B844B8" w:rsidP="00B844B8">
                      <w:pPr>
                        <w:spacing w:before="100" w:beforeAutospacing="1" w:after="100" w:afterAutospacing="1" w:line="240" w:lineRule="auto"/>
                        <w:jc w:val="both"/>
                        <w:rPr>
                          <w:rFonts w:eastAsia="Times New Roman"/>
                          <w:sz w:val="20"/>
                          <w:szCs w:val="20"/>
                        </w:rPr>
                      </w:pPr>
                      <w:r w:rsidRPr="00615AB3">
                        <w:rPr>
                          <w:rFonts w:eastAsia="Times New Roman"/>
                          <w:sz w:val="20"/>
                          <w:szCs w:val="20"/>
                        </w:rPr>
                        <w:t>Además de ser un mecanismo de control interno, las conciliaciones y revisiones cruzadas contribuyen a mantener la transparencia y orden en la contabilidad, evitando errores que puedan alterar los estados financieros. Ortiz Anaya (2018) resalta que “un sistema contable confiable no se basa solo en registrar, sino en verificar y validar continuamente la información para asegurar que represente fielmente la realidad económica de la empresa” (p. 78). Con estas acciones, la empresa puede garantizar la consistencia de sus registros, lo que genera mayor confianza para la toma de decisiones y para las auditorías externas.</w:t>
                      </w:r>
                    </w:p>
                    <w:p w14:paraId="3FAB840E" w14:textId="5C933A77" w:rsidR="00B844B8" w:rsidRPr="00B844B8" w:rsidRDefault="00B844B8" w:rsidP="00B844B8">
                      <w:pPr>
                        <w:spacing w:before="100" w:beforeAutospacing="1" w:after="100" w:afterAutospacing="1" w:line="240" w:lineRule="auto"/>
                        <w:jc w:val="both"/>
                        <w:rPr>
                          <w:rFonts w:eastAsia="Times New Roman"/>
                          <w:sz w:val="20"/>
                          <w:szCs w:val="20"/>
                        </w:rPr>
                      </w:pPr>
                    </w:p>
                  </w:txbxContent>
                </v:textbox>
                <w10:anchorlock/>
              </v:shape>
            </w:pict>
          </mc:Fallback>
        </mc:AlternateContent>
      </w:r>
      <w:r w:rsidR="5FD64DE3">
        <w:t>v</w:t>
      </w:r>
    </w:p>
    <w:p w14:paraId="5F5BE11D" w14:textId="2EDF58A7" w:rsidR="62DD3629" w:rsidRDefault="62DD3629" w:rsidP="62DD3629">
      <w:pPr>
        <w:spacing w:beforeAutospacing="1" w:afterAutospacing="1" w:line="240" w:lineRule="auto"/>
        <w:jc w:val="both"/>
        <w:rPr>
          <w:b/>
          <w:bCs/>
          <w:sz w:val="20"/>
          <w:szCs w:val="20"/>
        </w:rPr>
      </w:pPr>
    </w:p>
    <w:p w14:paraId="57C052AD" w14:textId="59A0EE74" w:rsidR="00817241" w:rsidRPr="00615AB3" w:rsidRDefault="00817241" w:rsidP="00C8378A">
      <w:pPr>
        <w:spacing w:before="100" w:beforeAutospacing="1" w:after="100" w:afterAutospacing="1" w:line="240" w:lineRule="auto"/>
        <w:jc w:val="both"/>
        <w:rPr>
          <w:b/>
          <w:sz w:val="20"/>
          <w:szCs w:val="20"/>
        </w:rPr>
      </w:pPr>
      <w:r w:rsidRPr="62DD3629">
        <w:rPr>
          <w:b/>
          <w:bCs/>
          <w:sz w:val="20"/>
          <w:szCs w:val="20"/>
        </w:rPr>
        <w:t>Conciliación bancaria básica</w:t>
      </w:r>
    </w:p>
    <w:p w14:paraId="67563103" w14:textId="29950A09" w:rsidR="62DD3629" w:rsidRDefault="62DD3629" w:rsidP="62DD3629">
      <w:pPr>
        <w:spacing w:beforeAutospacing="1" w:afterAutospacing="1" w:line="240" w:lineRule="auto"/>
        <w:jc w:val="both"/>
        <w:rPr>
          <w:rFonts w:eastAsia="Times New Roman"/>
          <w:sz w:val="20"/>
          <w:szCs w:val="20"/>
        </w:rPr>
      </w:pPr>
    </w:p>
    <w:p w14:paraId="0AC2E015" w14:textId="699BDCCB"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La </w:t>
      </w:r>
      <w:r w:rsidRPr="62DD3629">
        <w:rPr>
          <w:rFonts w:eastAsia="Times New Roman"/>
          <w:b/>
          <w:bCs/>
          <w:sz w:val="20"/>
          <w:szCs w:val="20"/>
        </w:rPr>
        <w:t>conciliación bancaria básica</w:t>
      </w:r>
      <w:r w:rsidRPr="62DD3629">
        <w:rPr>
          <w:rFonts w:eastAsia="Times New Roman"/>
          <w:sz w:val="20"/>
          <w:szCs w:val="20"/>
        </w:rPr>
        <w:t xml:space="preserve"> es el proceso mediante el cual se comparan los registros contables de la cuenta Bancos con el extracto oficial emitido por la entidad financiera, con el objetivo de identificar diferencias y ajustar la contabilidad. Estas diferencias pueden originarse por cheques </w:t>
      </w:r>
      <w:proofErr w:type="gramStart"/>
      <w:r w:rsidRPr="62DD3629">
        <w:rPr>
          <w:rFonts w:eastAsia="Times New Roman"/>
          <w:sz w:val="20"/>
          <w:szCs w:val="20"/>
        </w:rPr>
        <w:t>girados</w:t>
      </w:r>
      <w:proofErr w:type="gramEnd"/>
      <w:r w:rsidRPr="62DD3629">
        <w:rPr>
          <w:rFonts w:eastAsia="Times New Roman"/>
          <w:sz w:val="20"/>
          <w:szCs w:val="20"/>
        </w:rPr>
        <w:t xml:space="preserve"> pero aún no cobrados, consignaciones en tránsito, cargos bancarios o errores en los registros internos. </w:t>
      </w:r>
    </w:p>
    <w:p w14:paraId="06D8C6BE" w14:textId="43FECFF3" w:rsidR="00817241" w:rsidRPr="00615AB3" w:rsidRDefault="00817241" w:rsidP="62DD3629">
      <w:pPr>
        <w:spacing w:before="100" w:beforeAutospacing="1" w:after="100" w:afterAutospacing="1" w:line="240" w:lineRule="auto"/>
        <w:jc w:val="both"/>
        <w:rPr>
          <w:rFonts w:eastAsia="Times New Roman"/>
          <w:sz w:val="20"/>
          <w:szCs w:val="20"/>
        </w:rPr>
      </w:pPr>
    </w:p>
    <w:p w14:paraId="3790986E" w14:textId="03C37342" w:rsidR="00817241" w:rsidRPr="00615AB3" w:rsidRDefault="00817241" w:rsidP="62DD3629">
      <w:pPr>
        <w:spacing w:before="100" w:beforeAutospacing="1" w:after="100" w:afterAutospacing="1" w:line="240" w:lineRule="auto"/>
        <w:jc w:val="both"/>
        <w:rPr>
          <w:rFonts w:eastAsia="Times New Roman"/>
          <w:sz w:val="20"/>
          <w:szCs w:val="20"/>
        </w:rPr>
      </w:pPr>
      <w:r>
        <w:rPr>
          <w:noProof/>
        </w:rPr>
        <mc:AlternateContent>
          <mc:Choice Requires="wps">
            <w:drawing>
              <wp:inline distT="0" distB="0" distL="0" distR="0" wp14:anchorId="49CE1C20" wp14:editId="6A3794A8">
                <wp:extent cx="5934075" cy="533400"/>
                <wp:effectExtent l="0" t="0" r="9525" b="0"/>
                <wp:docPr id="2700208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4075" cy="533400"/>
                        </a:xfrm>
                        <a:prstGeom prst="rect">
                          <a:avLst/>
                        </a:prstGeom>
                        <a:solidFill>
                          <a:schemeClr val="accent1">
                            <a:lumMod val="40000"/>
                            <a:lumOff val="60000"/>
                          </a:schemeClr>
                        </a:solidFill>
                        <a:ln w="9525">
                          <a:noFill/>
                          <a:miter/>
                        </a:ln>
                      </wps:spPr>
                      <wps:txbx>
                        <w:txbxContent>
                          <w:p w14:paraId="363D099F" w14:textId="77777777" w:rsidR="00000000" w:rsidRPr="006853C9" w:rsidRDefault="00000000" w:rsidP="003577B3">
                            <w:pPr>
                              <w:jc w:val="both"/>
                              <w:rPr>
                                <w:sz w:val="20"/>
                                <w:szCs w:val="20"/>
                              </w:rPr>
                            </w:pPr>
                            <w:r w:rsidRPr="006853C9">
                              <w:rPr>
                                <w:sz w:val="20"/>
                                <w:szCs w:val="20"/>
                              </w:rPr>
                              <w:t xml:space="preserve">Por ejemplo, si el libro contable de Bancos refleja un saldo de $12.500.000 y el extracto bancario muestra $12.000.000, la diferencia de $500.000 puede deberse a un cheque pendiente de cobro. </w:t>
                            </w:r>
                          </w:p>
                          <w:p w14:paraId="5EA6F3CC" w14:textId="77777777" w:rsidR="00000000" w:rsidRPr="006853C9" w:rsidRDefault="00000000" w:rsidP="003577B3">
                            <w:pPr>
                              <w:jc w:val="both"/>
                              <w:rPr>
                                <w:rFonts w:ascii="Cambria" w:eastAsia="Cambria" w:hAnsi="Cambria" w:cs="Times New Roman"/>
                                <w:sz w:val="20"/>
                                <w:szCs w:val="20"/>
                              </w:rPr>
                            </w:pPr>
                            <w:r w:rsidRPr="006853C9">
                              <w:rPr>
                                <w:rFonts w:ascii="Cambria" w:eastAsia="Cambria" w:hAnsi="Cambria"/>
                                <w:sz w:val="20"/>
                                <w:szCs w:val="20"/>
                              </w:rPr>
                              <w:t> </w:t>
                            </w:r>
                          </w:p>
                        </w:txbxContent>
                      </wps:txbx>
                      <wps:bodyPr wrap="square" lIns="91440" tIns="45720" rIns="91440" bIns="45720" anchor="t">
                        <a:noAutofit/>
                      </wps:bodyPr>
                    </wps:wsp>
                  </a:graphicData>
                </a:graphic>
              </wp:inline>
            </w:drawing>
          </mc:Choice>
          <mc:Fallback>
            <w:pict>
              <v:rect w14:anchorId="49CE1C20" id="_x0000_s1034" style="width:467.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" fillcolor="#b8cce4 [1300]" stroked="f">
                <v:textbox>
                  <w:txbxContent>
                    <w:p w14:paraId="363D099F" w14:textId="77777777" w:rsidR="00000000" w:rsidRPr="006853C9" w:rsidRDefault="00000000" w:rsidP="003577B3">
                      <w:pPr>
                        <w:jc w:val="both"/>
                        <w:rPr>
                          <w:sz w:val="20"/>
                          <w:szCs w:val="20"/>
                        </w:rPr>
                      </w:pPr>
                      <w:r w:rsidRPr="006853C9">
                        <w:rPr>
                          <w:sz w:val="20"/>
                          <w:szCs w:val="20"/>
                        </w:rPr>
                        <w:t xml:space="preserve">Por ejemplo, si el libro contable de Bancos refleja un saldo de $12.500.000 y el extracto bancario muestra $12.000.000, la diferencia de $500.000 puede deberse a un cheque pendiente de cobro. </w:t>
                      </w:r>
                    </w:p>
                    <w:p w14:paraId="5EA6F3CC" w14:textId="77777777" w:rsidR="00000000" w:rsidRPr="006853C9" w:rsidRDefault="00000000" w:rsidP="003577B3">
                      <w:pPr>
                        <w:jc w:val="both"/>
                        <w:rPr>
                          <w:rFonts w:ascii="Cambria" w:eastAsia="Cambria" w:hAnsi="Cambria" w:cs="Times New Roman"/>
                          <w:sz w:val="20"/>
                          <w:szCs w:val="20"/>
                        </w:rPr>
                      </w:pPr>
                      <w:r w:rsidRPr="006853C9">
                        <w:rPr>
                          <w:rFonts w:ascii="Cambria" w:eastAsia="Cambria" w:hAnsi="Cambria"/>
                          <w:sz w:val="20"/>
                          <w:szCs w:val="20"/>
                        </w:rPr>
                        <w:t> </w:t>
                      </w:r>
                    </w:p>
                  </w:txbxContent>
                </v:textbox>
                <w10:anchorlock/>
              </v:rect>
            </w:pict>
          </mc:Fallback>
        </mc:AlternateContent>
      </w:r>
    </w:p>
    <w:p w14:paraId="24E9347C" w14:textId="00B684F5" w:rsidR="00817241" w:rsidRPr="00615AB3" w:rsidRDefault="00817241" w:rsidP="62DD3629">
      <w:pPr>
        <w:spacing w:before="100" w:beforeAutospacing="1" w:after="100" w:afterAutospacing="1" w:line="240" w:lineRule="auto"/>
        <w:jc w:val="both"/>
        <w:rPr>
          <w:rFonts w:eastAsia="Times New Roman"/>
          <w:sz w:val="20"/>
          <w:szCs w:val="20"/>
        </w:rPr>
      </w:pPr>
    </w:p>
    <w:p w14:paraId="7CC31B2B" w14:textId="095DDA80"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Fierro Martínez (2011) explica que “la conciliación bancaria asegura que la contabilidad interna coincida con la realidad financiera, evitando distorsiones que afecten la liquidez y el control de efectivo” (p. 125).</w:t>
      </w:r>
    </w:p>
    <w:p w14:paraId="29DBC007" w14:textId="3D1C270F" w:rsidR="62DD3629" w:rsidRDefault="62DD3629" w:rsidP="62DD3629">
      <w:pPr>
        <w:spacing w:beforeAutospacing="1" w:afterAutospacing="1" w:line="240" w:lineRule="auto"/>
        <w:jc w:val="both"/>
        <w:rPr>
          <w:rFonts w:eastAsia="Times New Roman"/>
          <w:sz w:val="20"/>
          <w:szCs w:val="20"/>
        </w:rPr>
      </w:pPr>
    </w:p>
    <w:p w14:paraId="6CA0E66C" w14:textId="23DCF301"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Además de ser una herramienta de control interno, la conciliación bancaria permite detectar movimientos no autorizados o cargos bancarios no registrados. </w:t>
      </w:r>
      <w:r w:rsidR="16C6A8F5" w:rsidRPr="62DD3629">
        <w:rPr>
          <w:rFonts w:eastAsia="Times New Roman"/>
          <w:sz w:val="20"/>
          <w:szCs w:val="20"/>
        </w:rPr>
        <w:t>S</w:t>
      </w:r>
      <w:r w:rsidRPr="62DD3629">
        <w:rPr>
          <w:rFonts w:eastAsia="Times New Roman"/>
          <w:sz w:val="20"/>
          <w:szCs w:val="20"/>
        </w:rPr>
        <w:t xml:space="preserve">i, por ejemplo, el banco cargó </w:t>
      </w:r>
      <w:r w:rsidRPr="62DD3629">
        <w:rPr>
          <w:rFonts w:eastAsia="Times New Roman"/>
          <w:b/>
          <w:bCs/>
          <w:sz w:val="20"/>
          <w:szCs w:val="20"/>
        </w:rPr>
        <w:t>$50.000</w:t>
      </w:r>
      <w:r w:rsidRPr="62DD3629">
        <w:rPr>
          <w:rFonts w:eastAsia="Times New Roman"/>
          <w:sz w:val="20"/>
          <w:szCs w:val="20"/>
        </w:rPr>
        <w:t xml:space="preserve"> por comisiones y este </w:t>
      </w:r>
      <w:r w:rsidRPr="62DD3629">
        <w:rPr>
          <w:rFonts w:eastAsia="Times New Roman"/>
          <w:sz w:val="20"/>
          <w:szCs w:val="20"/>
        </w:rPr>
        <w:lastRenderedPageBreak/>
        <w:t xml:space="preserve">valor no fue registrado en la contabilidad, la conciliación revelará el ajuste necesario: </w:t>
      </w:r>
      <w:r w:rsidRPr="62DD3629">
        <w:rPr>
          <w:rFonts w:eastAsia="Times New Roman"/>
          <w:b/>
          <w:bCs/>
          <w:sz w:val="20"/>
          <w:szCs w:val="20"/>
        </w:rPr>
        <w:t>Débito a Gastos Bancarios $50.000 y Crédito a Bancos $50.000</w:t>
      </w:r>
      <w:r w:rsidRPr="62DD3629">
        <w:rPr>
          <w:rFonts w:eastAsia="Times New Roman"/>
          <w:sz w:val="20"/>
          <w:szCs w:val="20"/>
        </w:rPr>
        <w:t xml:space="preserve">. </w:t>
      </w:r>
    </w:p>
    <w:p w14:paraId="3930C8FE" w14:textId="3E70D223" w:rsidR="00817241" w:rsidRPr="00615AB3" w:rsidRDefault="00817241" w:rsidP="62DD3629">
      <w:pPr>
        <w:spacing w:before="100" w:beforeAutospacing="1" w:after="100" w:afterAutospacing="1" w:line="240" w:lineRule="auto"/>
        <w:jc w:val="both"/>
        <w:rPr>
          <w:rFonts w:eastAsia="Times New Roman"/>
          <w:sz w:val="20"/>
          <w:szCs w:val="20"/>
        </w:rPr>
      </w:pPr>
    </w:p>
    <w:p w14:paraId="63F64AB6" w14:textId="4F707EC4" w:rsidR="00817241" w:rsidRPr="00615AB3" w:rsidRDefault="0081724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León García (2009) afirma que “mantener actualizadas las conciliaciones bancarias es esencial para garantizar que la información contable sea confiable y facilite la toma de decisiones financieras” (p. 142). De esta forma, la conciliación bancaria básica no solo verifica cifras, sino que contribuye a la transparencia y seguridad del manejo de los recursos monetarios.</w:t>
      </w:r>
    </w:p>
    <w:p w14:paraId="4F800AD0" w14:textId="62CB09EA" w:rsidR="62DD3629" w:rsidRDefault="62DD3629" w:rsidP="62DD3629">
      <w:pPr>
        <w:spacing w:beforeAutospacing="1" w:afterAutospacing="1" w:line="240" w:lineRule="auto"/>
        <w:jc w:val="both"/>
        <w:rPr>
          <w:rFonts w:eastAsia="Times New Roman"/>
          <w:sz w:val="20"/>
          <w:szCs w:val="20"/>
        </w:rPr>
      </w:pPr>
    </w:p>
    <w:p w14:paraId="7A9D1F53" w14:textId="1918A84F" w:rsidR="00817241" w:rsidRPr="00615AB3" w:rsidRDefault="004E0F51" w:rsidP="00C8378A">
      <w:pPr>
        <w:spacing w:line="240" w:lineRule="auto"/>
        <w:jc w:val="both"/>
        <w:rPr>
          <w:b/>
          <w:sz w:val="20"/>
          <w:szCs w:val="20"/>
        </w:rPr>
      </w:pPr>
      <w:r w:rsidRPr="62DD3629">
        <w:rPr>
          <w:b/>
          <w:bCs/>
          <w:sz w:val="20"/>
          <w:szCs w:val="20"/>
        </w:rPr>
        <w:t>Revisión cruzada de registros contables</w:t>
      </w:r>
    </w:p>
    <w:p w14:paraId="735E3B48" w14:textId="64A0BC5D" w:rsidR="62DD3629" w:rsidRDefault="62DD3629" w:rsidP="62DD3629">
      <w:pPr>
        <w:spacing w:beforeAutospacing="1" w:afterAutospacing="1" w:line="240" w:lineRule="auto"/>
        <w:jc w:val="both"/>
        <w:rPr>
          <w:rFonts w:eastAsia="Times New Roman"/>
          <w:sz w:val="20"/>
          <w:szCs w:val="20"/>
        </w:rPr>
      </w:pPr>
    </w:p>
    <w:p w14:paraId="5C9DD359" w14:textId="3AD73DE8" w:rsidR="004E0F51" w:rsidRDefault="004E0F51" w:rsidP="62DD3629">
      <w:pPr>
        <w:spacing w:beforeAutospacing="1" w:afterAutospacing="1" w:line="240" w:lineRule="auto"/>
        <w:jc w:val="both"/>
        <w:rPr>
          <w:rFonts w:eastAsia="Times New Roman"/>
          <w:sz w:val="20"/>
          <w:szCs w:val="20"/>
        </w:rPr>
      </w:pPr>
      <w:r w:rsidRPr="62DD3629">
        <w:rPr>
          <w:rFonts w:eastAsia="Times New Roman"/>
          <w:sz w:val="20"/>
          <w:szCs w:val="20"/>
        </w:rPr>
        <w:t xml:space="preserve">La </w:t>
      </w:r>
      <w:r w:rsidRPr="62DD3629">
        <w:rPr>
          <w:rFonts w:eastAsia="Times New Roman"/>
          <w:b/>
          <w:bCs/>
          <w:sz w:val="20"/>
          <w:szCs w:val="20"/>
        </w:rPr>
        <w:t>revisión cruzada de registros contables</w:t>
      </w:r>
      <w:r w:rsidRPr="62DD3629">
        <w:rPr>
          <w:rFonts w:eastAsia="Times New Roman"/>
          <w:sz w:val="20"/>
          <w:szCs w:val="20"/>
        </w:rPr>
        <w:t xml:space="preserve"> es una práctica de control interno que consiste en verificar que todas las operaciones estén registradas de forma correcta y consistente en los diferentes libros y soportes contables. Este proceso implica comparar los valores asentados en el libro diario con los movimientos del libro mayor, el balance de comprobación y los documentos fuente, como facturas, recibos y comprobantes de pago. </w:t>
      </w:r>
    </w:p>
    <w:p w14:paraId="64189E83" w14:textId="137B7BB7" w:rsidR="62DD3629" w:rsidRDefault="62DD3629" w:rsidP="62DD3629">
      <w:pPr>
        <w:spacing w:beforeAutospacing="1" w:afterAutospacing="1" w:line="240" w:lineRule="auto"/>
        <w:jc w:val="both"/>
        <w:rPr>
          <w:rFonts w:eastAsia="Times New Roman"/>
          <w:sz w:val="20"/>
          <w:szCs w:val="20"/>
        </w:rPr>
      </w:pPr>
    </w:p>
    <w:p w14:paraId="06EF775F" w14:textId="46739CF4" w:rsidR="44AD1CE3" w:rsidRDefault="44AD1CE3" w:rsidP="62DD3629">
      <w:pPr>
        <w:spacing w:beforeAutospacing="1" w:afterAutospacing="1" w:line="240" w:lineRule="auto"/>
        <w:jc w:val="both"/>
        <w:rPr>
          <w:rFonts w:eastAsia="Times New Roman"/>
          <w:sz w:val="20"/>
          <w:szCs w:val="20"/>
        </w:rPr>
      </w:pPr>
      <w:r>
        <w:rPr>
          <w:noProof/>
        </w:rPr>
        <mc:AlternateContent>
          <mc:Choice Requires="wps">
            <w:drawing>
              <wp:inline distT="0" distB="0" distL="0" distR="0" wp14:anchorId="640FD433" wp14:editId="5C183105">
                <wp:extent cx="5934075" cy="533400"/>
                <wp:effectExtent l="0" t="0" r="9525" b="0"/>
                <wp:docPr id="1448677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4075" cy="533400"/>
                        </a:xfrm>
                        <a:prstGeom prst="rect">
                          <a:avLst/>
                        </a:prstGeom>
                        <a:solidFill>
                          <a:schemeClr val="accent1">
                            <a:lumMod val="40000"/>
                            <a:lumOff val="60000"/>
                          </a:schemeClr>
                        </a:solidFill>
                        <a:ln w="9525">
                          <a:noFill/>
                          <a:miter/>
                        </a:ln>
                      </wps:spPr>
                      <wps:txbx>
                        <w:txbxContent>
                          <w:p w14:paraId="7EAB4BD9" w14:textId="77777777" w:rsidR="00000000" w:rsidRPr="006853C9" w:rsidRDefault="00000000" w:rsidP="00510E61">
                            <w:pPr>
                              <w:jc w:val="both"/>
                              <w:rPr>
                                <w:sz w:val="20"/>
                                <w:szCs w:val="20"/>
                              </w:rPr>
                            </w:pPr>
                            <w:r w:rsidRPr="006853C9">
                              <w:rPr>
                                <w:sz w:val="20"/>
                                <w:szCs w:val="20"/>
                              </w:rPr>
                              <w:t>Por ejemplo, si el libro contable de Bancos refleja un saldo de $12.500.000 y el extracto bancario muestra $12.000.000, la diferencia de $500.000 puede deberse a un cheque pendiente de cobro.</w:t>
                            </w:r>
                          </w:p>
                        </w:txbxContent>
                      </wps:txbx>
                      <wps:bodyPr wrap="square" lIns="91440" tIns="45720" rIns="91440" bIns="45720" anchor="t">
                        <a:noAutofit/>
                      </wps:bodyPr>
                    </wps:wsp>
                  </a:graphicData>
                </a:graphic>
              </wp:inline>
            </w:drawing>
          </mc:Choice>
          <mc:Fallback>
            <w:pict>
              <v:rect w14:anchorId="640FD433" id="_x0000_s1035" style="width:467.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" fillcolor="#b8cce4 [1300]" stroked="f">
                <v:textbox>
                  <w:txbxContent>
                    <w:p w14:paraId="7EAB4BD9" w14:textId="77777777" w:rsidR="00000000" w:rsidRPr="006853C9" w:rsidRDefault="00000000" w:rsidP="00510E61">
                      <w:pPr>
                        <w:jc w:val="both"/>
                        <w:rPr>
                          <w:sz w:val="20"/>
                          <w:szCs w:val="20"/>
                        </w:rPr>
                      </w:pPr>
                      <w:r w:rsidRPr="006853C9">
                        <w:rPr>
                          <w:sz w:val="20"/>
                          <w:szCs w:val="20"/>
                        </w:rPr>
                        <w:t>Por ejemplo, si el libro contable de Bancos refleja un saldo de $12.500.000 y el extracto bancario muestra $12.000.000, la diferencia de $500.000 puede deberse a un cheque pendiente de cobro.</w:t>
                      </w:r>
                    </w:p>
                  </w:txbxContent>
                </v:textbox>
                <w10:anchorlock/>
              </v:rect>
            </w:pict>
          </mc:Fallback>
        </mc:AlternateContent>
      </w:r>
    </w:p>
    <w:p w14:paraId="6803E65C" w14:textId="5320DEED" w:rsidR="62DD3629" w:rsidRDefault="62DD3629" w:rsidP="62DD3629">
      <w:pPr>
        <w:spacing w:beforeAutospacing="1" w:afterAutospacing="1" w:line="240" w:lineRule="auto"/>
        <w:jc w:val="both"/>
        <w:rPr>
          <w:rFonts w:eastAsia="Times New Roman"/>
          <w:sz w:val="20"/>
          <w:szCs w:val="20"/>
        </w:rPr>
      </w:pPr>
    </w:p>
    <w:p w14:paraId="008DD79F" w14:textId="5C9596EC" w:rsidR="00FA7F04"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Además, la revisión cruzada permite identificar errores comunes como registros duplicados, transacciones omitidas o valores mal clasificados. Este procedimiento no solo ayuda a mantener el orden en la contabilidad, sino que también previene inconsistencias que podrían afectar el análisis financiero y la elaboración de los estados financieros. Una revisión cruzada periódica garantiza que cada movimiento esté soportado, registrado en las cuentas adecuadas y reflejado de forma correcta en los saldos finales, asegurando que la información contable sea clara y confiable para la gestión administrativa y las auditorías externas.</w:t>
      </w:r>
    </w:p>
    <w:p w14:paraId="74337F7B" w14:textId="6175BFFE" w:rsidR="62DD3629" w:rsidRDefault="62DD3629" w:rsidP="62DD3629">
      <w:pPr>
        <w:spacing w:line="240" w:lineRule="auto"/>
        <w:jc w:val="both"/>
        <w:rPr>
          <w:b/>
          <w:bCs/>
          <w:sz w:val="20"/>
          <w:szCs w:val="20"/>
        </w:rPr>
      </w:pPr>
    </w:p>
    <w:p w14:paraId="0ACE282F" w14:textId="05351FB3" w:rsidR="004E0F51" w:rsidRPr="00615AB3" w:rsidRDefault="004E0F51" w:rsidP="00C8378A">
      <w:pPr>
        <w:spacing w:line="240" w:lineRule="auto"/>
        <w:jc w:val="both"/>
        <w:rPr>
          <w:b/>
          <w:sz w:val="20"/>
          <w:szCs w:val="20"/>
        </w:rPr>
      </w:pPr>
      <w:r w:rsidRPr="62DD3629">
        <w:rPr>
          <w:b/>
          <w:bCs/>
          <w:sz w:val="20"/>
          <w:szCs w:val="20"/>
        </w:rPr>
        <w:t>Corrección de errores comunes en registros contables</w:t>
      </w:r>
    </w:p>
    <w:p w14:paraId="514C0453" w14:textId="42575A09" w:rsidR="62DD3629" w:rsidRDefault="62DD3629" w:rsidP="62DD3629">
      <w:pPr>
        <w:spacing w:beforeAutospacing="1" w:afterAutospacing="1" w:line="240" w:lineRule="auto"/>
        <w:jc w:val="both"/>
        <w:rPr>
          <w:rFonts w:eastAsia="Times New Roman"/>
          <w:sz w:val="20"/>
          <w:szCs w:val="20"/>
        </w:rPr>
      </w:pPr>
    </w:p>
    <w:p w14:paraId="77217899" w14:textId="71CBC35C"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En la práctica contable es común que se presenten errores durante el registro de operaciones, ya sea por omisiones, duplicaciones o valores incorrectos. Estos errores pueden afectar la exactitud de los saldos y distorsionar la información financiera de la empresa. Entre los errores más frecuentes se encuentran registrar una operación en una cuenta equivocada, colocar un valor diferente al real o no trasladar correctamente un movimiento del libro diario al libro mayor. Por ejemplo, si una compra por </w:t>
      </w:r>
      <w:r w:rsidRPr="62DD3629">
        <w:rPr>
          <w:rFonts w:eastAsia="Times New Roman"/>
          <w:b/>
          <w:bCs/>
          <w:sz w:val="20"/>
          <w:szCs w:val="20"/>
        </w:rPr>
        <w:t>$1.200.000</w:t>
      </w:r>
      <w:r w:rsidRPr="62DD3629">
        <w:rPr>
          <w:rFonts w:eastAsia="Times New Roman"/>
          <w:sz w:val="20"/>
          <w:szCs w:val="20"/>
        </w:rPr>
        <w:t xml:space="preserve"> se registra por error como </w:t>
      </w:r>
      <w:r w:rsidRPr="62DD3629">
        <w:rPr>
          <w:rFonts w:eastAsia="Times New Roman"/>
          <w:b/>
          <w:bCs/>
          <w:sz w:val="20"/>
          <w:szCs w:val="20"/>
        </w:rPr>
        <w:t>$12.000.000</w:t>
      </w:r>
      <w:r w:rsidRPr="62DD3629">
        <w:rPr>
          <w:rFonts w:eastAsia="Times New Roman"/>
          <w:sz w:val="20"/>
          <w:szCs w:val="20"/>
        </w:rPr>
        <w:t>, el saldo de la cuenta Inventarios quedará inflado, generando una diferencia significativa en el balance de comprobación.</w:t>
      </w:r>
    </w:p>
    <w:p w14:paraId="6D28433E" w14:textId="45C655D8" w:rsidR="62DD3629" w:rsidRDefault="62DD3629" w:rsidP="62DD3629">
      <w:pPr>
        <w:spacing w:beforeAutospacing="1" w:afterAutospacing="1" w:line="240" w:lineRule="auto"/>
        <w:jc w:val="both"/>
        <w:rPr>
          <w:rFonts w:eastAsia="Times New Roman"/>
          <w:sz w:val="20"/>
          <w:szCs w:val="20"/>
        </w:rPr>
      </w:pPr>
    </w:p>
    <w:p w14:paraId="5A1C742D" w14:textId="2FD48C77"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lastRenderedPageBreak/>
        <w:t xml:space="preserve">La corrección de estos errores debe realizarse mediante </w:t>
      </w:r>
      <w:r w:rsidRPr="62DD3629">
        <w:rPr>
          <w:rFonts w:eastAsia="Times New Roman"/>
          <w:b/>
          <w:bCs/>
          <w:sz w:val="20"/>
          <w:szCs w:val="20"/>
        </w:rPr>
        <w:t>asientos de ajuste</w:t>
      </w:r>
      <w:r w:rsidRPr="62DD3629">
        <w:rPr>
          <w:rFonts w:eastAsia="Times New Roman"/>
          <w:sz w:val="20"/>
          <w:szCs w:val="20"/>
        </w:rPr>
        <w:t xml:space="preserve">, que permiten anular o rectificar el registro incorrecto sin alterar los documentos originales. Siguiendo el ejemplo anterior, para corregir el error se registraría un asiento inverso por </w:t>
      </w:r>
      <w:r w:rsidRPr="62DD3629">
        <w:rPr>
          <w:rFonts w:eastAsia="Times New Roman"/>
          <w:b/>
          <w:bCs/>
          <w:sz w:val="20"/>
          <w:szCs w:val="20"/>
        </w:rPr>
        <w:t>$10.800.000</w:t>
      </w:r>
      <w:r w:rsidRPr="62DD3629">
        <w:rPr>
          <w:rFonts w:eastAsia="Times New Roman"/>
          <w:sz w:val="20"/>
          <w:szCs w:val="20"/>
        </w:rPr>
        <w:t xml:space="preserve"> en Inventarios (crédito) y Proveedores (débito), restableciendo el valor real de la transacción. También es importante documentar claramente la justificación del ajuste para mantener la trazabilidad de los cambios realizados en los libros contables.</w:t>
      </w:r>
    </w:p>
    <w:p w14:paraId="288AF25C" w14:textId="699C8A5A" w:rsidR="62DD3629" w:rsidRDefault="62DD3629" w:rsidP="62DD3629">
      <w:pPr>
        <w:spacing w:beforeAutospacing="1" w:afterAutospacing="1" w:line="23" w:lineRule="atLeast"/>
        <w:jc w:val="both"/>
        <w:rPr>
          <w:rFonts w:eastAsia="Times New Roman"/>
          <w:sz w:val="20"/>
          <w:szCs w:val="20"/>
        </w:rPr>
      </w:pPr>
    </w:p>
    <w:p w14:paraId="10A1C016" w14:textId="6C0ED584" w:rsidR="004E0F51" w:rsidRDefault="004E0F51" w:rsidP="00615AB3">
      <w:pPr>
        <w:spacing w:before="100" w:beforeAutospacing="1" w:after="100" w:afterAutospacing="1" w:line="23" w:lineRule="atLeast"/>
        <w:jc w:val="both"/>
        <w:rPr>
          <w:rFonts w:eastAsia="Times New Roman"/>
          <w:sz w:val="20"/>
          <w:szCs w:val="20"/>
        </w:rPr>
      </w:pPr>
      <w:r w:rsidRPr="62DD3629">
        <w:rPr>
          <w:rFonts w:eastAsia="Times New Roman"/>
          <w:sz w:val="20"/>
          <w:szCs w:val="20"/>
        </w:rPr>
        <w:t>Implementar controles como conciliaciones periódicas, revisiones cruzadas y supervisión por parte de personal capacitado ayuda a minimizar la ocurrencia de estos errores y facilita su detección temprana. Corregirlos de forma oportuna garantiza que los estados financieros reflejen la verdadera situación económica de la empresa, evitando decisiones basadas en información errónea y reduciendo riesgos frente a auditorías externas o revisiones fiscales.</w:t>
      </w:r>
    </w:p>
    <w:p w14:paraId="55C6B6C4" w14:textId="110B4315" w:rsidR="62DD3629" w:rsidRDefault="62DD3629" w:rsidP="62DD3629">
      <w:pPr>
        <w:spacing w:line="23" w:lineRule="atLeast"/>
        <w:rPr>
          <w:b/>
          <w:bCs/>
          <w:sz w:val="20"/>
          <w:szCs w:val="20"/>
        </w:rPr>
      </w:pPr>
    </w:p>
    <w:p w14:paraId="3FA8AF83" w14:textId="72A142B1" w:rsidR="00615AB3" w:rsidRDefault="00615AB3" w:rsidP="00615AB3">
      <w:pPr>
        <w:spacing w:line="23" w:lineRule="atLeast"/>
        <w:rPr>
          <w:b/>
          <w:bCs/>
          <w:sz w:val="20"/>
          <w:szCs w:val="20"/>
        </w:rPr>
      </w:pPr>
      <w:r w:rsidRPr="00F66472">
        <w:rPr>
          <w:b/>
          <w:bCs/>
          <w:sz w:val="20"/>
          <w:szCs w:val="20"/>
        </w:rPr>
        <w:t>3.</w:t>
      </w:r>
      <w:r>
        <w:rPr>
          <w:b/>
          <w:bCs/>
          <w:sz w:val="20"/>
          <w:szCs w:val="20"/>
        </w:rPr>
        <w:t>2</w:t>
      </w:r>
      <w:r w:rsidRPr="00F66472">
        <w:rPr>
          <w:b/>
          <w:bCs/>
          <w:sz w:val="20"/>
          <w:szCs w:val="20"/>
        </w:rPr>
        <w:t xml:space="preserve"> Normativa sobre libros contables</w:t>
      </w:r>
    </w:p>
    <w:p w14:paraId="36C91E60" w14:textId="066381D3" w:rsidR="62DD3629" w:rsidRDefault="62DD3629" w:rsidP="62DD3629">
      <w:pPr>
        <w:spacing w:line="23" w:lineRule="atLeast"/>
        <w:rPr>
          <w:b/>
          <w:bCs/>
          <w:sz w:val="20"/>
          <w:szCs w:val="20"/>
        </w:rPr>
      </w:pPr>
    </w:p>
    <w:p w14:paraId="456219AB" w14:textId="77777777" w:rsidR="00615AB3" w:rsidRDefault="00615AB3" w:rsidP="00615AB3">
      <w:pPr>
        <w:spacing w:line="23" w:lineRule="atLeast"/>
        <w:rPr>
          <w:sz w:val="20"/>
          <w:szCs w:val="20"/>
        </w:rPr>
      </w:pPr>
      <w:r w:rsidRPr="48341871">
        <w:rPr>
          <w:sz w:val="20"/>
          <w:szCs w:val="20"/>
        </w:rPr>
        <w:t xml:space="preserve">En Colombia, el uso y conservación de los libros contables está regulado por el </w:t>
      </w:r>
      <w:r w:rsidRPr="48341871">
        <w:rPr>
          <w:b/>
          <w:bCs/>
          <w:sz w:val="20"/>
          <w:szCs w:val="20"/>
        </w:rPr>
        <w:t>Código de Comercio</w:t>
      </w:r>
      <w:r w:rsidRPr="48341871">
        <w:rPr>
          <w:sz w:val="20"/>
          <w:szCs w:val="20"/>
        </w:rPr>
        <w:t xml:space="preserve"> y diversas normas contables.</w:t>
      </w:r>
      <w:r>
        <w:br/>
      </w:r>
      <w:r w:rsidRPr="48341871">
        <w:rPr>
          <w:sz w:val="20"/>
          <w:szCs w:val="20"/>
        </w:rPr>
        <w:t>Toda persona natural o jurídica que ejerza actividades mercantiles está obligada a llevar contabilidad y a conservar sus libros durante al menos diez años.</w:t>
      </w:r>
    </w:p>
    <w:p w14:paraId="3F5897BD" w14:textId="27108824" w:rsidR="48341871" w:rsidRDefault="48341871" w:rsidP="48341871">
      <w:pPr>
        <w:spacing w:line="23" w:lineRule="atLeast"/>
        <w:rPr>
          <w:sz w:val="20"/>
          <w:szCs w:val="20"/>
        </w:rPr>
      </w:pPr>
    </w:p>
    <w:p w14:paraId="2C4D6D54" w14:textId="52261060" w:rsidR="1DEEBFA4" w:rsidRDefault="1DEEBFA4" w:rsidP="48341871">
      <w:pPr>
        <w:spacing w:line="23" w:lineRule="atLeast"/>
      </w:pPr>
      <w:r w:rsidRPr="48341871">
        <w:rPr>
          <w:sz w:val="20"/>
          <w:szCs w:val="20"/>
        </w:rPr>
        <w:t>El uso y manejo de los libros contables en Colombia está regulado por un conjunto de normas que establecen los requisitos legales, técnicos y formales para su elaboración, conservación y presentación. Cumplir con esta normativa garantiza la validez jurídica de los registros y facilita la supervisión por parte de los entes de control. La siguiente tabla presenta las principales disposiciones legales aplicables.</w:t>
      </w:r>
    </w:p>
    <w:p w14:paraId="4E18372D" w14:textId="77777777" w:rsidR="00615AB3" w:rsidRPr="00F66472" w:rsidRDefault="00615AB3" w:rsidP="00615AB3">
      <w:pPr>
        <w:spacing w:line="23" w:lineRule="atLeast"/>
        <w:rPr>
          <w:sz w:val="20"/>
          <w:szCs w:val="20"/>
        </w:rPr>
      </w:pPr>
    </w:p>
    <w:p w14:paraId="5F7F903B" w14:textId="798F7630" w:rsidR="00615AB3" w:rsidRPr="00F66472" w:rsidRDefault="00615AB3" w:rsidP="62DD3629">
      <w:pPr>
        <w:spacing w:line="23" w:lineRule="atLeast"/>
        <w:rPr>
          <w:i/>
          <w:iCs/>
          <w:sz w:val="20"/>
          <w:szCs w:val="20"/>
        </w:rPr>
      </w:pPr>
      <w:r w:rsidRPr="62DD3629">
        <w:rPr>
          <w:b/>
          <w:bCs/>
          <w:sz w:val="20"/>
          <w:szCs w:val="20"/>
        </w:rPr>
        <w:t xml:space="preserve">Tabla </w:t>
      </w:r>
      <w:r w:rsidR="0299C0AC" w:rsidRPr="62DD3629">
        <w:rPr>
          <w:b/>
          <w:bCs/>
          <w:sz w:val="20"/>
          <w:szCs w:val="20"/>
        </w:rPr>
        <w:t>3</w:t>
      </w:r>
      <w:r w:rsidRPr="62DD3629">
        <w:rPr>
          <w:b/>
          <w:bCs/>
          <w:sz w:val="20"/>
          <w:szCs w:val="20"/>
        </w:rPr>
        <w:t xml:space="preserve">. </w:t>
      </w:r>
      <w:r w:rsidRPr="62DD3629">
        <w:rPr>
          <w:i/>
          <w:iCs/>
          <w:sz w:val="20"/>
          <w:szCs w:val="20"/>
        </w:rPr>
        <w:t>Normativa básica sobre libros contables en Colombia</w:t>
      </w:r>
    </w:p>
    <w:tbl>
      <w:tblPr>
        <w:tblStyle w:val="GridTable1Light"/>
        <w:tblW w:w="0" w:type="auto"/>
        <w:tblLook w:val="04A0" w:firstRow="1" w:lastRow="0" w:firstColumn="1" w:lastColumn="0" w:noHBand="0" w:noVBand="1"/>
      </w:tblPr>
      <w:tblGrid>
        <w:gridCol w:w="4107"/>
        <w:gridCol w:w="5855"/>
      </w:tblGrid>
      <w:tr w:rsidR="00615AB3" w:rsidRPr="00F66472" w14:paraId="702E89D9" w14:textId="77777777" w:rsidTr="00615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CD22D7" w14:textId="77777777" w:rsidR="00615AB3" w:rsidRPr="00F66472" w:rsidRDefault="00615AB3" w:rsidP="00615AB3">
            <w:pPr>
              <w:spacing w:line="23" w:lineRule="atLeast"/>
              <w:rPr>
                <w:b w:val="0"/>
                <w:bCs w:val="0"/>
                <w:sz w:val="20"/>
                <w:szCs w:val="20"/>
              </w:rPr>
            </w:pPr>
            <w:r w:rsidRPr="00F66472">
              <w:rPr>
                <w:sz w:val="20"/>
                <w:szCs w:val="20"/>
              </w:rPr>
              <w:t>Norma</w:t>
            </w:r>
          </w:p>
        </w:tc>
        <w:tc>
          <w:tcPr>
            <w:tcW w:w="0" w:type="auto"/>
            <w:hideMark/>
          </w:tcPr>
          <w:p w14:paraId="47BE722A" w14:textId="77777777" w:rsidR="00615AB3" w:rsidRPr="00F66472" w:rsidRDefault="00615AB3" w:rsidP="00615AB3">
            <w:pPr>
              <w:spacing w:line="23" w:lineRule="atLeast"/>
              <w:cnfStyle w:val="100000000000" w:firstRow="1" w:lastRow="0" w:firstColumn="0" w:lastColumn="0" w:oddVBand="0" w:evenVBand="0" w:oddHBand="0" w:evenHBand="0" w:firstRowFirstColumn="0" w:firstRowLastColumn="0" w:lastRowFirstColumn="0" w:lastRowLastColumn="0"/>
              <w:rPr>
                <w:b w:val="0"/>
                <w:bCs w:val="0"/>
                <w:sz w:val="20"/>
                <w:szCs w:val="20"/>
              </w:rPr>
            </w:pPr>
            <w:r w:rsidRPr="00F66472">
              <w:rPr>
                <w:sz w:val="20"/>
                <w:szCs w:val="20"/>
              </w:rPr>
              <w:t>Contenido relevante</w:t>
            </w:r>
          </w:p>
        </w:tc>
      </w:tr>
      <w:tr w:rsidR="00615AB3" w:rsidRPr="00F66472" w14:paraId="1D9EA0E6" w14:textId="77777777" w:rsidTr="00615AB3">
        <w:tc>
          <w:tcPr>
            <w:cnfStyle w:val="001000000000" w:firstRow="0" w:lastRow="0" w:firstColumn="1" w:lastColumn="0" w:oddVBand="0" w:evenVBand="0" w:oddHBand="0" w:evenHBand="0" w:firstRowFirstColumn="0" w:firstRowLastColumn="0" w:lastRowFirstColumn="0" w:lastRowLastColumn="0"/>
            <w:tcW w:w="0" w:type="auto"/>
            <w:hideMark/>
          </w:tcPr>
          <w:p w14:paraId="446B4CCF" w14:textId="77777777" w:rsidR="00615AB3" w:rsidRPr="00F66472" w:rsidRDefault="00615AB3" w:rsidP="00615AB3">
            <w:pPr>
              <w:spacing w:line="23" w:lineRule="atLeast"/>
              <w:rPr>
                <w:sz w:val="20"/>
                <w:szCs w:val="20"/>
              </w:rPr>
            </w:pPr>
            <w:r w:rsidRPr="00F66472">
              <w:rPr>
                <w:sz w:val="20"/>
                <w:szCs w:val="20"/>
              </w:rPr>
              <w:t>Código de Comercio (arts. 48 a 60)</w:t>
            </w:r>
          </w:p>
        </w:tc>
        <w:tc>
          <w:tcPr>
            <w:tcW w:w="0" w:type="auto"/>
            <w:hideMark/>
          </w:tcPr>
          <w:p w14:paraId="636E6828" w14:textId="77777777" w:rsidR="00615AB3" w:rsidRPr="00F66472" w:rsidRDefault="00615AB3" w:rsidP="00615AB3">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F66472">
              <w:rPr>
                <w:sz w:val="20"/>
                <w:szCs w:val="20"/>
              </w:rPr>
              <w:t>Obligatoriedad de llevar contabilidad, conservación por 10 años, requisitos de forma y fondo.</w:t>
            </w:r>
          </w:p>
        </w:tc>
      </w:tr>
      <w:tr w:rsidR="00615AB3" w:rsidRPr="00F66472" w14:paraId="10F3C6E1" w14:textId="77777777" w:rsidTr="00615AB3">
        <w:tc>
          <w:tcPr>
            <w:cnfStyle w:val="001000000000" w:firstRow="0" w:lastRow="0" w:firstColumn="1" w:lastColumn="0" w:oddVBand="0" w:evenVBand="0" w:oddHBand="0" w:evenHBand="0" w:firstRowFirstColumn="0" w:firstRowLastColumn="0" w:lastRowFirstColumn="0" w:lastRowLastColumn="0"/>
            <w:tcW w:w="0" w:type="auto"/>
            <w:hideMark/>
          </w:tcPr>
          <w:p w14:paraId="698F4D47" w14:textId="77777777" w:rsidR="00615AB3" w:rsidRPr="00F66472" w:rsidRDefault="00615AB3" w:rsidP="00615AB3">
            <w:pPr>
              <w:spacing w:line="23" w:lineRule="atLeast"/>
              <w:rPr>
                <w:sz w:val="20"/>
                <w:szCs w:val="20"/>
              </w:rPr>
            </w:pPr>
            <w:r w:rsidRPr="00F66472">
              <w:rPr>
                <w:sz w:val="20"/>
                <w:szCs w:val="20"/>
              </w:rPr>
              <w:t>Decreto 2649 de 1993</w:t>
            </w:r>
          </w:p>
        </w:tc>
        <w:tc>
          <w:tcPr>
            <w:tcW w:w="0" w:type="auto"/>
            <w:hideMark/>
          </w:tcPr>
          <w:p w14:paraId="39947FB3" w14:textId="77777777" w:rsidR="00615AB3" w:rsidRPr="00F66472" w:rsidRDefault="00615AB3" w:rsidP="00615AB3">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F66472">
              <w:rPr>
                <w:sz w:val="20"/>
                <w:szCs w:val="20"/>
              </w:rPr>
              <w:t>Establece principios y normas de contabilidad generalmente aceptados en Colombia.</w:t>
            </w:r>
          </w:p>
        </w:tc>
      </w:tr>
      <w:tr w:rsidR="00615AB3" w:rsidRPr="00F66472" w14:paraId="558A22AE" w14:textId="77777777" w:rsidTr="00615AB3">
        <w:tc>
          <w:tcPr>
            <w:cnfStyle w:val="001000000000" w:firstRow="0" w:lastRow="0" w:firstColumn="1" w:lastColumn="0" w:oddVBand="0" w:evenVBand="0" w:oddHBand="0" w:evenHBand="0" w:firstRowFirstColumn="0" w:firstRowLastColumn="0" w:lastRowFirstColumn="0" w:lastRowLastColumn="0"/>
            <w:tcW w:w="0" w:type="auto"/>
            <w:hideMark/>
          </w:tcPr>
          <w:p w14:paraId="732158D6" w14:textId="77777777" w:rsidR="00615AB3" w:rsidRPr="00F66472" w:rsidRDefault="00615AB3" w:rsidP="00615AB3">
            <w:pPr>
              <w:spacing w:line="23" w:lineRule="atLeast"/>
              <w:rPr>
                <w:sz w:val="20"/>
                <w:szCs w:val="20"/>
              </w:rPr>
            </w:pPr>
            <w:r w:rsidRPr="00F66472">
              <w:rPr>
                <w:sz w:val="20"/>
                <w:szCs w:val="20"/>
              </w:rPr>
              <w:t>Decreto 2650 de 1993</w:t>
            </w:r>
          </w:p>
        </w:tc>
        <w:tc>
          <w:tcPr>
            <w:tcW w:w="0" w:type="auto"/>
            <w:hideMark/>
          </w:tcPr>
          <w:p w14:paraId="615A054C" w14:textId="77777777" w:rsidR="00615AB3" w:rsidRPr="00F66472" w:rsidRDefault="00615AB3" w:rsidP="00615AB3">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F66472">
              <w:rPr>
                <w:sz w:val="20"/>
                <w:szCs w:val="20"/>
              </w:rPr>
              <w:t>Implementa el Plan Único de Cuentas (PUC) como modelo estándar de codificación contable.</w:t>
            </w:r>
          </w:p>
        </w:tc>
      </w:tr>
      <w:tr w:rsidR="00615AB3" w:rsidRPr="00F66472" w14:paraId="246EF298" w14:textId="77777777" w:rsidTr="00615AB3">
        <w:tc>
          <w:tcPr>
            <w:cnfStyle w:val="001000000000" w:firstRow="0" w:lastRow="0" w:firstColumn="1" w:lastColumn="0" w:oddVBand="0" w:evenVBand="0" w:oddHBand="0" w:evenHBand="0" w:firstRowFirstColumn="0" w:firstRowLastColumn="0" w:lastRowFirstColumn="0" w:lastRowLastColumn="0"/>
            <w:tcW w:w="0" w:type="auto"/>
            <w:hideMark/>
          </w:tcPr>
          <w:p w14:paraId="2F614088" w14:textId="77777777" w:rsidR="00615AB3" w:rsidRPr="00F66472" w:rsidRDefault="00615AB3" w:rsidP="00615AB3">
            <w:pPr>
              <w:spacing w:line="23" w:lineRule="atLeast"/>
              <w:rPr>
                <w:sz w:val="20"/>
                <w:szCs w:val="20"/>
              </w:rPr>
            </w:pPr>
            <w:r w:rsidRPr="00F66472">
              <w:rPr>
                <w:sz w:val="20"/>
                <w:szCs w:val="20"/>
              </w:rPr>
              <w:t>Ley 527 de 1999</w:t>
            </w:r>
          </w:p>
        </w:tc>
        <w:tc>
          <w:tcPr>
            <w:tcW w:w="0" w:type="auto"/>
            <w:hideMark/>
          </w:tcPr>
          <w:p w14:paraId="40F57AA5" w14:textId="77777777" w:rsidR="00615AB3" w:rsidRPr="00F66472" w:rsidRDefault="00615AB3" w:rsidP="00615AB3">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F66472">
              <w:rPr>
                <w:sz w:val="20"/>
                <w:szCs w:val="20"/>
              </w:rPr>
              <w:t>Reconoce validez legal a los libros contables electrónicos.</w:t>
            </w:r>
          </w:p>
        </w:tc>
      </w:tr>
      <w:tr w:rsidR="00615AB3" w:rsidRPr="00F66472" w14:paraId="27AD8B2E" w14:textId="77777777" w:rsidTr="00615AB3">
        <w:tc>
          <w:tcPr>
            <w:cnfStyle w:val="001000000000" w:firstRow="0" w:lastRow="0" w:firstColumn="1" w:lastColumn="0" w:oddVBand="0" w:evenVBand="0" w:oddHBand="0" w:evenHBand="0" w:firstRowFirstColumn="0" w:firstRowLastColumn="0" w:lastRowFirstColumn="0" w:lastRowLastColumn="0"/>
            <w:tcW w:w="0" w:type="auto"/>
            <w:hideMark/>
          </w:tcPr>
          <w:p w14:paraId="4F5D8536" w14:textId="77777777" w:rsidR="00615AB3" w:rsidRPr="00F66472" w:rsidRDefault="00615AB3" w:rsidP="00615AB3">
            <w:pPr>
              <w:spacing w:line="23" w:lineRule="atLeast"/>
              <w:rPr>
                <w:sz w:val="20"/>
                <w:szCs w:val="20"/>
              </w:rPr>
            </w:pPr>
            <w:r w:rsidRPr="00F66472">
              <w:rPr>
                <w:sz w:val="20"/>
                <w:szCs w:val="20"/>
              </w:rPr>
              <w:t>Normas Internacionales de Información Financiera (NIIF)</w:t>
            </w:r>
          </w:p>
        </w:tc>
        <w:tc>
          <w:tcPr>
            <w:tcW w:w="0" w:type="auto"/>
            <w:hideMark/>
          </w:tcPr>
          <w:p w14:paraId="51CC5A35" w14:textId="77777777" w:rsidR="00615AB3" w:rsidRPr="00F66472" w:rsidRDefault="00615AB3" w:rsidP="00615AB3">
            <w:pPr>
              <w:spacing w:line="23" w:lineRule="atLeast"/>
              <w:cnfStyle w:val="000000000000" w:firstRow="0" w:lastRow="0" w:firstColumn="0" w:lastColumn="0" w:oddVBand="0" w:evenVBand="0" w:oddHBand="0" w:evenHBand="0" w:firstRowFirstColumn="0" w:firstRowLastColumn="0" w:lastRowFirstColumn="0" w:lastRowLastColumn="0"/>
              <w:rPr>
                <w:sz w:val="20"/>
                <w:szCs w:val="20"/>
              </w:rPr>
            </w:pPr>
            <w:r w:rsidRPr="00F66472">
              <w:rPr>
                <w:sz w:val="20"/>
                <w:szCs w:val="20"/>
              </w:rPr>
              <w:t>Lineamientos generales sobre presentación y revelación de información financiera.</w:t>
            </w:r>
          </w:p>
        </w:tc>
      </w:tr>
    </w:tbl>
    <w:p w14:paraId="46EBA014" w14:textId="77777777" w:rsidR="00615AB3" w:rsidRDefault="00615AB3" w:rsidP="00615AB3">
      <w:pPr>
        <w:spacing w:line="23" w:lineRule="atLeast"/>
        <w:rPr>
          <w:sz w:val="20"/>
          <w:szCs w:val="20"/>
        </w:rPr>
      </w:pPr>
    </w:p>
    <w:p w14:paraId="47C13B14" w14:textId="165E9E4D" w:rsidR="00615AB3" w:rsidRPr="00F66472" w:rsidRDefault="00615AB3" w:rsidP="00615AB3">
      <w:pPr>
        <w:spacing w:line="23" w:lineRule="atLeast"/>
        <w:rPr>
          <w:sz w:val="20"/>
          <w:szCs w:val="20"/>
        </w:rPr>
      </w:pPr>
      <w:r w:rsidRPr="00F66472">
        <w:rPr>
          <w:sz w:val="20"/>
          <w:szCs w:val="20"/>
        </w:rPr>
        <w:t xml:space="preserve">Según Burbano Ruiz (2011), </w:t>
      </w:r>
      <w:r w:rsidRPr="00F66472">
        <w:rPr>
          <w:i/>
          <w:iCs/>
          <w:sz w:val="20"/>
          <w:szCs w:val="20"/>
        </w:rPr>
        <w:t>“la observancia de las normas sobre libros contables es un requisito legal y un mecanismo para garantizar la transparencia y credibilidad de la información”</w:t>
      </w:r>
      <w:r w:rsidRPr="00F66472">
        <w:rPr>
          <w:sz w:val="20"/>
          <w:szCs w:val="20"/>
        </w:rPr>
        <w:t xml:space="preserve"> (p. 141).</w:t>
      </w:r>
    </w:p>
    <w:p w14:paraId="4E175B4F" w14:textId="77777777" w:rsidR="00615AB3" w:rsidRDefault="00615AB3" w:rsidP="00615AB3">
      <w:pPr>
        <w:spacing w:line="23" w:lineRule="atLeast"/>
        <w:rPr>
          <w:sz w:val="20"/>
          <w:szCs w:val="20"/>
        </w:rPr>
      </w:pPr>
    </w:p>
    <w:p w14:paraId="5B044029" w14:textId="5868F8A3" w:rsidR="00615AB3" w:rsidRPr="00F66472" w:rsidRDefault="00615AB3" w:rsidP="00615AB3">
      <w:pPr>
        <w:spacing w:line="23" w:lineRule="atLeast"/>
        <w:rPr>
          <w:sz w:val="20"/>
          <w:szCs w:val="20"/>
        </w:rPr>
      </w:pPr>
      <w:r w:rsidRPr="00F66472">
        <w:rPr>
          <w:sz w:val="20"/>
          <w:szCs w:val="20"/>
        </w:rPr>
        <w:t>Cumplir con estos requisitos protege a la empresa ante sanciones legales y facilita los procesos de auditoría fiscal, tributaria o financiera.</w:t>
      </w:r>
    </w:p>
    <w:p w14:paraId="29C9AE5A" w14:textId="77777777" w:rsidR="00615AB3" w:rsidRDefault="00615AB3" w:rsidP="00615AB3">
      <w:pPr>
        <w:spacing w:line="23" w:lineRule="atLeast"/>
        <w:rPr>
          <w:sz w:val="20"/>
          <w:szCs w:val="20"/>
        </w:rPr>
      </w:pPr>
    </w:p>
    <w:p w14:paraId="1F6A40AA" w14:textId="471B62B4" w:rsidR="00615AB3" w:rsidRPr="00F66472" w:rsidRDefault="00615AB3" w:rsidP="00615AB3">
      <w:pPr>
        <w:spacing w:line="23" w:lineRule="atLeast"/>
        <w:rPr>
          <w:sz w:val="20"/>
          <w:szCs w:val="20"/>
        </w:rPr>
      </w:pPr>
      <w:r w:rsidRPr="00615AB3">
        <w:rPr>
          <w:noProof/>
          <w:sz w:val="20"/>
          <w:szCs w:val="20"/>
          <w:lang w:val="en-US" w:eastAsia="en-US"/>
        </w:rPr>
        <mc:AlternateContent>
          <mc:Choice Requires="wps">
            <w:drawing>
              <wp:inline distT="0" distB="0" distL="0" distR="0" wp14:anchorId="256CAB2C" wp14:editId="54EF7D91">
                <wp:extent cx="5934075" cy="1404620"/>
                <wp:effectExtent l="0" t="0" r="9525" b="5715"/>
                <wp:docPr id="11580036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00A66AFD" w14:textId="77777777" w:rsidR="00615AB3" w:rsidRPr="00F66472" w:rsidRDefault="00615AB3" w:rsidP="00615AB3">
                            <w:pPr>
                              <w:spacing w:line="23" w:lineRule="atLeast"/>
                              <w:rPr>
                                <w:sz w:val="20"/>
                                <w:szCs w:val="20"/>
                              </w:rPr>
                            </w:pPr>
                            <w:r w:rsidRPr="00F66472">
                              <w:rPr>
                                <w:sz w:val="20"/>
                                <w:szCs w:val="20"/>
                              </w:rPr>
                              <w:t xml:space="preserve">Los libros contables constituyen el </w:t>
                            </w:r>
                            <w:r w:rsidRPr="00F66472">
                              <w:rPr>
                                <w:b/>
                                <w:bCs/>
                                <w:sz w:val="20"/>
                                <w:szCs w:val="20"/>
                              </w:rPr>
                              <w:t>respaldo formal de todos los registros contables</w:t>
                            </w:r>
                            <w:r w:rsidRPr="00F66472">
                              <w:rPr>
                                <w:sz w:val="20"/>
                                <w:szCs w:val="20"/>
                              </w:rPr>
                              <w:t>, asegurando que la información financiera de la empresa sea verificable, ordenada y legalmente válida.</w:t>
                            </w:r>
                            <w:r w:rsidRPr="00F66472">
                              <w:rPr>
                                <w:sz w:val="20"/>
                                <w:szCs w:val="20"/>
                              </w:rPr>
                              <w:br/>
                              <w:t>Constituyen el puente entre los asientos contables diarios y los informes financieros periódicos.</w:t>
                            </w:r>
                            <w:r w:rsidRPr="00F66472">
                              <w:rPr>
                                <w:sz w:val="20"/>
                                <w:szCs w:val="20"/>
                              </w:rPr>
                              <w:br/>
                              <w:t xml:space="preserve">En el siguiente tema se estudiarán los </w:t>
                            </w:r>
                            <w:r w:rsidRPr="00F66472">
                              <w:rPr>
                                <w:b/>
                                <w:bCs/>
                                <w:sz w:val="20"/>
                                <w:szCs w:val="20"/>
                              </w:rPr>
                              <w:t>estados financieros</w:t>
                            </w:r>
                            <w:r w:rsidRPr="00F66472">
                              <w:rPr>
                                <w:sz w:val="20"/>
                                <w:szCs w:val="20"/>
                              </w:rPr>
                              <w:t>, que son el producto final del proceso contable y el medio principal de comunicación de la información económica de la empresa.</w:t>
                            </w:r>
                          </w:p>
                          <w:p w14:paraId="621B42E4" w14:textId="77777777" w:rsidR="00615AB3" w:rsidRPr="002C2450" w:rsidRDefault="00615AB3" w:rsidP="00615AB3">
                            <w:pPr>
                              <w:jc w:val="center"/>
                              <w:rPr>
                                <w:sz w:val="20"/>
                                <w:szCs w:val="20"/>
                              </w:rPr>
                            </w:pPr>
                          </w:p>
                        </w:txbxContent>
                      </wps:txbx>
                      <wps:bodyPr rot="0" vert="horz" wrap="square" lIns="91440" tIns="45720" rIns="91440" bIns="45720" anchor="t" anchorCtr="0">
                        <a:spAutoFit/>
                      </wps:bodyPr>
                    </wps:wsp>
                  </a:graphicData>
                </a:graphic>
              </wp:inline>
            </w:drawing>
          </mc:Choice>
          <mc:Fallback>
            <w:pict>
              <v:shape w14:anchorId="256CAB2C" id="_x0000_s1036"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" fillcolor="#b8cce4 [1300]" stroked="f">
                <v:textbox style="mso-fit-shape-to-text:t">
                  <w:txbxContent>
                    <w:p w14:paraId="00A66AFD" w14:textId="77777777" w:rsidR="00615AB3" w:rsidRPr="00F66472" w:rsidRDefault="00615AB3" w:rsidP="00615AB3">
                      <w:pPr>
                        <w:spacing w:line="23" w:lineRule="atLeast"/>
                        <w:rPr>
                          <w:sz w:val="20"/>
                          <w:szCs w:val="20"/>
                        </w:rPr>
                      </w:pPr>
                      <w:r w:rsidRPr="00F66472">
                        <w:rPr>
                          <w:sz w:val="20"/>
                          <w:szCs w:val="20"/>
                        </w:rPr>
                        <w:t xml:space="preserve">Los libros contables constituyen el </w:t>
                      </w:r>
                      <w:r w:rsidRPr="00F66472">
                        <w:rPr>
                          <w:b/>
                          <w:bCs/>
                          <w:sz w:val="20"/>
                          <w:szCs w:val="20"/>
                        </w:rPr>
                        <w:t>respaldo formal de todos los registros contables</w:t>
                      </w:r>
                      <w:r w:rsidRPr="00F66472">
                        <w:rPr>
                          <w:sz w:val="20"/>
                          <w:szCs w:val="20"/>
                        </w:rPr>
                        <w:t>, asegurando que la información financiera de la empresa sea verificable, ordenada y legalmente válida.</w:t>
                      </w:r>
                      <w:r w:rsidRPr="00F66472">
                        <w:rPr>
                          <w:sz w:val="20"/>
                          <w:szCs w:val="20"/>
                        </w:rPr>
                        <w:br/>
                        <w:t>Constituyen el puente entre los asientos contables diarios y los informes financieros periódicos.</w:t>
                      </w:r>
                      <w:r w:rsidRPr="00F66472">
                        <w:rPr>
                          <w:sz w:val="20"/>
                          <w:szCs w:val="20"/>
                        </w:rPr>
                        <w:br/>
                        <w:t xml:space="preserve">En el siguiente tema se estudiarán los </w:t>
                      </w:r>
                      <w:r w:rsidRPr="00F66472">
                        <w:rPr>
                          <w:b/>
                          <w:bCs/>
                          <w:sz w:val="20"/>
                          <w:szCs w:val="20"/>
                        </w:rPr>
                        <w:t>estados financieros</w:t>
                      </w:r>
                      <w:r w:rsidRPr="00F66472">
                        <w:rPr>
                          <w:sz w:val="20"/>
                          <w:szCs w:val="20"/>
                        </w:rPr>
                        <w:t>, que son el producto final del proceso contable y el medio principal de comunicación de la información económica de la empresa.</w:t>
                      </w:r>
                    </w:p>
                    <w:p w14:paraId="621B42E4" w14:textId="77777777" w:rsidR="00615AB3" w:rsidRPr="002C2450" w:rsidRDefault="00615AB3" w:rsidP="00615AB3">
                      <w:pPr>
                        <w:jc w:val="center"/>
                        <w:rPr>
                          <w:sz w:val="20"/>
                          <w:szCs w:val="20"/>
                        </w:rPr>
                      </w:pPr>
                    </w:p>
                  </w:txbxContent>
                </v:textbox>
                <w10:anchorlock/>
              </v:shape>
            </w:pict>
          </mc:Fallback>
        </mc:AlternateContent>
      </w:r>
      <w:r w:rsidRPr="00F66472">
        <w:rPr>
          <w:sz w:val="20"/>
          <w:szCs w:val="20"/>
        </w:rPr>
        <w:br/>
      </w:r>
    </w:p>
    <w:p w14:paraId="2852C863" w14:textId="22711ACA" w:rsidR="004E0F51" w:rsidRPr="00615AB3" w:rsidRDefault="004E0F51" w:rsidP="00C8378A">
      <w:pPr>
        <w:spacing w:line="240" w:lineRule="auto"/>
        <w:jc w:val="both"/>
        <w:rPr>
          <w:rStyle w:val="Strong"/>
          <w:sz w:val="20"/>
          <w:szCs w:val="20"/>
        </w:rPr>
      </w:pPr>
      <w:r w:rsidRPr="48341871">
        <w:rPr>
          <w:rStyle w:val="Strong"/>
          <w:sz w:val="20"/>
          <w:szCs w:val="20"/>
        </w:rPr>
        <w:t>4.Estados financieros básicos y cierre contable</w:t>
      </w:r>
    </w:p>
    <w:p w14:paraId="56B420D9" w14:textId="65F169B7" w:rsidR="48341871" w:rsidRDefault="48341871" w:rsidP="48341871">
      <w:pPr>
        <w:spacing w:beforeAutospacing="1" w:afterAutospacing="1" w:line="240" w:lineRule="auto"/>
        <w:jc w:val="both"/>
        <w:rPr>
          <w:rFonts w:eastAsia="Times New Roman"/>
          <w:sz w:val="20"/>
          <w:szCs w:val="20"/>
        </w:rPr>
      </w:pPr>
    </w:p>
    <w:p w14:paraId="2C3FD3DB" w14:textId="71A5B977" w:rsidR="00FA7F04"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lastRenderedPageBreak/>
        <w:t xml:space="preserve">Los </w:t>
      </w:r>
      <w:r w:rsidRPr="62DD3629">
        <w:rPr>
          <w:rFonts w:eastAsia="Times New Roman"/>
          <w:b/>
          <w:bCs/>
          <w:sz w:val="20"/>
          <w:szCs w:val="20"/>
        </w:rPr>
        <w:t>estados financieros básicos</w:t>
      </w:r>
      <w:r w:rsidRPr="62DD3629">
        <w:rPr>
          <w:rFonts w:eastAsia="Times New Roman"/>
          <w:sz w:val="20"/>
          <w:szCs w:val="20"/>
        </w:rPr>
        <w:t xml:space="preserve"> son el resultado final del ciclo contable, ya que presentan de manera ordenada y resumida la situación económica y financiera de la empresa. Entre los más importantes se encuentran el </w:t>
      </w:r>
      <w:r w:rsidRPr="62DD3629">
        <w:rPr>
          <w:rFonts w:eastAsia="Times New Roman"/>
          <w:b/>
          <w:bCs/>
          <w:sz w:val="20"/>
          <w:szCs w:val="20"/>
        </w:rPr>
        <w:t>Estado de Situación Financiera (Balance General)</w:t>
      </w:r>
      <w:r w:rsidRPr="62DD3629">
        <w:rPr>
          <w:rFonts w:eastAsia="Times New Roman"/>
          <w:sz w:val="20"/>
          <w:szCs w:val="20"/>
        </w:rPr>
        <w:t xml:space="preserve">, que muestra los activos, pasivos y patrimonio, y el </w:t>
      </w:r>
      <w:r w:rsidRPr="62DD3629">
        <w:rPr>
          <w:rFonts w:eastAsia="Times New Roman"/>
          <w:b/>
          <w:bCs/>
          <w:sz w:val="20"/>
          <w:szCs w:val="20"/>
        </w:rPr>
        <w:t>Estado de Resultados</w:t>
      </w:r>
      <w:r w:rsidRPr="62DD3629">
        <w:rPr>
          <w:rFonts w:eastAsia="Times New Roman"/>
          <w:sz w:val="20"/>
          <w:szCs w:val="20"/>
        </w:rPr>
        <w:t>, que refleja los ingresos, costos y gastos del periodo contable. Fierro Martínez (2011) explica que “los estados financieros son el medio de comunicación entre la empresa y los usuarios internos y externos de la información contable” (p. 132). Por ello, su elaboración debe basarse en registros confiables y ajustados mediante conciliaciones previas.</w:t>
      </w:r>
    </w:p>
    <w:p w14:paraId="4767F529" w14:textId="0D365CAC" w:rsidR="62DD3629" w:rsidRDefault="62DD3629" w:rsidP="62DD3629">
      <w:pPr>
        <w:spacing w:line="23" w:lineRule="atLeast"/>
        <w:rPr>
          <w:sz w:val="20"/>
          <w:szCs w:val="20"/>
        </w:rPr>
      </w:pPr>
    </w:p>
    <w:p w14:paraId="7CD7E565" w14:textId="77777777" w:rsidR="00615AB3" w:rsidRPr="00F66472" w:rsidRDefault="00615AB3" w:rsidP="00615AB3">
      <w:pPr>
        <w:spacing w:line="23" w:lineRule="atLeast"/>
        <w:rPr>
          <w:sz w:val="20"/>
          <w:szCs w:val="20"/>
        </w:rPr>
      </w:pPr>
      <w:r w:rsidRPr="62DD3629">
        <w:rPr>
          <w:sz w:val="20"/>
          <w:szCs w:val="20"/>
        </w:rPr>
        <w:t xml:space="preserve">Su importancia radica en </w:t>
      </w:r>
      <w:commentRangeStart w:id="14"/>
      <w:r w:rsidRPr="62DD3629">
        <w:rPr>
          <w:sz w:val="20"/>
          <w:szCs w:val="20"/>
        </w:rPr>
        <w:t>que</w:t>
      </w:r>
      <w:commentRangeEnd w:id="14"/>
      <w:r>
        <w:commentReference w:id="14"/>
      </w:r>
      <w:r w:rsidRPr="62DD3629">
        <w:rPr>
          <w:sz w:val="20"/>
          <w:szCs w:val="20"/>
        </w:rPr>
        <w:t>:</w:t>
      </w:r>
    </w:p>
    <w:p w14:paraId="13F628CC" w14:textId="10FFBD9F" w:rsidR="62DD3629" w:rsidRDefault="62DD3629" w:rsidP="62DD3629">
      <w:pPr>
        <w:spacing w:line="23" w:lineRule="atLeast"/>
        <w:rPr>
          <w:sz w:val="20"/>
          <w:szCs w:val="20"/>
        </w:rPr>
      </w:pPr>
    </w:p>
    <w:p w14:paraId="0188522A" w14:textId="77777777" w:rsidR="00615AB3" w:rsidRPr="00F66472" w:rsidRDefault="00615AB3" w:rsidP="00615AB3">
      <w:pPr>
        <w:numPr>
          <w:ilvl w:val="0"/>
          <w:numId w:val="55"/>
        </w:numPr>
        <w:spacing w:after="160" w:line="23" w:lineRule="atLeast"/>
        <w:rPr>
          <w:sz w:val="20"/>
          <w:szCs w:val="20"/>
        </w:rPr>
      </w:pPr>
      <w:r w:rsidRPr="00F66472">
        <w:rPr>
          <w:sz w:val="20"/>
          <w:szCs w:val="20"/>
        </w:rPr>
        <w:t>Permiten conocer la situación económica y financiera de la empresa.</w:t>
      </w:r>
    </w:p>
    <w:p w14:paraId="65C4D0F9" w14:textId="77777777" w:rsidR="00615AB3" w:rsidRPr="00F66472" w:rsidRDefault="00615AB3" w:rsidP="00615AB3">
      <w:pPr>
        <w:numPr>
          <w:ilvl w:val="0"/>
          <w:numId w:val="55"/>
        </w:numPr>
        <w:spacing w:after="160" w:line="23" w:lineRule="atLeast"/>
        <w:rPr>
          <w:sz w:val="20"/>
          <w:szCs w:val="20"/>
        </w:rPr>
      </w:pPr>
      <w:r w:rsidRPr="00F66472">
        <w:rPr>
          <w:sz w:val="20"/>
          <w:szCs w:val="20"/>
        </w:rPr>
        <w:t>Sirven de base para decisiones de inversión, crédito y distribución de utilidades.</w:t>
      </w:r>
    </w:p>
    <w:p w14:paraId="4A91D7BE" w14:textId="77777777" w:rsidR="00615AB3" w:rsidRPr="00F66472" w:rsidRDefault="00615AB3" w:rsidP="00615AB3">
      <w:pPr>
        <w:numPr>
          <w:ilvl w:val="0"/>
          <w:numId w:val="55"/>
        </w:numPr>
        <w:spacing w:after="160" w:line="23" w:lineRule="atLeast"/>
        <w:rPr>
          <w:sz w:val="20"/>
          <w:szCs w:val="20"/>
        </w:rPr>
      </w:pPr>
      <w:r w:rsidRPr="00F66472">
        <w:rPr>
          <w:sz w:val="20"/>
          <w:szCs w:val="20"/>
        </w:rPr>
        <w:t>Facilitan el control interno y la rendición de cuentas a los entes de vigilancia.</w:t>
      </w:r>
    </w:p>
    <w:p w14:paraId="580E7FEB" w14:textId="77777777" w:rsidR="00615AB3" w:rsidRPr="00F66472" w:rsidRDefault="00615AB3" w:rsidP="00615AB3">
      <w:pPr>
        <w:numPr>
          <w:ilvl w:val="0"/>
          <w:numId w:val="55"/>
        </w:numPr>
        <w:spacing w:after="160" w:line="23" w:lineRule="atLeast"/>
        <w:rPr>
          <w:sz w:val="20"/>
          <w:szCs w:val="20"/>
        </w:rPr>
      </w:pPr>
      <w:r w:rsidRPr="00F66472">
        <w:rPr>
          <w:sz w:val="20"/>
          <w:szCs w:val="20"/>
        </w:rPr>
        <w:t>Garantizan la transparencia ante socios, empleados, proveedores y el Estado.</w:t>
      </w:r>
    </w:p>
    <w:p w14:paraId="3F4E49CA" w14:textId="77777777" w:rsidR="00615AB3" w:rsidRPr="00F66472" w:rsidRDefault="00615AB3" w:rsidP="00615AB3">
      <w:pPr>
        <w:numPr>
          <w:ilvl w:val="0"/>
          <w:numId w:val="55"/>
        </w:numPr>
        <w:spacing w:after="160" w:line="23" w:lineRule="atLeast"/>
        <w:rPr>
          <w:sz w:val="20"/>
          <w:szCs w:val="20"/>
        </w:rPr>
      </w:pPr>
      <w:r w:rsidRPr="00F66472">
        <w:rPr>
          <w:sz w:val="20"/>
          <w:szCs w:val="20"/>
        </w:rPr>
        <w:t>Permiten analizar tendencias y proyectar el crecimiento de la empresa.</w:t>
      </w:r>
    </w:p>
    <w:p w14:paraId="6B86B576" w14:textId="77777777" w:rsidR="00B844B8" w:rsidRDefault="00B844B8" w:rsidP="00B844B8">
      <w:pPr>
        <w:spacing w:line="23" w:lineRule="atLeast"/>
        <w:ind w:left="360"/>
        <w:rPr>
          <w:sz w:val="20"/>
          <w:szCs w:val="20"/>
        </w:rPr>
      </w:pPr>
    </w:p>
    <w:p w14:paraId="52F0CE1B" w14:textId="38568DB2" w:rsidR="00B844B8" w:rsidRPr="00B844B8" w:rsidRDefault="00B844B8" w:rsidP="00B844B8">
      <w:pPr>
        <w:spacing w:line="23" w:lineRule="atLeast"/>
        <w:rPr>
          <w:sz w:val="20"/>
          <w:szCs w:val="20"/>
        </w:rPr>
      </w:pPr>
      <w:r w:rsidRPr="48341871">
        <w:rPr>
          <w:sz w:val="20"/>
          <w:szCs w:val="20"/>
        </w:rPr>
        <w:t xml:space="preserve">Los principales estados financieros obligatorios en Colombia son el </w:t>
      </w:r>
      <w:r w:rsidRPr="48341871">
        <w:rPr>
          <w:b/>
          <w:bCs/>
          <w:sz w:val="20"/>
          <w:szCs w:val="20"/>
        </w:rPr>
        <w:t>estado de situación financiera (balance general)</w:t>
      </w:r>
      <w:r w:rsidRPr="48341871">
        <w:rPr>
          <w:sz w:val="20"/>
          <w:szCs w:val="20"/>
        </w:rPr>
        <w:t xml:space="preserve"> y el </w:t>
      </w:r>
      <w:r w:rsidRPr="48341871">
        <w:rPr>
          <w:b/>
          <w:bCs/>
          <w:sz w:val="20"/>
          <w:szCs w:val="20"/>
        </w:rPr>
        <w:t>estado de resultados (pérdidas y ganancias)</w:t>
      </w:r>
      <w:r w:rsidRPr="48341871">
        <w:rPr>
          <w:sz w:val="20"/>
          <w:szCs w:val="20"/>
        </w:rPr>
        <w:t>.</w:t>
      </w:r>
      <w:r>
        <w:br/>
      </w:r>
      <w:r w:rsidRPr="48341871">
        <w:rPr>
          <w:sz w:val="20"/>
          <w:szCs w:val="20"/>
        </w:rPr>
        <w:t>También existen otros informes complementarios como el estado de cambios en el patrimonio, el estado de flujos de efectivo y las notas a los estados financieros.</w:t>
      </w:r>
    </w:p>
    <w:p w14:paraId="685A83B6" w14:textId="03B74B6C" w:rsidR="48341871" w:rsidRDefault="48341871" w:rsidP="48341871">
      <w:pPr>
        <w:spacing w:line="23" w:lineRule="atLeast"/>
        <w:rPr>
          <w:sz w:val="20"/>
          <w:szCs w:val="20"/>
        </w:rPr>
      </w:pPr>
    </w:p>
    <w:p w14:paraId="3F59FA66" w14:textId="49A564B5" w:rsidR="442E66BB" w:rsidRDefault="442E66BB" w:rsidP="48341871">
      <w:pPr>
        <w:spacing w:line="23" w:lineRule="atLeast"/>
      </w:pPr>
      <w:r w:rsidRPr="48341871">
        <w:rPr>
          <w:sz w:val="20"/>
          <w:szCs w:val="20"/>
        </w:rPr>
        <w:t>La elaboración de los estados financieros es el resultado final del proceso contable, en el que se consolidan y presentan los datos registrados a lo largo del ciclo contable. Este procedimiento sigue una secuencia lógica que transforma los movimientos individuales en informes resumidos y estructurados. La siguiente figura ilustra las principales etapas que intervienen en la elaboración de los estados financieros.</w:t>
      </w:r>
    </w:p>
    <w:p w14:paraId="36D6D324" w14:textId="77777777" w:rsidR="00B844B8" w:rsidRDefault="00B844B8" w:rsidP="00B844B8">
      <w:pPr>
        <w:spacing w:line="23" w:lineRule="atLeast"/>
        <w:rPr>
          <w:sz w:val="20"/>
          <w:szCs w:val="20"/>
        </w:rPr>
      </w:pPr>
    </w:p>
    <w:p w14:paraId="7B1FB7AC" w14:textId="3B09FEF5" w:rsidR="00B844B8" w:rsidRPr="00B844B8" w:rsidRDefault="00B844B8" w:rsidP="00B844B8">
      <w:pPr>
        <w:spacing w:line="23" w:lineRule="atLeast"/>
        <w:rPr>
          <w:sz w:val="20"/>
          <w:szCs w:val="20"/>
        </w:rPr>
      </w:pPr>
      <w:r w:rsidRPr="00B844B8">
        <w:rPr>
          <w:b/>
          <w:bCs/>
          <w:sz w:val="20"/>
          <w:szCs w:val="20"/>
        </w:rPr>
        <w:t xml:space="preserve">Figura </w:t>
      </w:r>
      <w:r>
        <w:rPr>
          <w:b/>
          <w:bCs/>
          <w:sz w:val="20"/>
          <w:szCs w:val="20"/>
        </w:rPr>
        <w:t>5</w:t>
      </w:r>
      <w:r w:rsidRPr="00B844B8">
        <w:rPr>
          <w:b/>
          <w:bCs/>
          <w:sz w:val="20"/>
          <w:szCs w:val="20"/>
        </w:rPr>
        <w:t>.</w:t>
      </w:r>
      <w:r w:rsidRPr="00B844B8">
        <w:rPr>
          <w:sz w:val="20"/>
          <w:szCs w:val="20"/>
        </w:rPr>
        <w:t xml:space="preserve"> </w:t>
      </w:r>
      <w:r w:rsidRPr="00B844B8">
        <w:rPr>
          <w:i/>
          <w:iCs/>
          <w:sz w:val="20"/>
          <w:szCs w:val="20"/>
        </w:rPr>
        <w:t>Diagrama de elaboración de estados financieros</w:t>
      </w:r>
    </w:p>
    <w:p w14:paraId="0AD647D6" w14:textId="77777777" w:rsidR="00B844B8" w:rsidRPr="00B844B8" w:rsidRDefault="00B844B8" w:rsidP="00B844B8">
      <w:pPr>
        <w:spacing w:line="23" w:lineRule="atLeast"/>
        <w:ind w:left="360"/>
        <w:rPr>
          <w:sz w:val="20"/>
          <w:szCs w:val="20"/>
        </w:rPr>
      </w:pPr>
      <w:commentRangeStart w:id="15"/>
      <w:r>
        <w:rPr>
          <w:noProof/>
        </w:rPr>
        <w:lastRenderedPageBreak/>
        <w:drawing>
          <wp:inline distT="0" distB="0" distL="0" distR="0" wp14:anchorId="598E8414" wp14:editId="420B11BC">
            <wp:extent cx="2508250" cy="3762375"/>
            <wp:effectExtent l="0" t="0" r="6350" b="9525"/>
            <wp:docPr id="2127218353" name="Imagen 3"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n genera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8374" cy="3762561"/>
                    </a:xfrm>
                    <a:prstGeom prst="rect">
                      <a:avLst/>
                    </a:prstGeom>
                    <a:noFill/>
                    <a:ln>
                      <a:noFill/>
                    </a:ln>
                  </pic:spPr>
                </pic:pic>
              </a:graphicData>
            </a:graphic>
          </wp:inline>
        </w:drawing>
      </w:r>
      <w:commentRangeEnd w:id="15"/>
      <w:r>
        <w:commentReference w:id="15"/>
      </w:r>
    </w:p>
    <w:p w14:paraId="3FFB3C09" w14:textId="586DB4A4" w:rsidR="48341871" w:rsidRDefault="48341871" w:rsidP="48341871">
      <w:pPr>
        <w:spacing w:beforeAutospacing="1" w:afterAutospacing="1" w:line="240" w:lineRule="auto"/>
        <w:jc w:val="both"/>
        <w:rPr>
          <w:rFonts w:eastAsia="Times New Roman"/>
          <w:sz w:val="20"/>
          <w:szCs w:val="20"/>
        </w:rPr>
      </w:pPr>
    </w:p>
    <w:p w14:paraId="6FBC788B" w14:textId="73F997E6" w:rsidR="004E0F51" w:rsidRPr="00615AB3" w:rsidRDefault="004E0F5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proceso de </w:t>
      </w:r>
      <w:r w:rsidRPr="62DD3629">
        <w:rPr>
          <w:rFonts w:eastAsia="Times New Roman"/>
          <w:b/>
          <w:bCs/>
          <w:sz w:val="20"/>
          <w:szCs w:val="20"/>
        </w:rPr>
        <w:t>cierre contable</w:t>
      </w:r>
      <w:r w:rsidRPr="62DD3629">
        <w:rPr>
          <w:rFonts w:eastAsia="Times New Roman"/>
          <w:sz w:val="20"/>
          <w:szCs w:val="20"/>
        </w:rPr>
        <w:t xml:space="preserve"> consiste en revisar y ajustar todas las cuentas para dejar en ceros las de resultado (ingresos, costos y gastos) y trasladar su saldo neto al patrimonio, reflejando la utilidad o pérdida del ejercicio. Por ejemplo, si en el periodo se obtuvieron ingresos por </w:t>
      </w:r>
      <w:r w:rsidRPr="62DD3629">
        <w:rPr>
          <w:rFonts w:eastAsia="Times New Roman"/>
          <w:b/>
          <w:bCs/>
          <w:sz w:val="20"/>
          <w:szCs w:val="20"/>
        </w:rPr>
        <w:t>$20.000.000</w:t>
      </w:r>
      <w:r w:rsidRPr="62DD3629">
        <w:rPr>
          <w:rFonts w:eastAsia="Times New Roman"/>
          <w:sz w:val="20"/>
          <w:szCs w:val="20"/>
        </w:rPr>
        <w:t xml:space="preserve"> y gastos por </w:t>
      </w:r>
      <w:r w:rsidRPr="62DD3629">
        <w:rPr>
          <w:rFonts w:eastAsia="Times New Roman"/>
          <w:b/>
          <w:bCs/>
          <w:sz w:val="20"/>
          <w:szCs w:val="20"/>
        </w:rPr>
        <w:t>$15.000.000</w:t>
      </w:r>
      <w:r w:rsidRPr="62DD3629">
        <w:rPr>
          <w:rFonts w:eastAsia="Times New Roman"/>
          <w:sz w:val="20"/>
          <w:szCs w:val="20"/>
        </w:rPr>
        <w:t xml:space="preserve">, el resultado neto será una utilidad de </w:t>
      </w:r>
      <w:r w:rsidRPr="62DD3629">
        <w:rPr>
          <w:rFonts w:eastAsia="Times New Roman"/>
          <w:b/>
          <w:bCs/>
          <w:sz w:val="20"/>
          <w:szCs w:val="20"/>
        </w:rPr>
        <w:t>$5.000.000</w:t>
      </w:r>
      <w:r w:rsidRPr="62DD3629">
        <w:rPr>
          <w:rFonts w:eastAsia="Times New Roman"/>
          <w:sz w:val="20"/>
          <w:szCs w:val="20"/>
        </w:rPr>
        <w:t>, que se sumará al patrimonio. León García (2009) sostiene que “el cierre contable permite depurar las cuentas y consolidar los saldos definitivos que serán presentados en los estados financieros” (p. 148). Este proceso garantiza que la información presentada al final del periodo sea precisa y cumpla con la normativa vigente.</w:t>
      </w:r>
    </w:p>
    <w:p w14:paraId="558288B4" w14:textId="4251A59A" w:rsidR="62DD3629" w:rsidRDefault="62DD3629" w:rsidP="62DD3629">
      <w:pPr>
        <w:spacing w:beforeAutospacing="1" w:afterAutospacing="1" w:line="240" w:lineRule="auto"/>
        <w:jc w:val="both"/>
        <w:rPr>
          <w:rFonts w:eastAsia="Times New Roman"/>
          <w:sz w:val="20"/>
          <w:szCs w:val="20"/>
        </w:rPr>
      </w:pPr>
    </w:p>
    <w:p w14:paraId="2C696129" w14:textId="7E7560CB"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Además, los estados financieros son esenciales para la </w:t>
      </w:r>
      <w:r w:rsidRPr="62DD3629">
        <w:rPr>
          <w:rFonts w:eastAsia="Times New Roman"/>
          <w:b/>
          <w:bCs/>
          <w:sz w:val="20"/>
          <w:szCs w:val="20"/>
        </w:rPr>
        <w:t>toma de decisiones estratégicas</w:t>
      </w:r>
      <w:r w:rsidRPr="62DD3629">
        <w:rPr>
          <w:rFonts w:eastAsia="Times New Roman"/>
          <w:sz w:val="20"/>
          <w:szCs w:val="20"/>
        </w:rPr>
        <w:t>, ya que permiten evaluar la rentabilidad, la liquidez y la solvencia de la empresa. Ortiz Anaya (2018) afirma que “la interpretación adecuada de los estados financieros facilita identificar oportunidades de mejora y anticipar riesgos financieros” (p. 85). Así, un Balance General bien elaborado mostrará, por ejemplo, si los activos circulantes son suficientes para cubrir las obligaciones inmediatas, mientras que el Estado de Resultados permitirá analizar si los ingresos generados compensan los costos y gastos operativos.</w:t>
      </w:r>
    </w:p>
    <w:p w14:paraId="7A2A3C84" w14:textId="5B056AD2" w:rsidR="62DD3629" w:rsidRDefault="62DD3629" w:rsidP="62DD3629">
      <w:pPr>
        <w:spacing w:beforeAutospacing="1" w:afterAutospacing="1" w:line="240" w:lineRule="auto"/>
        <w:jc w:val="both"/>
        <w:rPr>
          <w:rFonts w:eastAsia="Times New Roman"/>
          <w:sz w:val="20"/>
          <w:szCs w:val="20"/>
        </w:rPr>
      </w:pPr>
    </w:p>
    <w:p w14:paraId="61C134B0" w14:textId="7B6637AD" w:rsidR="004E0F51"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E</w:t>
      </w:r>
      <w:r w:rsidR="004E0F51" w:rsidRPr="62DD3629">
        <w:rPr>
          <w:rFonts w:eastAsia="Times New Roman"/>
          <w:sz w:val="20"/>
          <w:szCs w:val="20"/>
        </w:rPr>
        <w:t xml:space="preserve">l cierre contable y la elaboración de los estados financieros también cumplen una función </w:t>
      </w:r>
      <w:r w:rsidR="004E0F51" w:rsidRPr="62DD3629">
        <w:rPr>
          <w:rFonts w:eastAsia="Times New Roman"/>
          <w:b/>
          <w:bCs/>
          <w:sz w:val="20"/>
          <w:szCs w:val="20"/>
        </w:rPr>
        <w:t>legal y fiscal</w:t>
      </w:r>
      <w:r w:rsidR="004E0F51" w:rsidRPr="62DD3629">
        <w:rPr>
          <w:rFonts w:eastAsia="Times New Roman"/>
          <w:sz w:val="20"/>
          <w:szCs w:val="20"/>
        </w:rPr>
        <w:t>, pues son exigidos por las entidades de control y constituyen la base para la presentación de declaraciones tributarias y reportes oficiales. Burbano Ruiz (2011) destaca que “el cierre contable no solo ordena la contabilidad interna, sino que prepara la empresa para cumplir con sus compromisos externos en materia de control, impuestos y auditoría” (p. 203). De esta forma, los estados financieros básicos no solo informan, sino que consolidan el resultado de todo el ciclo contable, integrando las operaciones realizadas durante el periodo.</w:t>
      </w:r>
    </w:p>
    <w:p w14:paraId="04E6B93F" w14:textId="0278D65A" w:rsidR="62DD3629" w:rsidRDefault="62DD3629" w:rsidP="62DD3629">
      <w:pPr>
        <w:spacing w:beforeAutospacing="1" w:afterAutospacing="1" w:line="240" w:lineRule="auto"/>
        <w:jc w:val="both"/>
        <w:rPr>
          <w:rFonts w:eastAsia="Times New Roman"/>
          <w:b/>
          <w:bCs/>
          <w:sz w:val="20"/>
          <w:szCs w:val="20"/>
        </w:rPr>
      </w:pPr>
    </w:p>
    <w:p w14:paraId="31CC518E" w14:textId="22C70644" w:rsidR="009572BB" w:rsidRPr="00615AB3" w:rsidRDefault="009572BB" w:rsidP="00C8378A">
      <w:p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Los estados financieros y sus elementos</w:t>
      </w:r>
    </w:p>
    <w:p w14:paraId="21E1D011" w14:textId="61B8BBDF" w:rsidR="62DD3629" w:rsidRDefault="62DD3629" w:rsidP="62DD3629">
      <w:pPr>
        <w:spacing w:beforeAutospacing="1" w:afterAutospacing="1" w:line="240" w:lineRule="auto"/>
        <w:jc w:val="both"/>
        <w:rPr>
          <w:rFonts w:eastAsia="Times New Roman"/>
          <w:sz w:val="20"/>
          <w:szCs w:val="20"/>
        </w:rPr>
      </w:pPr>
    </w:p>
    <w:p w14:paraId="066180A4" w14:textId="77777777" w:rsidR="009572BB" w:rsidRPr="00615AB3" w:rsidRDefault="009572BB"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Los estados financieros presentan la compilación, la tipificación y el resumen final de los datos contables en una fecha de corte determinada. El encargado de la preparación y presentación es el administrador de la empresa. Las clases de estados financieros se encuentran en el reglamento general de contabilidad, los cuales son necesarios para ofrecer información para aquellos que no tienen acceso a los registros contables.</w:t>
      </w:r>
    </w:p>
    <w:p w14:paraId="6107F239" w14:textId="31067734" w:rsidR="62DD3629" w:rsidRDefault="009572BB" w:rsidP="62DD3629">
      <w:pPr>
        <w:spacing w:beforeAutospacing="1" w:afterAutospacing="1" w:line="240" w:lineRule="auto"/>
        <w:jc w:val="both"/>
        <w:rPr>
          <w:rFonts w:eastAsia="Times New Roman"/>
          <w:sz w:val="20"/>
          <w:szCs w:val="20"/>
        </w:rPr>
      </w:pPr>
      <w:r w:rsidRPr="48341871">
        <w:rPr>
          <w:rFonts w:eastAsia="Times New Roman"/>
          <w:sz w:val="20"/>
          <w:szCs w:val="20"/>
        </w:rPr>
        <w:t>Para certificar los estados financieros de una empresa, el representante legal y el contador público los deben preparar y para ser dictaminados solo los que tengan opinión del revisor fiscal o, a falta de este, un contador público independiente.</w:t>
      </w:r>
    </w:p>
    <w:p w14:paraId="482360CA" w14:textId="45B81BF1" w:rsidR="166C4F38" w:rsidRDefault="166C4F38" w:rsidP="48341871">
      <w:pPr>
        <w:spacing w:before="240" w:after="240"/>
        <w:jc w:val="both"/>
      </w:pPr>
      <w:r w:rsidRPr="48341871">
        <w:rPr>
          <w:sz w:val="20"/>
          <w:szCs w:val="20"/>
        </w:rPr>
        <w:t>Los elementos de los estados financieros representan las categorías básicas en las que se agrupan los hechos económicos registrados por una organización. Estos elementos permiten evaluar tanto la situación financiera (mediante el balance general) como el desempeño de las operaciones (mediante el estado de resultados). La siguiente figura presenta los principales elementos que componen los estados financieros.</w:t>
      </w:r>
    </w:p>
    <w:p w14:paraId="02E8739E" w14:textId="1554697D" w:rsidR="002724F2" w:rsidRPr="00615AB3" w:rsidRDefault="002724F2" w:rsidP="00C8378A">
      <w:pPr>
        <w:spacing w:before="100" w:beforeAutospacing="1" w:after="100" w:afterAutospacing="1" w:line="240" w:lineRule="auto"/>
        <w:jc w:val="both"/>
        <w:rPr>
          <w:rFonts w:eastAsia="Times New Roman"/>
          <w:sz w:val="20"/>
          <w:szCs w:val="20"/>
        </w:rPr>
      </w:pPr>
      <w:r w:rsidRPr="00615AB3">
        <w:rPr>
          <w:rFonts w:eastAsia="Times New Roman"/>
          <w:b/>
          <w:sz w:val="20"/>
          <w:szCs w:val="20"/>
        </w:rPr>
        <w:t xml:space="preserve">Figura </w:t>
      </w:r>
      <w:r w:rsidR="00B844B8">
        <w:rPr>
          <w:rFonts w:eastAsia="Times New Roman"/>
          <w:b/>
          <w:sz w:val="20"/>
          <w:szCs w:val="20"/>
        </w:rPr>
        <w:t>6</w:t>
      </w:r>
      <w:r w:rsidRPr="00615AB3">
        <w:rPr>
          <w:rFonts w:eastAsia="Times New Roman"/>
          <w:b/>
          <w:sz w:val="20"/>
          <w:szCs w:val="20"/>
        </w:rPr>
        <w:t>.</w:t>
      </w:r>
      <w:r w:rsidRPr="00615AB3">
        <w:rPr>
          <w:rFonts w:eastAsia="Times New Roman"/>
          <w:sz w:val="20"/>
          <w:szCs w:val="20"/>
        </w:rPr>
        <w:t xml:space="preserve"> Los estados financieros y sus elementos</w:t>
      </w:r>
    </w:p>
    <w:p w14:paraId="358A6434" w14:textId="4E75421A" w:rsidR="00FA7F04" w:rsidRPr="00615AB3" w:rsidRDefault="002724F2" w:rsidP="62DD3629">
      <w:pPr>
        <w:spacing w:before="100" w:beforeAutospacing="1" w:after="100" w:afterAutospacing="1" w:line="240" w:lineRule="auto"/>
        <w:jc w:val="both"/>
        <w:rPr>
          <w:rFonts w:eastAsia="Times New Roman"/>
          <w:sz w:val="20"/>
          <w:szCs w:val="20"/>
        </w:rPr>
      </w:pPr>
      <w:commentRangeStart w:id="16"/>
      <w:r>
        <w:rPr>
          <w:noProof/>
        </w:rPr>
        <w:drawing>
          <wp:inline distT="0" distB="0" distL="0" distR="0" wp14:anchorId="226309AC" wp14:editId="05E487AE">
            <wp:extent cx="3181350" cy="32200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8118" cy="3237041"/>
                    </a:xfrm>
                    <a:prstGeom prst="rect">
                      <a:avLst/>
                    </a:prstGeom>
                  </pic:spPr>
                </pic:pic>
              </a:graphicData>
            </a:graphic>
          </wp:inline>
        </w:drawing>
      </w:r>
      <w:commentRangeEnd w:id="16"/>
      <w:r>
        <w:commentReference w:id="16"/>
      </w:r>
    </w:p>
    <w:p w14:paraId="0375C055" w14:textId="3389B058" w:rsidR="002724F2" w:rsidRPr="00615AB3" w:rsidRDefault="002724F2" w:rsidP="00C8378A">
      <w:pPr>
        <w:spacing w:before="100" w:beforeAutospacing="1" w:after="100" w:afterAutospacing="1" w:line="240" w:lineRule="auto"/>
        <w:jc w:val="both"/>
        <w:rPr>
          <w:rFonts w:eastAsia="Times New Roman"/>
          <w:sz w:val="20"/>
          <w:szCs w:val="20"/>
        </w:rPr>
      </w:pPr>
      <w:r w:rsidRPr="62DD3629">
        <w:rPr>
          <w:rFonts w:eastAsia="Times New Roman"/>
          <w:b/>
          <w:bCs/>
          <w:sz w:val="20"/>
          <w:szCs w:val="20"/>
        </w:rPr>
        <w:t>Fuente:</w:t>
      </w:r>
      <w:r w:rsidRPr="62DD3629">
        <w:rPr>
          <w:rFonts w:eastAsia="Times New Roman"/>
          <w:sz w:val="20"/>
          <w:szCs w:val="20"/>
        </w:rPr>
        <w:t xml:space="preserve"> Sena (2025)</w:t>
      </w:r>
    </w:p>
    <w:p w14:paraId="5DC531BF" w14:textId="4518B7CD" w:rsidR="62DD3629" w:rsidRDefault="62DD3629" w:rsidP="62DD3629">
      <w:pPr>
        <w:spacing w:beforeAutospacing="1" w:afterAutospacing="1" w:line="240" w:lineRule="auto"/>
        <w:jc w:val="both"/>
        <w:rPr>
          <w:rFonts w:eastAsia="Times New Roman"/>
          <w:b/>
          <w:bCs/>
          <w:sz w:val="20"/>
          <w:szCs w:val="20"/>
        </w:rPr>
      </w:pPr>
    </w:p>
    <w:p w14:paraId="7DA18BD5" w14:textId="77777777" w:rsidR="00FA7F04" w:rsidRPr="00615AB3" w:rsidRDefault="009572BB" w:rsidP="00C8378A">
      <w:pPr>
        <w:spacing w:before="100" w:beforeAutospacing="1" w:after="100" w:afterAutospacing="1" w:line="240" w:lineRule="auto"/>
        <w:jc w:val="both"/>
        <w:rPr>
          <w:rFonts w:eastAsia="Times New Roman"/>
          <w:b/>
          <w:bCs/>
          <w:sz w:val="20"/>
          <w:szCs w:val="20"/>
        </w:rPr>
      </w:pPr>
      <w:r w:rsidRPr="00615AB3">
        <w:rPr>
          <w:rFonts w:eastAsia="Times New Roman"/>
          <w:b/>
          <w:bCs/>
          <w:sz w:val="20"/>
          <w:szCs w:val="20"/>
        </w:rPr>
        <w:t>Marco conceptual de presentación de estados financieros según las NIC y las NIIF</w:t>
      </w:r>
    </w:p>
    <w:p w14:paraId="5EF2DA3E" w14:textId="48C9B7EB" w:rsidR="009572BB" w:rsidRPr="00615AB3" w:rsidRDefault="009572BB" w:rsidP="00C8378A">
      <w:pPr>
        <w:spacing w:before="100" w:beforeAutospacing="1" w:after="100" w:afterAutospacing="1" w:line="240" w:lineRule="auto"/>
        <w:jc w:val="both"/>
        <w:rPr>
          <w:rFonts w:eastAsia="Times New Roman"/>
          <w:sz w:val="20"/>
          <w:szCs w:val="20"/>
        </w:rPr>
      </w:pPr>
      <w:r>
        <w:br/>
      </w:r>
      <w:r w:rsidRPr="62DD3629">
        <w:rPr>
          <w:rFonts w:eastAsia="Times New Roman"/>
          <w:sz w:val="20"/>
          <w:szCs w:val="20"/>
        </w:rPr>
        <w:t xml:space="preserve">Esta norma internacional tiene como finalidad establecer los fundamentos para presentar los estados financieros </w:t>
      </w:r>
      <w:r w:rsidRPr="62DD3629">
        <w:rPr>
          <w:rFonts w:eastAsia="Times New Roman"/>
          <w:sz w:val="20"/>
          <w:szCs w:val="20"/>
        </w:rPr>
        <w:lastRenderedPageBreak/>
        <w:t>de propósito general, para que sean comparables interna y externamente con periodos anteriores; así mismo, instituir los requisitos generales para su presentación. Esta norma no aplica a estados de propósitos intermedios.</w:t>
      </w:r>
    </w:p>
    <w:p w14:paraId="06C5FD5E" w14:textId="0B9BEB09" w:rsidR="62DD3629" w:rsidRDefault="62DD3629" w:rsidP="62DD3629">
      <w:pPr>
        <w:spacing w:beforeAutospacing="1" w:afterAutospacing="1" w:line="240" w:lineRule="auto"/>
        <w:jc w:val="both"/>
        <w:rPr>
          <w:rFonts w:eastAsia="Times New Roman"/>
          <w:sz w:val="20"/>
          <w:szCs w:val="20"/>
        </w:rPr>
      </w:pPr>
    </w:p>
    <w:p w14:paraId="25AB6054" w14:textId="3BAA30A7"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Es una guía que detalla los objetivos de la información que contienen los estados financieros, sus características cualitativas y sus elementos, y la forma de reconocerlos y valorarlos. Estos estados tienen como propósito informar sobre la situación financiera a los usuarios interesados.</w:t>
      </w:r>
    </w:p>
    <w:p w14:paraId="7DCC0FF5" w14:textId="7CA62204" w:rsidR="62DD3629" w:rsidRDefault="62DD3629" w:rsidP="62DD3629">
      <w:pPr>
        <w:spacing w:beforeAutospacing="1" w:afterAutospacing="1" w:line="240" w:lineRule="auto"/>
        <w:jc w:val="both"/>
        <w:rPr>
          <w:rFonts w:eastAsia="Times New Roman"/>
          <w:b/>
          <w:bCs/>
          <w:sz w:val="20"/>
          <w:szCs w:val="20"/>
        </w:rPr>
      </w:pPr>
    </w:p>
    <w:p w14:paraId="2F83B5D5" w14:textId="77777777" w:rsidR="00FA7F04" w:rsidRPr="00615AB3" w:rsidRDefault="009572BB" w:rsidP="00C8378A">
      <w:p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Importancia de los estados financieros</w:t>
      </w:r>
    </w:p>
    <w:p w14:paraId="255C65E7" w14:textId="58082C54" w:rsidR="62DD3629" w:rsidRDefault="62DD3629" w:rsidP="62DD3629">
      <w:pPr>
        <w:spacing w:beforeAutospacing="1" w:afterAutospacing="1" w:line="240" w:lineRule="auto"/>
        <w:jc w:val="both"/>
        <w:rPr>
          <w:rFonts w:eastAsia="Times New Roman"/>
          <w:sz w:val="20"/>
          <w:szCs w:val="20"/>
        </w:rPr>
      </w:pPr>
    </w:p>
    <w:p w14:paraId="3A9B4E42" w14:textId="1A8000C4"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La importancia radica en que brindan información contable de manera transparente a terceros. </w:t>
      </w:r>
      <w:proofErr w:type="gramStart"/>
      <w:r w:rsidRPr="62DD3629">
        <w:rPr>
          <w:rFonts w:eastAsia="Times New Roman"/>
          <w:sz w:val="20"/>
          <w:szCs w:val="20"/>
        </w:rPr>
        <w:t>Además</w:t>
      </w:r>
      <w:proofErr w:type="gramEnd"/>
      <w:r w:rsidRPr="62DD3629">
        <w:rPr>
          <w:rFonts w:eastAsia="Times New Roman"/>
          <w:sz w:val="20"/>
          <w:szCs w:val="20"/>
        </w:rPr>
        <w:t xml:space="preserve"> posibilitan analizar los ahorros y gastos de la empresa.</w:t>
      </w:r>
    </w:p>
    <w:p w14:paraId="27EF31D0" w14:textId="20C09D06" w:rsidR="62DD3629" w:rsidRDefault="62DD3629" w:rsidP="62DD3629">
      <w:pPr>
        <w:spacing w:beforeAutospacing="1" w:afterAutospacing="1" w:line="240" w:lineRule="auto"/>
        <w:jc w:val="both"/>
        <w:rPr>
          <w:rFonts w:eastAsia="Times New Roman"/>
          <w:b/>
          <w:bCs/>
          <w:sz w:val="20"/>
          <w:szCs w:val="20"/>
        </w:rPr>
      </w:pPr>
    </w:p>
    <w:p w14:paraId="31CCB01E" w14:textId="77777777" w:rsidR="00FA7F04" w:rsidRPr="00615AB3" w:rsidRDefault="009572BB" w:rsidP="00C8378A">
      <w:p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Naturaleza de los estados financieros</w:t>
      </w:r>
    </w:p>
    <w:p w14:paraId="6BFDA9FC" w14:textId="31B9F989" w:rsidR="62DD3629" w:rsidRDefault="62DD3629" w:rsidP="62DD3629">
      <w:pPr>
        <w:spacing w:beforeAutospacing="1" w:afterAutospacing="1" w:line="240" w:lineRule="auto"/>
        <w:jc w:val="both"/>
        <w:rPr>
          <w:rFonts w:eastAsia="Times New Roman"/>
          <w:sz w:val="20"/>
          <w:szCs w:val="20"/>
        </w:rPr>
      </w:pPr>
    </w:p>
    <w:p w14:paraId="22F44C94" w14:textId="72EC948B"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Los estados financieros nacen en la contabilidad. Son preparados para presentar informes periódicos sobre de </w:t>
      </w:r>
    </w:p>
    <w:p w14:paraId="73160859" w14:textId="15C2D086"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la situación del negocio, los progresos de la administración y los resultados de un periodo. En éstos se observan los hechos registrados.</w:t>
      </w:r>
    </w:p>
    <w:p w14:paraId="2F4B3E63" w14:textId="77777777"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En los estados financieros observamos los hechos registrados (datos obtenidos de los registros contables) estructurados conforme a los principios de contabilidad, convenciones contables (procedimientos y supuestos) y juicios personales (decisiones que pueda tomar el contador).</w:t>
      </w:r>
    </w:p>
    <w:p w14:paraId="41052692" w14:textId="66E5598C" w:rsidR="62DD3629" w:rsidRDefault="62DD3629" w:rsidP="62DD3629">
      <w:pPr>
        <w:spacing w:beforeAutospacing="1" w:afterAutospacing="1" w:line="240" w:lineRule="auto"/>
        <w:jc w:val="both"/>
        <w:rPr>
          <w:rFonts w:eastAsia="Times New Roman"/>
          <w:b/>
          <w:bCs/>
          <w:sz w:val="20"/>
          <w:szCs w:val="20"/>
        </w:rPr>
      </w:pPr>
    </w:p>
    <w:p w14:paraId="74F14BA3" w14:textId="414E8873" w:rsidR="009572BB" w:rsidRPr="00615AB3" w:rsidRDefault="009572BB" w:rsidP="00C8378A">
      <w:pPr>
        <w:spacing w:before="100" w:beforeAutospacing="1" w:after="100" w:afterAutospacing="1" w:line="240" w:lineRule="auto"/>
        <w:jc w:val="both"/>
        <w:rPr>
          <w:rFonts w:eastAsia="Times New Roman"/>
          <w:b/>
          <w:sz w:val="20"/>
          <w:szCs w:val="20"/>
        </w:rPr>
      </w:pPr>
      <w:r w:rsidRPr="62DD3629">
        <w:rPr>
          <w:rFonts w:eastAsia="Times New Roman"/>
          <w:b/>
          <w:bCs/>
          <w:sz w:val="20"/>
          <w:szCs w:val="20"/>
        </w:rPr>
        <w:t xml:space="preserve">Estados Financieros </w:t>
      </w:r>
      <w:r w:rsidR="002724F2" w:rsidRPr="62DD3629">
        <w:rPr>
          <w:rFonts w:eastAsia="Times New Roman"/>
          <w:b/>
          <w:bCs/>
          <w:sz w:val="20"/>
          <w:szCs w:val="20"/>
        </w:rPr>
        <w:t>Básicos</w:t>
      </w:r>
    </w:p>
    <w:p w14:paraId="581AA054" w14:textId="4DF71DA2" w:rsidR="62DD3629" w:rsidRDefault="62DD3629" w:rsidP="62DD3629">
      <w:pPr>
        <w:spacing w:beforeAutospacing="1" w:afterAutospacing="1" w:line="240" w:lineRule="auto"/>
        <w:jc w:val="both"/>
        <w:rPr>
          <w:rFonts w:eastAsia="Times New Roman"/>
          <w:sz w:val="20"/>
          <w:szCs w:val="20"/>
        </w:rPr>
      </w:pPr>
    </w:p>
    <w:p w14:paraId="07B91E05" w14:textId="62DEC863" w:rsidR="009572BB" w:rsidRPr="00615AB3" w:rsidRDefault="009572BB"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Se consideran básicos dentro de los estados financieros, el balance general y el estado de pérdidas y ganancias. Además de estos existen otros estados, aunque las normas legales los toman por básicos, para efectos de análisis financieros se consideran auxiliares o complementarios</w:t>
      </w:r>
    </w:p>
    <w:p w14:paraId="63C16774" w14:textId="0190B94B"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En la práctica los más utilizados son los estados financieros de propósito general, o estados financieros básicos, son:</w:t>
      </w:r>
    </w:p>
    <w:p w14:paraId="0B601F14" w14:textId="356DB87C" w:rsidR="62DD3629" w:rsidRDefault="62DD3629" w:rsidP="62DD3629">
      <w:pPr>
        <w:spacing w:beforeAutospacing="1" w:afterAutospacing="1" w:line="240" w:lineRule="auto"/>
        <w:jc w:val="both"/>
        <w:rPr>
          <w:rFonts w:eastAsia="Times New Roman"/>
          <w:b/>
          <w:bCs/>
          <w:sz w:val="20"/>
          <w:szCs w:val="20"/>
        </w:rPr>
      </w:pPr>
    </w:p>
    <w:p w14:paraId="1FEE557E" w14:textId="77777777" w:rsidR="00C8378A" w:rsidRPr="00615AB3" w:rsidRDefault="009572BB" w:rsidP="62DD3629">
      <w:pPr>
        <w:pStyle w:val="ListParagraph"/>
        <w:numPr>
          <w:ilvl w:val="0"/>
          <w:numId w:val="10"/>
        </w:numPr>
        <w:spacing w:before="100" w:beforeAutospacing="1" w:after="100" w:afterAutospacing="1" w:line="240" w:lineRule="auto"/>
        <w:jc w:val="both"/>
        <w:rPr>
          <w:rFonts w:eastAsia="Times New Roman"/>
          <w:b/>
          <w:bCs/>
        </w:rPr>
      </w:pPr>
      <w:r w:rsidRPr="62DD3629">
        <w:rPr>
          <w:rFonts w:eastAsia="Times New Roman"/>
          <w:b/>
          <w:bCs/>
          <w:sz w:val="20"/>
          <w:szCs w:val="20"/>
        </w:rPr>
        <w:t>El balance general</w:t>
      </w:r>
    </w:p>
    <w:p w14:paraId="18FE1729" w14:textId="69675375" w:rsidR="62DD3629" w:rsidRDefault="62DD3629" w:rsidP="62DD3629">
      <w:pPr>
        <w:spacing w:beforeAutospacing="1" w:afterAutospacing="1" w:line="240" w:lineRule="auto"/>
        <w:jc w:val="both"/>
        <w:rPr>
          <w:rFonts w:eastAsia="Times New Roman"/>
          <w:sz w:val="20"/>
          <w:szCs w:val="20"/>
        </w:rPr>
      </w:pPr>
    </w:p>
    <w:p w14:paraId="7CD3985A" w14:textId="0B193B28"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lastRenderedPageBreak/>
        <w:t>Permite identificar la situación empresa en un período de tiempo determinado: activos, pasivos y patrimonio, los cuales son las divisiones principales del balance. Este estado financiero también se le conoce como:</w:t>
      </w:r>
    </w:p>
    <w:p w14:paraId="356C451C" w14:textId="6D261EA6" w:rsidR="62DD3629" w:rsidRDefault="62DD3629" w:rsidP="62DD3629">
      <w:pPr>
        <w:spacing w:beforeAutospacing="1" w:afterAutospacing="1" w:line="240" w:lineRule="auto"/>
        <w:ind w:left="720"/>
        <w:jc w:val="both"/>
        <w:rPr>
          <w:rFonts w:eastAsia="Times New Roman"/>
          <w:sz w:val="20"/>
          <w:szCs w:val="20"/>
        </w:rPr>
      </w:pPr>
    </w:p>
    <w:p w14:paraId="5C88AB4E" w14:textId="77777777" w:rsidR="009572BB" w:rsidRPr="00615AB3" w:rsidRDefault="009572BB" w:rsidP="00C8378A">
      <w:pPr>
        <w:numPr>
          <w:ilvl w:val="0"/>
          <w:numId w:val="40"/>
        </w:numPr>
        <w:spacing w:before="100" w:beforeAutospacing="1" w:after="100" w:afterAutospacing="1" w:line="240" w:lineRule="auto"/>
        <w:jc w:val="both"/>
        <w:rPr>
          <w:rFonts w:eastAsia="Times New Roman"/>
          <w:sz w:val="20"/>
          <w:szCs w:val="20"/>
        </w:rPr>
      </w:pPr>
      <w:r w:rsidRPr="00615AB3">
        <w:rPr>
          <w:rFonts w:eastAsia="Times New Roman"/>
          <w:sz w:val="20"/>
          <w:szCs w:val="20"/>
        </w:rPr>
        <w:t>Estado de situación financiera.</w:t>
      </w:r>
    </w:p>
    <w:p w14:paraId="0220BDDC" w14:textId="77777777" w:rsidR="009572BB" w:rsidRPr="00615AB3" w:rsidRDefault="009572BB" w:rsidP="00C8378A">
      <w:pPr>
        <w:numPr>
          <w:ilvl w:val="0"/>
          <w:numId w:val="40"/>
        </w:numPr>
        <w:spacing w:before="100" w:beforeAutospacing="1" w:after="100" w:afterAutospacing="1" w:line="240" w:lineRule="auto"/>
        <w:jc w:val="both"/>
        <w:rPr>
          <w:rFonts w:eastAsia="Times New Roman"/>
          <w:sz w:val="20"/>
          <w:szCs w:val="20"/>
        </w:rPr>
      </w:pPr>
      <w:r w:rsidRPr="00615AB3">
        <w:rPr>
          <w:rFonts w:eastAsia="Times New Roman"/>
          <w:sz w:val="20"/>
          <w:szCs w:val="20"/>
        </w:rPr>
        <w:t>Estado de inversiones.</w:t>
      </w:r>
    </w:p>
    <w:p w14:paraId="3D205153" w14:textId="77777777" w:rsidR="009572BB" w:rsidRPr="00615AB3" w:rsidRDefault="009572BB" w:rsidP="00C8378A">
      <w:pPr>
        <w:numPr>
          <w:ilvl w:val="0"/>
          <w:numId w:val="40"/>
        </w:numPr>
        <w:spacing w:before="100" w:beforeAutospacing="1" w:after="100" w:afterAutospacing="1" w:line="240" w:lineRule="auto"/>
        <w:jc w:val="both"/>
        <w:rPr>
          <w:rFonts w:eastAsia="Times New Roman"/>
          <w:sz w:val="20"/>
          <w:szCs w:val="20"/>
        </w:rPr>
      </w:pPr>
      <w:r w:rsidRPr="00615AB3">
        <w:rPr>
          <w:rFonts w:eastAsia="Times New Roman"/>
          <w:sz w:val="20"/>
          <w:szCs w:val="20"/>
        </w:rPr>
        <w:t>Estado de recursos y obligaciones.</w:t>
      </w:r>
    </w:p>
    <w:p w14:paraId="1BDCC409" w14:textId="77777777" w:rsidR="009572BB" w:rsidRPr="00615AB3" w:rsidRDefault="009572BB" w:rsidP="00C8378A">
      <w:pPr>
        <w:numPr>
          <w:ilvl w:val="0"/>
          <w:numId w:val="40"/>
        </w:numPr>
        <w:spacing w:before="100" w:beforeAutospacing="1" w:after="100" w:afterAutospacing="1" w:line="240" w:lineRule="auto"/>
        <w:jc w:val="both"/>
        <w:rPr>
          <w:rFonts w:eastAsia="Times New Roman"/>
          <w:sz w:val="20"/>
          <w:szCs w:val="20"/>
        </w:rPr>
      </w:pPr>
      <w:r w:rsidRPr="62DD3629">
        <w:rPr>
          <w:rFonts w:eastAsia="Times New Roman"/>
          <w:sz w:val="20"/>
          <w:szCs w:val="20"/>
        </w:rPr>
        <w:t>Estado de activo, pasivo y capital.</w:t>
      </w:r>
    </w:p>
    <w:p w14:paraId="67389978" w14:textId="0712CD57" w:rsidR="62DD3629" w:rsidRDefault="62DD3629" w:rsidP="62DD3629">
      <w:pPr>
        <w:spacing w:beforeAutospacing="1" w:afterAutospacing="1" w:line="240" w:lineRule="auto"/>
        <w:jc w:val="both"/>
        <w:rPr>
          <w:rFonts w:eastAsia="Times New Roman"/>
          <w:b/>
          <w:bCs/>
          <w:sz w:val="20"/>
          <w:szCs w:val="20"/>
        </w:rPr>
      </w:pPr>
    </w:p>
    <w:p w14:paraId="651F229D" w14:textId="77777777" w:rsidR="00C8378A" w:rsidRPr="00615AB3" w:rsidRDefault="009572BB" w:rsidP="62DD3629">
      <w:pPr>
        <w:pStyle w:val="ListParagraph"/>
        <w:numPr>
          <w:ilvl w:val="0"/>
          <w:numId w:val="9"/>
        </w:numPr>
        <w:spacing w:before="100" w:beforeAutospacing="1" w:after="100" w:afterAutospacing="1" w:line="240" w:lineRule="auto"/>
        <w:jc w:val="both"/>
        <w:rPr>
          <w:rFonts w:eastAsia="Times New Roman"/>
          <w:b/>
          <w:bCs/>
        </w:rPr>
      </w:pPr>
      <w:r w:rsidRPr="62DD3629">
        <w:rPr>
          <w:rFonts w:eastAsia="Times New Roman"/>
          <w:b/>
          <w:bCs/>
          <w:sz w:val="20"/>
          <w:szCs w:val="20"/>
        </w:rPr>
        <w:t>Estado de resultados</w:t>
      </w:r>
    </w:p>
    <w:p w14:paraId="065A9D30" w14:textId="591FEDFD" w:rsidR="62DD3629" w:rsidRDefault="62DD3629" w:rsidP="62DD3629">
      <w:pPr>
        <w:spacing w:beforeAutospacing="1" w:afterAutospacing="1" w:line="240" w:lineRule="auto"/>
        <w:jc w:val="both"/>
        <w:rPr>
          <w:rFonts w:eastAsia="Times New Roman"/>
          <w:sz w:val="20"/>
          <w:szCs w:val="20"/>
        </w:rPr>
      </w:pPr>
    </w:p>
    <w:p w14:paraId="7F594071" w14:textId="31338375"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También denominado como: estado de rentas y gastos; estado de ingresos y egresos; estado de utilidades; o estado de pérdidas y ganancias. Para algunos expertos este último es el más adecuado (aunque reconociendo que solo puede presentarse una a la vez: pérdidas o utilidades).</w:t>
      </w:r>
    </w:p>
    <w:p w14:paraId="296D6142" w14:textId="1808FD84" w:rsidR="62DD3629" w:rsidRDefault="62DD3629" w:rsidP="62DD3629">
      <w:pPr>
        <w:spacing w:beforeAutospacing="1" w:afterAutospacing="1" w:line="240" w:lineRule="auto"/>
        <w:jc w:val="both"/>
        <w:rPr>
          <w:rFonts w:eastAsia="Times New Roman"/>
          <w:sz w:val="20"/>
          <w:szCs w:val="20"/>
        </w:rPr>
      </w:pPr>
    </w:p>
    <w:p w14:paraId="1E0A3194" w14:textId="77777777" w:rsidR="009572BB" w:rsidRPr="00615AB3" w:rsidRDefault="009572BB"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Este estado muestra los ingresos y los egresos, y la utilidad o pérdida resultante de las operaciones generalmente por período de un año. Es un estado dinámico porque refleja actividad; es acumulativo porque resume las operaciones de una empresa desde su primer año hasta el último del período asociado.</w:t>
      </w:r>
    </w:p>
    <w:p w14:paraId="55BE699A" w14:textId="1EE5F722" w:rsidR="62DD3629" w:rsidRDefault="62DD3629" w:rsidP="62DD3629">
      <w:pPr>
        <w:spacing w:beforeAutospacing="1" w:afterAutospacing="1" w:line="240" w:lineRule="auto"/>
        <w:jc w:val="both"/>
        <w:rPr>
          <w:rFonts w:eastAsia="Times New Roman"/>
          <w:b/>
          <w:bCs/>
          <w:sz w:val="20"/>
          <w:szCs w:val="20"/>
        </w:rPr>
      </w:pPr>
    </w:p>
    <w:p w14:paraId="1FA67D9E" w14:textId="77777777" w:rsidR="00C8378A" w:rsidRPr="00615AB3" w:rsidRDefault="009572BB" w:rsidP="62DD3629">
      <w:pPr>
        <w:pStyle w:val="ListParagraph"/>
        <w:numPr>
          <w:ilvl w:val="0"/>
          <w:numId w:val="8"/>
        </w:numPr>
        <w:spacing w:before="100" w:beforeAutospacing="1" w:after="100" w:afterAutospacing="1" w:line="240" w:lineRule="auto"/>
        <w:jc w:val="both"/>
        <w:rPr>
          <w:rFonts w:eastAsia="Times New Roman"/>
          <w:b/>
          <w:bCs/>
        </w:rPr>
      </w:pPr>
      <w:r w:rsidRPr="62DD3629">
        <w:rPr>
          <w:rFonts w:eastAsia="Times New Roman"/>
          <w:b/>
          <w:bCs/>
          <w:sz w:val="20"/>
          <w:szCs w:val="20"/>
        </w:rPr>
        <w:t>Estado de cambios en el patrimonio o estado de superávit</w:t>
      </w:r>
    </w:p>
    <w:p w14:paraId="42FD4781" w14:textId="734C6A4A" w:rsidR="62DD3629" w:rsidRDefault="62DD3629" w:rsidP="62DD3629">
      <w:pPr>
        <w:spacing w:beforeAutospacing="1" w:afterAutospacing="1" w:line="240" w:lineRule="auto"/>
        <w:jc w:val="both"/>
        <w:rPr>
          <w:rFonts w:eastAsia="Times New Roman"/>
          <w:sz w:val="20"/>
          <w:szCs w:val="20"/>
        </w:rPr>
      </w:pPr>
    </w:p>
    <w:p w14:paraId="081CBE6E" w14:textId="69F790D7"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Es el estado que refleja el saldo inicial, el movimiento y el saldo final de cada una de las cuentas que conforman el patrimonio. Permite conocer la variación durante el período contable del capital, las reservas, las revalorizaciones, las utilidades, entre otras.</w:t>
      </w:r>
    </w:p>
    <w:p w14:paraId="08D459EA" w14:textId="266D4655" w:rsidR="00C8378A" w:rsidRPr="00615AB3" w:rsidRDefault="00C8378A" w:rsidP="62DD3629">
      <w:pPr>
        <w:spacing w:before="100" w:beforeAutospacing="1" w:after="100" w:afterAutospacing="1" w:line="240" w:lineRule="auto"/>
        <w:jc w:val="both"/>
        <w:rPr>
          <w:rFonts w:eastAsia="Times New Roman"/>
          <w:b/>
          <w:bCs/>
          <w:sz w:val="20"/>
          <w:szCs w:val="20"/>
        </w:rPr>
      </w:pPr>
    </w:p>
    <w:p w14:paraId="10F6E152" w14:textId="55EC9CC3" w:rsidR="00C8378A" w:rsidRPr="00615AB3" w:rsidRDefault="009572BB" w:rsidP="62DD3629">
      <w:pPr>
        <w:pStyle w:val="ListParagraph"/>
        <w:numPr>
          <w:ilvl w:val="0"/>
          <w:numId w:val="7"/>
        </w:numPr>
        <w:spacing w:before="100" w:beforeAutospacing="1" w:after="100" w:afterAutospacing="1" w:line="240" w:lineRule="auto"/>
        <w:jc w:val="both"/>
        <w:rPr>
          <w:rFonts w:eastAsia="Times New Roman"/>
          <w:b/>
          <w:bCs/>
        </w:rPr>
      </w:pPr>
      <w:r w:rsidRPr="62DD3629">
        <w:rPr>
          <w:rFonts w:eastAsia="Times New Roman"/>
          <w:b/>
          <w:bCs/>
          <w:sz w:val="20"/>
          <w:szCs w:val="20"/>
        </w:rPr>
        <w:t>Estado de fuentes y aplicación de fondos (EFAF)</w:t>
      </w:r>
    </w:p>
    <w:p w14:paraId="64D282D1" w14:textId="3EE3B4E5" w:rsidR="62DD3629" w:rsidRDefault="62DD3629" w:rsidP="62DD3629">
      <w:pPr>
        <w:spacing w:beforeAutospacing="1" w:afterAutospacing="1" w:line="240" w:lineRule="auto"/>
        <w:jc w:val="both"/>
        <w:rPr>
          <w:rFonts w:eastAsia="Times New Roman"/>
          <w:sz w:val="20"/>
          <w:szCs w:val="20"/>
        </w:rPr>
      </w:pPr>
    </w:p>
    <w:p w14:paraId="1B604D5E" w14:textId="6E5D75C7"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Este se utiliza para predecir situaciones de riesgo que pueda llegar a tener la empresa. Por lo que muestra los cambios financieros y sus orígenes, proporcionando información sobre la financiación e inversiones de la empresa en un período determinado. No obstante, su objetivo principal se centra en la utilidad que tiene para evaluar la procedencia y uso de fondos en el largo plazo, lo que posibilita que el administrador financiero planee adecuadamente los requerimientos de fondos futuros.</w:t>
      </w:r>
      <w:r>
        <w:br/>
      </w:r>
    </w:p>
    <w:p w14:paraId="51C23643" w14:textId="16B097BB" w:rsidR="009572BB" w:rsidRPr="00615AB3" w:rsidRDefault="009572BB"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Se le conoce con otros nombres como:</w:t>
      </w:r>
    </w:p>
    <w:p w14:paraId="1E08DE71" w14:textId="4774F1E1" w:rsidR="62DD3629" w:rsidRDefault="62DD3629" w:rsidP="62DD3629">
      <w:pPr>
        <w:spacing w:beforeAutospacing="1" w:afterAutospacing="1" w:line="240" w:lineRule="auto"/>
        <w:jc w:val="both"/>
        <w:rPr>
          <w:rFonts w:eastAsia="Times New Roman"/>
          <w:sz w:val="20"/>
          <w:szCs w:val="20"/>
        </w:rPr>
      </w:pPr>
    </w:p>
    <w:p w14:paraId="22A879F0" w14:textId="77777777" w:rsidR="009572BB" w:rsidRPr="00615AB3" w:rsidRDefault="009572BB" w:rsidP="00C8378A">
      <w:pPr>
        <w:numPr>
          <w:ilvl w:val="0"/>
          <w:numId w:val="41"/>
        </w:numPr>
        <w:spacing w:before="100" w:beforeAutospacing="1" w:after="100" w:afterAutospacing="1" w:line="240" w:lineRule="auto"/>
        <w:jc w:val="both"/>
        <w:rPr>
          <w:rFonts w:eastAsia="Times New Roman"/>
          <w:sz w:val="20"/>
          <w:szCs w:val="20"/>
        </w:rPr>
      </w:pPr>
      <w:r w:rsidRPr="00615AB3">
        <w:rPr>
          <w:rFonts w:eastAsia="Times New Roman"/>
          <w:sz w:val="20"/>
          <w:szCs w:val="20"/>
        </w:rPr>
        <w:lastRenderedPageBreak/>
        <w:t>Estado de cambios en la situación financiera.</w:t>
      </w:r>
    </w:p>
    <w:p w14:paraId="345ABE9C" w14:textId="77777777" w:rsidR="009572BB" w:rsidRPr="00615AB3" w:rsidRDefault="009572BB" w:rsidP="00C8378A">
      <w:pPr>
        <w:numPr>
          <w:ilvl w:val="0"/>
          <w:numId w:val="41"/>
        </w:numPr>
        <w:spacing w:before="100" w:beforeAutospacing="1" w:after="100" w:afterAutospacing="1" w:line="240" w:lineRule="auto"/>
        <w:jc w:val="both"/>
        <w:rPr>
          <w:rFonts w:eastAsia="Times New Roman"/>
          <w:sz w:val="20"/>
          <w:szCs w:val="20"/>
        </w:rPr>
      </w:pPr>
      <w:r w:rsidRPr="00615AB3">
        <w:rPr>
          <w:rFonts w:eastAsia="Times New Roman"/>
          <w:sz w:val="20"/>
          <w:szCs w:val="20"/>
        </w:rPr>
        <w:t>Estado de fuentes y uso de fondos.</w:t>
      </w:r>
    </w:p>
    <w:p w14:paraId="184F3905" w14:textId="77777777" w:rsidR="009572BB" w:rsidRPr="00615AB3" w:rsidRDefault="009572BB" w:rsidP="00C8378A">
      <w:pPr>
        <w:numPr>
          <w:ilvl w:val="0"/>
          <w:numId w:val="41"/>
        </w:numPr>
        <w:spacing w:before="100" w:beforeAutospacing="1" w:after="100" w:afterAutospacing="1" w:line="240" w:lineRule="auto"/>
        <w:jc w:val="both"/>
        <w:rPr>
          <w:rFonts w:eastAsia="Times New Roman"/>
          <w:sz w:val="20"/>
          <w:szCs w:val="20"/>
        </w:rPr>
      </w:pPr>
      <w:r w:rsidRPr="00615AB3">
        <w:rPr>
          <w:rFonts w:eastAsia="Times New Roman"/>
          <w:sz w:val="20"/>
          <w:szCs w:val="20"/>
        </w:rPr>
        <w:t>Flujo de fondos.</w:t>
      </w:r>
    </w:p>
    <w:p w14:paraId="324B4032" w14:textId="77777777" w:rsidR="009572BB" w:rsidRPr="00615AB3" w:rsidRDefault="009572BB" w:rsidP="00C8378A">
      <w:pPr>
        <w:numPr>
          <w:ilvl w:val="0"/>
          <w:numId w:val="41"/>
        </w:numPr>
        <w:spacing w:before="100" w:beforeAutospacing="1" w:after="100" w:afterAutospacing="1" w:line="240" w:lineRule="auto"/>
        <w:jc w:val="both"/>
        <w:rPr>
          <w:rFonts w:eastAsia="Times New Roman"/>
          <w:sz w:val="20"/>
          <w:szCs w:val="20"/>
        </w:rPr>
      </w:pPr>
      <w:r w:rsidRPr="62DD3629">
        <w:rPr>
          <w:rFonts w:eastAsia="Times New Roman"/>
          <w:sz w:val="20"/>
          <w:szCs w:val="20"/>
        </w:rPr>
        <w:t>Estado de origen y aplicación de fondos o recursos.</w:t>
      </w:r>
    </w:p>
    <w:p w14:paraId="35F8931A" w14:textId="24C0AF78" w:rsidR="62DD3629" w:rsidRDefault="62DD3629" w:rsidP="62DD3629">
      <w:pPr>
        <w:spacing w:beforeAutospacing="1" w:afterAutospacing="1" w:line="240" w:lineRule="auto"/>
        <w:jc w:val="both"/>
        <w:rPr>
          <w:rFonts w:eastAsia="Times New Roman"/>
          <w:b/>
          <w:bCs/>
          <w:sz w:val="20"/>
          <w:szCs w:val="20"/>
        </w:rPr>
      </w:pPr>
    </w:p>
    <w:p w14:paraId="0C43FD4A" w14:textId="77777777" w:rsidR="00C8378A" w:rsidRPr="00615AB3" w:rsidRDefault="009572BB" w:rsidP="62DD3629">
      <w:pPr>
        <w:pStyle w:val="ListParagraph"/>
        <w:numPr>
          <w:ilvl w:val="0"/>
          <w:numId w:val="6"/>
        </w:numPr>
        <w:spacing w:before="100" w:beforeAutospacing="1" w:after="100" w:afterAutospacing="1" w:line="240" w:lineRule="auto"/>
        <w:jc w:val="both"/>
        <w:rPr>
          <w:rFonts w:eastAsia="Times New Roman"/>
          <w:b/>
          <w:bCs/>
        </w:rPr>
      </w:pPr>
      <w:r w:rsidRPr="48341871">
        <w:rPr>
          <w:rFonts w:eastAsia="Times New Roman"/>
          <w:b/>
          <w:bCs/>
          <w:sz w:val="20"/>
          <w:szCs w:val="20"/>
        </w:rPr>
        <w:t>Estado de flujos de efectivo (EFE)</w:t>
      </w:r>
    </w:p>
    <w:p w14:paraId="34A7A6C5" w14:textId="355B1A51" w:rsidR="48341871" w:rsidRDefault="48341871" w:rsidP="48341871">
      <w:pPr>
        <w:pStyle w:val="ListParagraph"/>
        <w:spacing w:beforeAutospacing="1" w:afterAutospacing="1" w:line="240" w:lineRule="auto"/>
        <w:jc w:val="both"/>
        <w:rPr>
          <w:rFonts w:eastAsia="Times New Roman"/>
          <w:b/>
          <w:bCs/>
        </w:rPr>
      </w:pPr>
    </w:p>
    <w:p w14:paraId="3070F5A6" w14:textId="3EC57726" w:rsidR="60712310" w:rsidRDefault="60712310" w:rsidP="48341871">
      <w:pPr>
        <w:spacing w:beforeAutospacing="1" w:afterAutospacing="1" w:line="240" w:lineRule="auto"/>
        <w:jc w:val="both"/>
      </w:pPr>
      <w:r w:rsidRPr="48341871">
        <w:rPr>
          <w:sz w:val="20"/>
          <w:szCs w:val="20"/>
        </w:rPr>
        <w:t>Los estados financieros básicos son informes contables esenciales que permiten conocer la situación económica, financiera y los resultados operativos de una organización durante un período determinado. Entre ellos se encuentra el estado de flujos de efectivo, que muestra de manera detallada el origen y uso del efectivo en actividades de operación, inversión y financiación. La siguiente figura presenta los principales estados financieros básicos.</w:t>
      </w:r>
    </w:p>
    <w:p w14:paraId="52271CE0" w14:textId="1605CE47" w:rsidR="48341871" w:rsidRDefault="48341871" w:rsidP="48341871">
      <w:pPr>
        <w:spacing w:beforeAutospacing="1" w:afterAutospacing="1" w:line="240" w:lineRule="auto"/>
        <w:jc w:val="both"/>
        <w:rPr>
          <w:sz w:val="20"/>
          <w:szCs w:val="20"/>
        </w:rPr>
      </w:pPr>
    </w:p>
    <w:p w14:paraId="1A95961A" w14:textId="086B751F" w:rsidR="009572BB" w:rsidRPr="00615AB3" w:rsidRDefault="002724F2" w:rsidP="00C8378A">
      <w:pPr>
        <w:spacing w:line="240" w:lineRule="auto"/>
        <w:jc w:val="both"/>
        <w:rPr>
          <w:rFonts w:eastAsia="Times New Roman"/>
          <w:sz w:val="20"/>
          <w:szCs w:val="20"/>
        </w:rPr>
      </w:pPr>
      <w:r w:rsidRPr="00615AB3">
        <w:rPr>
          <w:rFonts w:eastAsia="Times New Roman"/>
          <w:b/>
          <w:sz w:val="20"/>
          <w:szCs w:val="20"/>
        </w:rPr>
        <w:t xml:space="preserve">Figura </w:t>
      </w:r>
      <w:r w:rsidR="00B844B8">
        <w:rPr>
          <w:rFonts w:eastAsia="Times New Roman"/>
          <w:b/>
          <w:sz w:val="20"/>
          <w:szCs w:val="20"/>
        </w:rPr>
        <w:t>7</w:t>
      </w:r>
      <w:r w:rsidRPr="00615AB3">
        <w:rPr>
          <w:rFonts w:eastAsia="Times New Roman"/>
          <w:b/>
          <w:sz w:val="20"/>
          <w:szCs w:val="20"/>
        </w:rPr>
        <w:t>.</w:t>
      </w:r>
      <w:r w:rsidRPr="00615AB3">
        <w:rPr>
          <w:rFonts w:eastAsia="Times New Roman"/>
          <w:sz w:val="20"/>
          <w:szCs w:val="20"/>
        </w:rPr>
        <w:t xml:space="preserve"> Estados Financieros Básicos</w:t>
      </w:r>
    </w:p>
    <w:p w14:paraId="3FDCEE5D" w14:textId="3F421CC5" w:rsidR="00D71FB1" w:rsidRPr="00615AB3" w:rsidRDefault="00D71FB1" w:rsidP="00C8378A">
      <w:pPr>
        <w:spacing w:line="240" w:lineRule="auto"/>
        <w:jc w:val="both"/>
        <w:rPr>
          <w:rFonts w:eastAsia="Times New Roman"/>
          <w:sz w:val="20"/>
          <w:szCs w:val="20"/>
        </w:rPr>
      </w:pPr>
      <w:commentRangeStart w:id="17"/>
      <w:r>
        <w:rPr>
          <w:noProof/>
        </w:rPr>
        <w:drawing>
          <wp:inline distT="0" distB="0" distL="0" distR="0" wp14:anchorId="6656997D" wp14:editId="3523ACA0">
            <wp:extent cx="2638425" cy="29575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274" cy="2976478"/>
                    </a:xfrm>
                    <a:prstGeom prst="rect">
                      <a:avLst/>
                    </a:prstGeom>
                  </pic:spPr>
                </pic:pic>
              </a:graphicData>
            </a:graphic>
          </wp:inline>
        </w:drawing>
      </w:r>
      <w:commentRangeEnd w:id="17"/>
      <w:r>
        <w:commentReference w:id="17"/>
      </w:r>
    </w:p>
    <w:p w14:paraId="2AA38B5D" w14:textId="666B69CB" w:rsidR="009572BB" w:rsidRPr="00615AB3" w:rsidRDefault="00D71FB1" w:rsidP="00C8378A">
      <w:pPr>
        <w:spacing w:before="100" w:beforeAutospacing="1" w:after="100" w:afterAutospacing="1" w:line="240" w:lineRule="auto"/>
        <w:jc w:val="both"/>
        <w:rPr>
          <w:rFonts w:eastAsia="Times New Roman"/>
          <w:sz w:val="20"/>
          <w:szCs w:val="20"/>
        </w:rPr>
      </w:pPr>
      <w:r w:rsidRPr="00615AB3">
        <w:rPr>
          <w:rFonts w:eastAsia="Times New Roman"/>
          <w:b/>
          <w:sz w:val="20"/>
          <w:szCs w:val="20"/>
        </w:rPr>
        <w:t>Fuente:</w:t>
      </w:r>
      <w:r w:rsidRPr="00615AB3">
        <w:rPr>
          <w:rFonts w:eastAsia="Times New Roman"/>
          <w:sz w:val="20"/>
          <w:szCs w:val="20"/>
        </w:rPr>
        <w:t xml:space="preserve"> Sena (2025)</w:t>
      </w:r>
    </w:p>
    <w:p w14:paraId="762AD19C" w14:textId="0B8CD337" w:rsidR="004E0F51" w:rsidRPr="00615AB3" w:rsidRDefault="004E0F51" w:rsidP="00C8378A">
      <w:pPr>
        <w:spacing w:line="240" w:lineRule="auto"/>
        <w:jc w:val="both"/>
        <w:rPr>
          <w:rFonts w:eastAsia="Times New Roman"/>
          <w:sz w:val="20"/>
          <w:szCs w:val="20"/>
        </w:rPr>
      </w:pPr>
    </w:p>
    <w:p w14:paraId="1BD88845" w14:textId="41F068DF" w:rsidR="004E0F51" w:rsidRPr="00615AB3" w:rsidRDefault="004E0F51" w:rsidP="00615AB3">
      <w:pPr>
        <w:spacing w:line="240" w:lineRule="auto"/>
        <w:rPr>
          <w:rFonts w:eastAsia="Times New Roman"/>
          <w:sz w:val="20"/>
          <w:szCs w:val="20"/>
        </w:rPr>
      </w:pPr>
      <w:r w:rsidRPr="62DD3629">
        <w:rPr>
          <w:b/>
          <w:bCs/>
          <w:sz w:val="20"/>
          <w:szCs w:val="20"/>
        </w:rPr>
        <w:t>4.1 Estado de situación financiera (Balance General)</w:t>
      </w:r>
      <w:r>
        <w:br/>
      </w:r>
      <w:r>
        <w:br/>
      </w:r>
      <w:r w:rsidRPr="62DD3629">
        <w:rPr>
          <w:rFonts w:eastAsia="Times New Roman"/>
          <w:sz w:val="20"/>
          <w:szCs w:val="20"/>
        </w:rPr>
        <w:t xml:space="preserve">El </w:t>
      </w:r>
      <w:r w:rsidRPr="62DD3629">
        <w:rPr>
          <w:rFonts w:eastAsia="Times New Roman"/>
          <w:b/>
          <w:bCs/>
          <w:sz w:val="20"/>
          <w:szCs w:val="20"/>
        </w:rPr>
        <w:t>Estado de Situación Financiera</w:t>
      </w:r>
      <w:r w:rsidRPr="62DD3629">
        <w:rPr>
          <w:rFonts w:eastAsia="Times New Roman"/>
          <w:sz w:val="20"/>
          <w:szCs w:val="20"/>
        </w:rPr>
        <w:t>, conocido también como Balance General, es un informe contable que muestra la situación económica de la empresa en un momento determinado. Este documento presenta de forma ordenada los activos, que son los recursos y derechos de la organización; los pasivos, que representan las obligaciones con terceros; y el patrimonio, que es la inversión de los propietarios más los resultados acumulados. Su estructura se basa en la ecuación contable fundamental: Activos = Pasivos + Patrimonio, garantizando el equilibrio de las cifras y reflejando la realidad financiera de la entidad.</w:t>
      </w:r>
    </w:p>
    <w:p w14:paraId="2A221EAC" w14:textId="71DBB235" w:rsidR="62DD3629" w:rsidRDefault="62DD3629" w:rsidP="62DD3629">
      <w:pPr>
        <w:spacing w:beforeAutospacing="1" w:afterAutospacing="1" w:line="240" w:lineRule="auto"/>
        <w:jc w:val="both"/>
        <w:rPr>
          <w:rFonts w:eastAsia="Times New Roman"/>
          <w:sz w:val="20"/>
          <w:szCs w:val="20"/>
        </w:rPr>
      </w:pPr>
    </w:p>
    <w:p w14:paraId="5CF07F47" w14:textId="77777777"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lastRenderedPageBreak/>
        <w:t xml:space="preserve">Por ejemplo, si una empresa tiene activos compuestos por efectivo en bancos por $15.000.000, inventarios por $8.000.000 y cuentas por cobrar por $5.000.000, el total de sus activos sería </w:t>
      </w:r>
      <w:r w:rsidRPr="62DD3629">
        <w:rPr>
          <w:rFonts w:eastAsia="Times New Roman"/>
          <w:b/>
          <w:bCs/>
          <w:sz w:val="20"/>
          <w:szCs w:val="20"/>
        </w:rPr>
        <w:t>$28.000.000</w:t>
      </w:r>
      <w:r w:rsidRPr="62DD3629">
        <w:rPr>
          <w:rFonts w:eastAsia="Times New Roman"/>
          <w:sz w:val="20"/>
          <w:szCs w:val="20"/>
        </w:rPr>
        <w:t xml:space="preserve">. Si, a su vez, mantiene pasivos por préstamos bancarios de </w:t>
      </w:r>
      <w:r w:rsidRPr="62DD3629">
        <w:rPr>
          <w:rFonts w:eastAsia="Times New Roman"/>
          <w:b/>
          <w:bCs/>
          <w:sz w:val="20"/>
          <w:szCs w:val="20"/>
        </w:rPr>
        <w:t>$10.000.000</w:t>
      </w:r>
      <w:r w:rsidRPr="62DD3629">
        <w:rPr>
          <w:rFonts w:eastAsia="Times New Roman"/>
          <w:sz w:val="20"/>
          <w:szCs w:val="20"/>
        </w:rPr>
        <w:t xml:space="preserve"> y cuentas por pagar a proveedores por </w:t>
      </w:r>
      <w:r w:rsidRPr="62DD3629">
        <w:rPr>
          <w:rFonts w:eastAsia="Times New Roman"/>
          <w:b/>
          <w:bCs/>
          <w:sz w:val="20"/>
          <w:szCs w:val="20"/>
        </w:rPr>
        <w:t>$6.000.000</w:t>
      </w:r>
      <w:r w:rsidRPr="62DD3629">
        <w:rPr>
          <w:rFonts w:eastAsia="Times New Roman"/>
          <w:sz w:val="20"/>
          <w:szCs w:val="20"/>
        </w:rPr>
        <w:t xml:space="preserve">, el total de sus pasivos sería </w:t>
      </w:r>
      <w:r w:rsidRPr="62DD3629">
        <w:rPr>
          <w:rFonts w:eastAsia="Times New Roman"/>
          <w:b/>
          <w:bCs/>
          <w:sz w:val="20"/>
          <w:szCs w:val="20"/>
        </w:rPr>
        <w:t>$16.000.000</w:t>
      </w:r>
      <w:r w:rsidRPr="62DD3629">
        <w:rPr>
          <w:rFonts w:eastAsia="Times New Roman"/>
          <w:sz w:val="20"/>
          <w:szCs w:val="20"/>
        </w:rPr>
        <w:t xml:space="preserve">. En este caso, el patrimonio sería la diferencia: </w:t>
      </w:r>
      <w:r w:rsidRPr="62DD3629">
        <w:rPr>
          <w:rFonts w:eastAsia="Times New Roman"/>
          <w:b/>
          <w:bCs/>
          <w:sz w:val="20"/>
          <w:szCs w:val="20"/>
        </w:rPr>
        <w:t>$12.000.000</w:t>
      </w:r>
      <w:r w:rsidRPr="62DD3629">
        <w:rPr>
          <w:rFonts w:eastAsia="Times New Roman"/>
          <w:sz w:val="20"/>
          <w:szCs w:val="20"/>
        </w:rPr>
        <w:t>, que corresponde al capital aportado y las utilidades retenidas. Este ejemplo evidencia cómo el balance refleja la posición financiera de manera clara y resumida.</w:t>
      </w:r>
    </w:p>
    <w:p w14:paraId="69A03F61" w14:textId="2232F6E3" w:rsidR="62DD3629" w:rsidRDefault="62DD3629" w:rsidP="62DD3629">
      <w:pPr>
        <w:spacing w:beforeAutospacing="1" w:afterAutospacing="1" w:line="240" w:lineRule="auto"/>
        <w:jc w:val="both"/>
        <w:rPr>
          <w:rFonts w:eastAsia="Times New Roman"/>
          <w:sz w:val="20"/>
          <w:szCs w:val="20"/>
        </w:rPr>
      </w:pPr>
    </w:p>
    <w:p w14:paraId="114FBA30" w14:textId="77777777"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Balance General se presenta generalmente en dos grandes secciones: la parte de </w:t>
      </w:r>
      <w:r w:rsidRPr="62DD3629">
        <w:rPr>
          <w:rFonts w:eastAsia="Times New Roman"/>
          <w:b/>
          <w:bCs/>
          <w:sz w:val="20"/>
          <w:szCs w:val="20"/>
        </w:rPr>
        <w:t>activos</w:t>
      </w:r>
      <w:r w:rsidRPr="62DD3629">
        <w:rPr>
          <w:rFonts w:eastAsia="Times New Roman"/>
          <w:sz w:val="20"/>
          <w:szCs w:val="20"/>
        </w:rPr>
        <w:t xml:space="preserve">, ordenados según su liquidez, y la parte de </w:t>
      </w:r>
      <w:r w:rsidRPr="62DD3629">
        <w:rPr>
          <w:rFonts w:eastAsia="Times New Roman"/>
          <w:b/>
          <w:bCs/>
          <w:sz w:val="20"/>
          <w:szCs w:val="20"/>
        </w:rPr>
        <w:t>pasivos y patrimonio</w:t>
      </w:r>
      <w:r w:rsidRPr="62DD3629">
        <w:rPr>
          <w:rFonts w:eastAsia="Times New Roman"/>
          <w:sz w:val="20"/>
          <w:szCs w:val="20"/>
        </w:rPr>
        <w:t>, ordenados según su exigibilidad. Esta clasificación permite que los usuarios de la información identifiquen rápidamente qué recursos son más fáciles de convertir en efectivo y qué obligaciones deben cumplirse en el corto o largo plazo. Además, facilita analizar la solvencia de la empresa, evaluando si sus activos corrientes son suficientes para cubrir las obligaciones inmediatas, lo que se conoce como el análisis de liquidez.</w:t>
      </w:r>
    </w:p>
    <w:p w14:paraId="38C44084" w14:textId="63999D53" w:rsidR="62DD3629" w:rsidRDefault="62DD3629" w:rsidP="62DD3629">
      <w:pPr>
        <w:spacing w:beforeAutospacing="1" w:afterAutospacing="1" w:line="240" w:lineRule="auto"/>
        <w:jc w:val="both"/>
        <w:rPr>
          <w:rFonts w:eastAsia="Times New Roman"/>
          <w:sz w:val="20"/>
          <w:szCs w:val="20"/>
        </w:rPr>
      </w:pPr>
    </w:p>
    <w:p w14:paraId="3AA66C6D" w14:textId="357681C9"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Además de ser un requisito contable y legal, el Estado de Situación Financiera es una herramienta clave para la </w:t>
      </w:r>
      <w:r w:rsidRPr="62DD3629">
        <w:rPr>
          <w:rFonts w:eastAsia="Times New Roman"/>
          <w:b/>
          <w:bCs/>
          <w:sz w:val="20"/>
          <w:szCs w:val="20"/>
        </w:rPr>
        <w:t>toma de decisiones</w:t>
      </w:r>
      <w:r w:rsidRPr="62DD3629">
        <w:rPr>
          <w:rFonts w:eastAsia="Times New Roman"/>
          <w:sz w:val="20"/>
          <w:szCs w:val="20"/>
        </w:rPr>
        <w:t>. Permite a los administradores conocer la capacidad de endeudamiento, planificar inversiones y controlar el crecimiento financiero de la empresa. También sirve a inversionistas, bancos y entidades de control para evaluar la estabilidad y sostenibilidad económica de la organización. Por ello, su correcta elaboración es fundamental para que represente fielmente la situación financiera y sirva de base para el análisis y la planeación estratégica.</w:t>
      </w:r>
    </w:p>
    <w:p w14:paraId="478DF8F1" w14:textId="73DDCB47" w:rsidR="62DD3629" w:rsidRDefault="62DD3629" w:rsidP="62DD3629">
      <w:pPr>
        <w:spacing w:beforeAutospacing="1" w:afterAutospacing="1" w:line="240" w:lineRule="auto"/>
        <w:jc w:val="both"/>
        <w:rPr>
          <w:b/>
          <w:bCs/>
          <w:sz w:val="20"/>
          <w:szCs w:val="20"/>
        </w:rPr>
      </w:pPr>
    </w:p>
    <w:p w14:paraId="1E5DC214" w14:textId="0E7748D5" w:rsidR="004E0F51" w:rsidRPr="00615AB3" w:rsidRDefault="004E0F51" w:rsidP="00C8378A">
      <w:pPr>
        <w:spacing w:before="100" w:beforeAutospacing="1" w:after="100" w:afterAutospacing="1" w:line="240" w:lineRule="auto"/>
        <w:jc w:val="both"/>
        <w:rPr>
          <w:b/>
          <w:sz w:val="20"/>
          <w:szCs w:val="20"/>
        </w:rPr>
      </w:pPr>
      <w:r w:rsidRPr="62DD3629">
        <w:rPr>
          <w:b/>
          <w:bCs/>
          <w:sz w:val="20"/>
          <w:szCs w:val="20"/>
        </w:rPr>
        <w:t>4.2 Estado de resultados (Pérdidas y ganancias)</w:t>
      </w:r>
    </w:p>
    <w:p w14:paraId="1AEBC730" w14:textId="003A7E25" w:rsidR="62DD3629" w:rsidRDefault="62DD3629" w:rsidP="62DD3629">
      <w:pPr>
        <w:spacing w:beforeAutospacing="1" w:afterAutospacing="1" w:line="240" w:lineRule="auto"/>
        <w:jc w:val="both"/>
        <w:rPr>
          <w:rFonts w:eastAsia="Times New Roman"/>
          <w:sz w:val="20"/>
          <w:szCs w:val="20"/>
        </w:rPr>
      </w:pPr>
    </w:p>
    <w:p w14:paraId="40BBE366" w14:textId="270A0A15"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w:t>
      </w:r>
      <w:r w:rsidRPr="62DD3629">
        <w:rPr>
          <w:rFonts w:eastAsia="Times New Roman"/>
          <w:b/>
          <w:bCs/>
          <w:sz w:val="20"/>
          <w:szCs w:val="20"/>
        </w:rPr>
        <w:t>Estado de Resultados</w:t>
      </w:r>
      <w:r w:rsidRPr="62DD3629">
        <w:rPr>
          <w:rFonts w:eastAsia="Times New Roman"/>
          <w:sz w:val="20"/>
          <w:szCs w:val="20"/>
        </w:rPr>
        <w:t xml:space="preserve">, también conocido como </w:t>
      </w:r>
      <w:r w:rsidRPr="62DD3629">
        <w:rPr>
          <w:rFonts w:eastAsia="Times New Roman"/>
          <w:b/>
          <w:bCs/>
          <w:sz w:val="20"/>
          <w:szCs w:val="20"/>
        </w:rPr>
        <w:t>Estado de Pérdidas y Ganancias</w:t>
      </w:r>
      <w:r w:rsidRPr="62DD3629">
        <w:rPr>
          <w:rFonts w:eastAsia="Times New Roman"/>
          <w:sz w:val="20"/>
          <w:szCs w:val="20"/>
        </w:rPr>
        <w:t xml:space="preserve">, es un informe contable que muestra el desempeño financiero de la empresa durante un periodo determinado. A diferencia del Balance General, que presenta la situación en un momento específico, este estado refleja la </w:t>
      </w:r>
      <w:r w:rsidRPr="62DD3629">
        <w:rPr>
          <w:rFonts w:eastAsia="Times New Roman"/>
          <w:b/>
          <w:bCs/>
          <w:sz w:val="20"/>
          <w:szCs w:val="20"/>
        </w:rPr>
        <w:t>dinámica de los ingresos, costos y gastos</w:t>
      </w:r>
      <w:r w:rsidRPr="62DD3629">
        <w:rPr>
          <w:rFonts w:eastAsia="Times New Roman"/>
          <w:sz w:val="20"/>
          <w:szCs w:val="20"/>
        </w:rPr>
        <w:t xml:space="preserve">, permitiendo determinar si la organización obtuvo utilidad o pérdida. Se elabora partiendo de las ventas netas, restando el costo de ventas para obtener la </w:t>
      </w:r>
      <w:r w:rsidRPr="62DD3629">
        <w:rPr>
          <w:rFonts w:eastAsia="Times New Roman"/>
          <w:b/>
          <w:bCs/>
          <w:sz w:val="20"/>
          <w:szCs w:val="20"/>
        </w:rPr>
        <w:t>utilidad bruta</w:t>
      </w:r>
      <w:r w:rsidRPr="62DD3629">
        <w:rPr>
          <w:rFonts w:eastAsia="Times New Roman"/>
          <w:sz w:val="20"/>
          <w:szCs w:val="20"/>
        </w:rPr>
        <w:t xml:space="preserve">, y posteriormente se deducen los gastos operativos y financieros para llegar a la </w:t>
      </w:r>
      <w:r w:rsidRPr="62DD3629">
        <w:rPr>
          <w:rFonts w:eastAsia="Times New Roman"/>
          <w:b/>
          <w:bCs/>
          <w:sz w:val="20"/>
          <w:szCs w:val="20"/>
        </w:rPr>
        <w:t>utilidad neta del ejercicio</w:t>
      </w:r>
      <w:r w:rsidRPr="62DD3629">
        <w:rPr>
          <w:rFonts w:eastAsia="Times New Roman"/>
          <w:sz w:val="20"/>
          <w:szCs w:val="20"/>
        </w:rPr>
        <w:t>.</w:t>
      </w:r>
    </w:p>
    <w:p w14:paraId="3ACB5ADF" w14:textId="2B5103D8" w:rsidR="62DD3629" w:rsidRDefault="62DD3629" w:rsidP="62DD3629">
      <w:pPr>
        <w:spacing w:beforeAutospacing="1" w:afterAutospacing="1" w:line="240" w:lineRule="auto"/>
        <w:jc w:val="both"/>
        <w:rPr>
          <w:rFonts w:eastAsia="Times New Roman"/>
          <w:sz w:val="20"/>
          <w:szCs w:val="20"/>
        </w:rPr>
      </w:pPr>
    </w:p>
    <w:p w14:paraId="030F9819" w14:textId="53ADC58D"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Por ejemplo, si una empresa registra ingresos por ventas de </w:t>
      </w:r>
      <w:r w:rsidRPr="62DD3629">
        <w:rPr>
          <w:rFonts w:eastAsia="Times New Roman"/>
          <w:b/>
          <w:bCs/>
          <w:sz w:val="20"/>
          <w:szCs w:val="20"/>
        </w:rPr>
        <w:t>$25.000.000</w:t>
      </w:r>
      <w:r w:rsidRPr="62DD3629">
        <w:rPr>
          <w:rFonts w:eastAsia="Times New Roman"/>
          <w:sz w:val="20"/>
          <w:szCs w:val="20"/>
        </w:rPr>
        <w:t xml:space="preserve"> y su costo de ventas es de </w:t>
      </w:r>
      <w:r w:rsidRPr="62DD3629">
        <w:rPr>
          <w:rFonts w:eastAsia="Times New Roman"/>
          <w:b/>
          <w:bCs/>
          <w:sz w:val="20"/>
          <w:szCs w:val="20"/>
        </w:rPr>
        <w:t>$10.000.000</w:t>
      </w:r>
      <w:r w:rsidRPr="62DD3629">
        <w:rPr>
          <w:rFonts w:eastAsia="Times New Roman"/>
          <w:sz w:val="20"/>
          <w:szCs w:val="20"/>
        </w:rPr>
        <w:t xml:space="preserve">, su utilidad bruta será de </w:t>
      </w:r>
      <w:r w:rsidRPr="62DD3629">
        <w:rPr>
          <w:rFonts w:eastAsia="Times New Roman"/>
          <w:b/>
          <w:bCs/>
          <w:sz w:val="20"/>
          <w:szCs w:val="20"/>
        </w:rPr>
        <w:t>$15.000.000</w:t>
      </w:r>
      <w:r w:rsidRPr="62DD3629">
        <w:rPr>
          <w:rFonts w:eastAsia="Times New Roman"/>
          <w:sz w:val="20"/>
          <w:szCs w:val="20"/>
        </w:rPr>
        <w:t xml:space="preserve">. Si además incurre en gastos administrativos por </w:t>
      </w:r>
      <w:r w:rsidRPr="62DD3629">
        <w:rPr>
          <w:rFonts w:eastAsia="Times New Roman"/>
          <w:b/>
          <w:bCs/>
          <w:sz w:val="20"/>
          <w:szCs w:val="20"/>
        </w:rPr>
        <w:t>$5.000.000</w:t>
      </w:r>
      <w:r w:rsidRPr="62DD3629">
        <w:rPr>
          <w:rFonts w:eastAsia="Times New Roman"/>
          <w:sz w:val="20"/>
          <w:szCs w:val="20"/>
        </w:rPr>
        <w:t xml:space="preserve"> y gastos financieros por </w:t>
      </w:r>
      <w:r w:rsidRPr="62DD3629">
        <w:rPr>
          <w:rFonts w:eastAsia="Times New Roman"/>
          <w:b/>
          <w:bCs/>
          <w:sz w:val="20"/>
          <w:szCs w:val="20"/>
        </w:rPr>
        <w:t>$2.000.000</w:t>
      </w:r>
      <w:r w:rsidRPr="62DD3629">
        <w:rPr>
          <w:rFonts w:eastAsia="Times New Roman"/>
          <w:sz w:val="20"/>
          <w:szCs w:val="20"/>
        </w:rPr>
        <w:t xml:space="preserve">, la utilidad operativa quedará en </w:t>
      </w:r>
      <w:r w:rsidRPr="62DD3629">
        <w:rPr>
          <w:rFonts w:eastAsia="Times New Roman"/>
          <w:b/>
          <w:bCs/>
          <w:sz w:val="20"/>
          <w:szCs w:val="20"/>
        </w:rPr>
        <w:t>$8.000.000</w:t>
      </w:r>
      <w:r w:rsidRPr="62DD3629">
        <w:rPr>
          <w:rFonts w:eastAsia="Times New Roman"/>
          <w:sz w:val="20"/>
          <w:szCs w:val="20"/>
        </w:rPr>
        <w:t xml:space="preserve">. Finalmente, si debe pagar impuestos por </w:t>
      </w:r>
      <w:r w:rsidRPr="62DD3629">
        <w:rPr>
          <w:rFonts w:eastAsia="Times New Roman"/>
          <w:b/>
          <w:bCs/>
          <w:sz w:val="20"/>
          <w:szCs w:val="20"/>
        </w:rPr>
        <w:t>$2.000.000</w:t>
      </w:r>
      <w:r w:rsidRPr="62DD3629">
        <w:rPr>
          <w:rFonts w:eastAsia="Times New Roman"/>
          <w:sz w:val="20"/>
          <w:szCs w:val="20"/>
        </w:rPr>
        <w:t xml:space="preserve">, la utilidad neta del periodo será de </w:t>
      </w:r>
      <w:r w:rsidRPr="62DD3629">
        <w:rPr>
          <w:rFonts w:eastAsia="Times New Roman"/>
          <w:b/>
          <w:bCs/>
          <w:sz w:val="20"/>
          <w:szCs w:val="20"/>
        </w:rPr>
        <w:t>$6.000.000</w:t>
      </w:r>
      <w:r w:rsidRPr="62DD3629">
        <w:rPr>
          <w:rFonts w:eastAsia="Times New Roman"/>
          <w:sz w:val="20"/>
          <w:szCs w:val="20"/>
        </w:rPr>
        <w:t>. Este flujo de cálculo permite analizar la rentabilidad de cada etapa del negocio, desde la producción hasta la operación y el resultado final.</w:t>
      </w:r>
    </w:p>
    <w:p w14:paraId="63551E97" w14:textId="30B927E1" w:rsidR="62DD3629" w:rsidRDefault="62DD3629" w:rsidP="62DD3629">
      <w:pPr>
        <w:spacing w:beforeAutospacing="1" w:afterAutospacing="1" w:line="240" w:lineRule="auto"/>
        <w:jc w:val="both"/>
        <w:rPr>
          <w:rFonts w:eastAsia="Times New Roman"/>
          <w:sz w:val="20"/>
          <w:szCs w:val="20"/>
        </w:rPr>
      </w:pPr>
    </w:p>
    <w:p w14:paraId="084ABAF9" w14:textId="7E4D0828"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El Estado de Resultados es clave para evaluar la </w:t>
      </w:r>
      <w:r w:rsidRPr="62DD3629">
        <w:rPr>
          <w:rFonts w:eastAsia="Times New Roman"/>
          <w:b/>
          <w:bCs/>
          <w:sz w:val="20"/>
          <w:szCs w:val="20"/>
        </w:rPr>
        <w:t>eficiencia operativa</w:t>
      </w:r>
      <w:r w:rsidRPr="62DD3629">
        <w:rPr>
          <w:rFonts w:eastAsia="Times New Roman"/>
          <w:sz w:val="20"/>
          <w:szCs w:val="20"/>
        </w:rPr>
        <w:t xml:space="preserve"> de la empresa, ya que revela qué proporción de los ingresos se consume en costos y gastos. También permite identificar qué áreas generan más rentabilidad y cuáles requieren ajustes para mejorar el margen de utilidad. Los administradores utilizan este estado para tomar decisiones como optimizar costos, renegociar precios o redefinir estrategias comerciales, </w:t>
      </w:r>
      <w:r w:rsidRPr="62DD3629">
        <w:rPr>
          <w:rFonts w:eastAsia="Times New Roman"/>
          <w:sz w:val="20"/>
          <w:szCs w:val="20"/>
        </w:rPr>
        <w:lastRenderedPageBreak/>
        <w:t>mientras que inversionistas y acreedores lo revisan para medir la capacidad de la empresa para generar utilidades y cumplir sus obligaciones.</w:t>
      </w:r>
    </w:p>
    <w:p w14:paraId="282ECDDC" w14:textId="446E2725" w:rsidR="62DD3629" w:rsidRDefault="62DD3629" w:rsidP="62DD3629">
      <w:pPr>
        <w:spacing w:beforeAutospacing="1" w:afterAutospacing="1" w:line="240" w:lineRule="auto"/>
        <w:jc w:val="both"/>
        <w:rPr>
          <w:rFonts w:eastAsia="Times New Roman"/>
          <w:sz w:val="20"/>
          <w:szCs w:val="20"/>
        </w:rPr>
      </w:pPr>
    </w:p>
    <w:p w14:paraId="35F3854D" w14:textId="07C0E681"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Además de ser un instrumento de análisis financiero, este estado contable cumple un papel </w:t>
      </w:r>
      <w:r w:rsidRPr="62DD3629">
        <w:rPr>
          <w:rFonts w:eastAsia="Times New Roman"/>
          <w:b/>
          <w:bCs/>
          <w:sz w:val="20"/>
          <w:szCs w:val="20"/>
        </w:rPr>
        <w:t>normativo y legal</w:t>
      </w:r>
      <w:r w:rsidRPr="62DD3629">
        <w:rPr>
          <w:rFonts w:eastAsia="Times New Roman"/>
          <w:sz w:val="20"/>
          <w:szCs w:val="20"/>
        </w:rPr>
        <w:t>, pues su resultado neto se traslada al patrimonio en el Balance General durante el cierre contable. De este modo, la utilidad o pérdida del periodo afecta directamente el capital contable de la empresa. Asimismo, el Estado de Resultados sirve como base para el cálculo de impuestos y la distribución de utilidades, por lo que debe elaborarse con exactitud y soportarse con registros contables confiables.</w:t>
      </w:r>
    </w:p>
    <w:p w14:paraId="034D1603" w14:textId="01ABEF4C" w:rsidR="62DD3629" w:rsidRDefault="62DD3629" w:rsidP="62DD3629">
      <w:pPr>
        <w:spacing w:beforeAutospacing="1" w:afterAutospacing="1" w:line="240" w:lineRule="auto"/>
        <w:jc w:val="both"/>
        <w:rPr>
          <w:rFonts w:eastAsia="Times New Roman"/>
          <w:b/>
          <w:bCs/>
          <w:sz w:val="20"/>
          <w:szCs w:val="20"/>
        </w:rPr>
      </w:pPr>
    </w:p>
    <w:p w14:paraId="3C6700B5" w14:textId="77777777" w:rsidR="00C8378A" w:rsidRPr="00615AB3" w:rsidRDefault="00093D1E" w:rsidP="00C8378A">
      <w:p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Principios de los estados financieros</w:t>
      </w:r>
    </w:p>
    <w:p w14:paraId="5E4B9AD7" w14:textId="5E93D5F5" w:rsidR="62DD3629" w:rsidRDefault="62DD3629" w:rsidP="62DD3629">
      <w:pPr>
        <w:spacing w:beforeAutospacing="1" w:afterAutospacing="1" w:line="240" w:lineRule="auto"/>
        <w:jc w:val="both"/>
        <w:rPr>
          <w:rFonts w:eastAsia="Times New Roman"/>
          <w:sz w:val="20"/>
          <w:szCs w:val="20"/>
        </w:rPr>
      </w:pPr>
    </w:p>
    <w:p w14:paraId="600CD858" w14:textId="0968A503" w:rsidR="00093D1E" w:rsidRPr="00615AB3" w:rsidRDefault="00093D1E"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Los contadores deben acogerse a estos, porque comprenden las convenciones, las normas y los procedimientos que se requieren con el fin de delimitar prácticas contables. Conocer de estos principios facilitará comprender estados </w:t>
      </w:r>
      <w:commentRangeStart w:id="18"/>
      <w:r w:rsidRPr="62DD3629">
        <w:rPr>
          <w:rFonts w:eastAsia="Times New Roman"/>
          <w:sz w:val="20"/>
          <w:szCs w:val="20"/>
        </w:rPr>
        <w:t>financieros</w:t>
      </w:r>
      <w:commentRangeEnd w:id="18"/>
      <w:r>
        <w:commentReference w:id="18"/>
      </w:r>
      <w:r w:rsidRPr="62DD3629">
        <w:rPr>
          <w:rFonts w:eastAsia="Times New Roman"/>
          <w:sz w:val="20"/>
          <w:szCs w:val="20"/>
        </w:rPr>
        <w:t>.</w:t>
      </w:r>
    </w:p>
    <w:p w14:paraId="6B52AC56" w14:textId="58A2B4F4" w:rsidR="62DD3629" w:rsidRDefault="62DD3629" w:rsidP="62DD3629">
      <w:pPr>
        <w:spacing w:beforeAutospacing="1" w:afterAutospacing="1" w:line="240" w:lineRule="auto"/>
        <w:jc w:val="both"/>
        <w:rPr>
          <w:rFonts w:eastAsia="Times New Roman"/>
          <w:sz w:val="20"/>
          <w:szCs w:val="20"/>
        </w:rPr>
      </w:pPr>
    </w:p>
    <w:p w14:paraId="7F973997"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Los datos contables se registran en Colombia en términos de pesos.</w:t>
      </w:r>
    </w:p>
    <w:p w14:paraId="2ECC2426"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Las transacciones se contabilizan por partida doble.</w:t>
      </w:r>
    </w:p>
    <w:p w14:paraId="1CF03682"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La empresa es distinta a los propietarios.</w:t>
      </w:r>
    </w:p>
    <w:p w14:paraId="18DE1787"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Solo se suponen las operaciones de un negocio en marcha.</w:t>
      </w:r>
    </w:p>
    <w:p w14:paraId="1D986CD2"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Los estados financieros emplean técnicas contables idénticas siempre.</w:t>
      </w:r>
    </w:p>
    <w:p w14:paraId="7B514F77"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Cuando el proceso de devengar se cumple y hay un intercambio económico, se reconocen los ingresos.</w:t>
      </w:r>
    </w:p>
    <w:p w14:paraId="6CDF4D71"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Los ingresos y los gastos deben ser razonablemente equilibrados.</w:t>
      </w:r>
    </w:p>
    <w:p w14:paraId="72EAB87F" w14:textId="77777777" w:rsidR="00C22936"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00615AB3">
        <w:rPr>
          <w:rFonts w:eastAsia="Times New Roman"/>
          <w:sz w:val="20"/>
          <w:szCs w:val="20"/>
        </w:rPr>
        <w:t>Las partidas del balance general, en la mayoría de los casos, están valuadas al costo.</w:t>
      </w:r>
    </w:p>
    <w:p w14:paraId="2A6123D5" w14:textId="2D8C1ABE" w:rsidR="00093D1E" w:rsidRPr="00615AB3" w:rsidRDefault="00093D1E" w:rsidP="00C22936">
      <w:pPr>
        <w:pStyle w:val="ListParagraph"/>
        <w:numPr>
          <w:ilvl w:val="0"/>
          <w:numId w:val="49"/>
        </w:numPr>
        <w:spacing w:before="100" w:beforeAutospacing="1" w:after="100" w:afterAutospacing="1" w:line="240" w:lineRule="auto"/>
        <w:rPr>
          <w:rFonts w:eastAsia="Times New Roman"/>
          <w:sz w:val="20"/>
          <w:szCs w:val="20"/>
        </w:rPr>
      </w:pPr>
      <w:r w:rsidRPr="62DD3629">
        <w:rPr>
          <w:rFonts w:eastAsia="Times New Roman"/>
          <w:sz w:val="20"/>
          <w:szCs w:val="20"/>
        </w:rPr>
        <w:t>Se prefiere que los errores por medida tiendan a subestimar las utilidades y activos netos.</w:t>
      </w:r>
    </w:p>
    <w:p w14:paraId="6BC64D34" w14:textId="1A1494FC" w:rsidR="62DD3629" w:rsidRDefault="62DD3629" w:rsidP="62DD3629">
      <w:pPr>
        <w:spacing w:beforeAutospacing="1" w:afterAutospacing="1" w:line="240" w:lineRule="auto"/>
        <w:jc w:val="both"/>
        <w:rPr>
          <w:rFonts w:eastAsia="Times New Roman"/>
          <w:b/>
          <w:bCs/>
          <w:sz w:val="20"/>
          <w:szCs w:val="20"/>
        </w:rPr>
      </w:pPr>
    </w:p>
    <w:p w14:paraId="65F8CC40" w14:textId="77777777" w:rsidR="00C8378A" w:rsidRPr="00615AB3" w:rsidRDefault="00093D1E" w:rsidP="62DD3629">
      <w:pPr>
        <w:spacing w:before="100" w:beforeAutospacing="1" w:after="100" w:afterAutospacing="1" w:line="240" w:lineRule="auto"/>
        <w:jc w:val="both"/>
        <w:rPr>
          <w:rFonts w:eastAsia="Times New Roman"/>
          <w:b/>
          <w:bCs/>
          <w:sz w:val="20"/>
          <w:szCs w:val="20"/>
        </w:rPr>
      </w:pPr>
      <w:r w:rsidRPr="62DD3629">
        <w:rPr>
          <w:rFonts w:eastAsia="Times New Roman"/>
          <w:b/>
          <w:bCs/>
          <w:sz w:val="20"/>
          <w:szCs w:val="20"/>
        </w:rPr>
        <w:t xml:space="preserve">Limitaciones de los estados </w:t>
      </w:r>
      <w:commentRangeStart w:id="19"/>
      <w:r w:rsidRPr="62DD3629">
        <w:rPr>
          <w:rFonts w:eastAsia="Times New Roman"/>
          <w:b/>
          <w:bCs/>
          <w:sz w:val="20"/>
          <w:szCs w:val="20"/>
        </w:rPr>
        <w:t>financieros</w:t>
      </w:r>
      <w:commentRangeEnd w:id="19"/>
      <w:r>
        <w:commentReference w:id="19"/>
      </w:r>
    </w:p>
    <w:p w14:paraId="56D918D3" w14:textId="468E8CBC" w:rsidR="62DD3629" w:rsidRDefault="62DD3629" w:rsidP="62DD3629">
      <w:pPr>
        <w:spacing w:beforeAutospacing="1" w:afterAutospacing="1" w:line="240" w:lineRule="auto"/>
        <w:jc w:val="both"/>
        <w:rPr>
          <w:rFonts w:eastAsia="Times New Roman"/>
          <w:sz w:val="20"/>
          <w:szCs w:val="20"/>
        </w:rPr>
      </w:pPr>
    </w:p>
    <w:p w14:paraId="6BA86596" w14:textId="3958DD2D" w:rsidR="00093D1E" w:rsidRPr="00615AB3" w:rsidRDefault="00093D1E" w:rsidP="00C8378A">
      <w:pPr>
        <w:spacing w:before="100" w:beforeAutospacing="1" w:after="100" w:afterAutospacing="1" w:line="240" w:lineRule="auto"/>
        <w:jc w:val="both"/>
        <w:rPr>
          <w:rFonts w:eastAsia="Times New Roman"/>
          <w:sz w:val="20"/>
          <w:szCs w:val="20"/>
        </w:rPr>
      </w:pPr>
      <w:r w:rsidRPr="00615AB3">
        <w:rPr>
          <w:rFonts w:eastAsia="Times New Roman"/>
          <w:sz w:val="20"/>
          <w:szCs w:val="20"/>
        </w:rPr>
        <w:t>Los estados financieros no son completos ni definitivos ni exactos porque tienen algunas restricciones:</w:t>
      </w:r>
    </w:p>
    <w:p w14:paraId="364E2913" w14:textId="77777777" w:rsidR="00093D1E" w:rsidRPr="00615AB3" w:rsidRDefault="00093D1E" w:rsidP="00C8378A">
      <w:pPr>
        <w:numPr>
          <w:ilvl w:val="0"/>
          <w:numId w:val="42"/>
        </w:numPr>
        <w:spacing w:before="100" w:beforeAutospacing="1" w:after="100" w:afterAutospacing="1" w:line="240" w:lineRule="auto"/>
        <w:jc w:val="both"/>
        <w:rPr>
          <w:rFonts w:eastAsia="Times New Roman"/>
          <w:sz w:val="20"/>
          <w:szCs w:val="20"/>
        </w:rPr>
      </w:pPr>
      <w:r w:rsidRPr="00615AB3">
        <w:rPr>
          <w:rFonts w:eastAsia="Times New Roman"/>
          <w:sz w:val="20"/>
          <w:szCs w:val="20"/>
        </w:rPr>
        <w:t>Son informes provisionales, porque la ganancia o pérdida real de una empresa únicamente se determina cuando se vende o se liquida.</w:t>
      </w:r>
    </w:p>
    <w:p w14:paraId="6F8A81DC" w14:textId="77777777" w:rsidR="00093D1E" w:rsidRPr="00615AB3" w:rsidRDefault="00093D1E" w:rsidP="00C8378A">
      <w:pPr>
        <w:numPr>
          <w:ilvl w:val="0"/>
          <w:numId w:val="42"/>
        </w:numPr>
        <w:spacing w:before="100" w:beforeAutospacing="1" w:after="100" w:afterAutospacing="1" w:line="240" w:lineRule="auto"/>
        <w:jc w:val="both"/>
        <w:rPr>
          <w:rFonts w:eastAsia="Times New Roman"/>
          <w:sz w:val="20"/>
          <w:szCs w:val="20"/>
        </w:rPr>
      </w:pPr>
      <w:r w:rsidRPr="00615AB3">
        <w:rPr>
          <w:rFonts w:eastAsia="Times New Roman"/>
          <w:sz w:val="20"/>
          <w:szCs w:val="20"/>
        </w:rPr>
        <w:t>Representan el trabajo de varias partes de la empresa (la gerencia, el contador, la auditoría) con diferentes intereses. E incluyen mucho criterio personal en la valoración y presentación de ciertos rubros.</w:t>
      </w:r>
    </w:p>
    <w:p w14:paraId="2FA4CB76" w14:textId="77777777" w:rsidR="00093D1E" w:rsidRPr="00615AB3" w:rsidRDefault="00093D1E" w:rsidP="00C8378A">
      <w:pPr>
        <w:numPr>
          <w:ilvl w:val="0"/>
          <w:numId w:val="42"/>
        </w:numPr>
        <w:spacing w:before="100" w:beforeAutospacing="1" w:after="100" w:afterAutospacing="1" w:line="240" w:lineRule="auto"/>
        <w:jc w:val="both"/>
        <w:rPr>
          <w:rFonts w:eastAsia="Times New Roman"/>
          <w:sz w:val="20"/>
          <w:szCs w:val="20"/>
        </w:rPr>
      </w:pPr>
      <w:r w:rsidRPr="00615AB3">
        <w:rPr>
          <w:rFonts w:eastAsia="Times New Roman"/>
          <w:sz w:val="20"/>
          <w:szCs w:val="20"/>
        </w:rPr>
        <w:t>En una economía inflacionaria, contabilizar activos y pasivos por su monto original no establece el valor y la situación real de la empresa.</w:t>
      </w:r>
    </w:p>
    <w:p w14:paraId="601E2F21" w14:textId="77777777" w:rsidR="00093D1E" w:rsidRPr="00615AB3" w:rsidRDefault="00093D1E" w:rsidP="00C8378A">
      <w:pPr>
        <w:numPr>
          <w:ilvl w:val="0"/>
          <w:numId w:val="42"/>
        </w:numPr>
        <w:spacing w:before="100" w:beforeAutospacing="1" w:after="100" w:afterAutospacing="1" w:line="240" w:lineRule="auto"/>
        <w:jc w:val="both"/>
        <w:rPr>
          <w:rFonts w:eastAsia="Times New Roman"/>
          <w:sz w:val="20"/>
          <w:szCs w:val="20"/>
        </w:rPr>
      </w:pPr>
      <w:r w:rsidRPr="62DD3629">
        <w:rPr>
          <w:rFonts w:eastAsia="Times New Roman"/>
          <w:sz w:val="20"/>
          <w:szCs w:val="20"/>
        </w:rPr>
        <w:t>Los estados financieros se preparan para grupos muy diferentes entre sí, lo cual implica ciertas restricciones y ajustes en su presentación.</w:t>
      </w:r>
    </w:p>
    <w:p w14:paraId="468B5F05" w14:textId="1E8E2CE0" w:rsidR="62DD3629" w:rsidRDefault="62DD3629" w:rsidP="62DD3629">
      <w:pPr>
        <w:spacing w:beforeAutospacing="1" w:afterAutospacing="1" w:line="240" w:lineRule="auto"/>
        <w:jc w:val="both"/>
        <w:rPr>
          <w:b/>
          <w:bCs/>
          <w:sz w:val="20"/>
          <w:szCs w:val="20"/>
        </w:rPr>
      </w:pPr>
    </w:p>
    <w:p w14:paraId="38185CA7" w14:textId="6BBE1498" w:rsidR="004E0F51" w:rsidRPr="00615AB3" w:rsidRDefault="004E0F51" w:rsidP="00C8378A">
      <w:pPr>
        <w:spacing w:before="100" w:beforeAutospacing="1" w:after="100" w:afterAutospacing="1" w:line="240" w:lineRule="auto"/>
        <w:jc w:val="both"/>
        <w:rPr>
          <w:b/>
          <w:sz w:val="20"/>
          <w:szCs w:val="20"/>
        </w:rPr>
      </w:pPr>
      <w:r w:rsidRPr="62DD3629">
        <w:rPr>
          <w:b/>
          <w:bCs/>
          <w:sz w:val="20"/>
          <w:szCs w:val="20"/>
        </w:rPr>
        <w:lastRenderedPageBreak/>
        <w:t>4.3 Relación entre los estados financieros y el ciclo contable</w:t>
      </w:r>
    </w:p>
    <w:p w14:paraId="5489B1FA" w14:textId="7A666FD9" w:rsidR="62DD3629" w:rsidRDefault="62DD3629" w:rsidP="62DD3629">
      <w:pPr>
        <w:spacing w:beforeAutospacing="1" w:afterAutospacing="1" w:line="240" w:lineRule="auto"/>
        <w:jc w:val="both"/>
        <w:rPr>
          <w:rFonts w:eastAsia="Times New Roman"/>
          <w:sz w:val="20"/>
          <w:szCs w:val="20"/>
        </w:rPr>
      </w:pPr>
    </w:p>
    <w:p w14:paraId="2E39E4BC" w14:textId="79E526FB" w:rsidR="004E0F51" w:rsidRPr="00615AB3" w:rsidRDefault="004E0F5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 xml:space="preserve">Los </w:t>
      </w:r>
      <w:r w:rsidRPr="62DD3629">
        <w:rPr>
          <w:rFonts w:eastAsia="Times New Roman"/>
          <w:b/>
          <w:bCs/>
          <w:sz w:val="20"/>
          <w:szCs w:val="20"/>
        </w:rPr>
        <w:t>estados financieros</w:t>
      </w:r>
      <w:r w:rsidRPr="62DD3629">
        <w:rPr>
          <w:rFonts w:eastAsia="Times New Roman"/>
          <w:sz w:val="20"/>
          <w:szCs w:val="20"/>
        </w:rPr>
        <w:t xml:space="preserve"> son el resultado final del </w:t>
      </w:r>
      <w:r w:rsidRPr="62DD3629">
        <w:rPr>
          <w:rFonts w:eastAsia="Times New Roman"/>
          <w:b/>
          <w:bCs/>
          <w:sz w:val="20"/>
          <w:szCs w:val="20"/>
        </w:rPr>
        <w:t>ciclo contable</w:t>
      </w:r>
      <w:r w:rsidRPr="62DD3629">
        <w:rPr>
          <w:rFonts w:eastAsia="Times New Roman"/>
          <w:sz w:val="20"/>
          <w:szCs w:val="20"/>
        </w:rPr>
        <w:t xml:space="preserve">, ya que reúnen de forma estructurada toda la información generada durante el periodo contable. Cada etapa del ciclo —desde la identificación de las operaciones, su registro en los libros principales, la </w:t>
      </w:r>
      <w:proofErr w:type="spellStart"/>
      <w:r w:rsidRPr="62DD3629">
        <w:rPr>
          <w:rFonts w:eastAsia="Times New Roman"/>
          <w:sz w:val="20"/>
          <w:szCs w:val="20"/>
        </w:rPr>
        <w:t>mayorización</w:t>
      </w:r>
      <w:proofErr w:type="spellEnd"/>
      <w:r w:rsidRPr="62DD3629">
        <w:rPr>
          <w:rFonts w:eastAsia="Times New Roman"/>
          <w:sz w:val="20"/>
          <w:szCs w:val="20"/>
        </w:rPr>
        <w:t xml:space="preserve"> y la elaboración del balance de comprobación— contribuye a consolidar los datos que luego se presentan en el Balance General y el Estado de Resultados. </w:t>
      </w:r>
    </w:p>
    <w:p w14:paraId="431128EF" w14:textId="7EB482D2" w:rsidR="004E0F51" w:rsidRPr="00615AB3" w:rsidRDefault="004E0F51" w:rsidP="62DD3629">
      <w:pPr>
        <w:spacing w:before="100" w:beforeAutospacing="1" w:after="100" w:afterAutospacing="1" w:line="240" w:lineRule="auto"/>
        <w:jc w:val="both"/>
        <w:rPr>
          <w:rFonts w:eastAsia="Times New Roman"/>
          <w:sz w:val="20"/>
          <w:szCs w:val="20"/>
        </w:rPr>
      </w:pPr>
    </w:p>
    <w:p w14:paraId="12938074" w14:textId="2AA3B164" w:rsidR="004E0F51" w:rsidRPr="00615AB3" w:rsidRDefault="004E0F51" w:rsidP="62DD3629">
      <w:pPr>
        <w:spacing w:before="100" w:beforeAutospacing="1" w:after="100" w:afterAutospacing="1" w:line="240" w:lineRule="auto"/>
        <w:jc w:val="both"/>
        <w:rPr>
          <w:rFonts w:eastAsia="Times New Roman"/>
          <w:sz w:val="20"/>
          <w:szCs w:val="20"/>
        </w:rPr>
      </w:pPr>
      <w:r w:rsidRPr="62DD3629">
        <w:rPr>
          <w:rFonts w:eastAsia="Times New Roman"/>
          <w:sz w:val="20"/>
          <w:szCs w:val="20"/>
        </w:rPr>
        <w:t>Sin estas fases previas, sería imposible obtener estados confiables, pues son los registros organizados los que garantizan que los informes reflejen la verdadera situación económica de la empresa.</w:t>
      </w:r>
    </w:p>
    <w:p w14:paraId="2665DD82" w14:textId="2F7C19B8" w:rsidR="62DD3629" w:rsidRDefault="62DD3629" w:rsidP="62DD3629">
      <w:pPr>
        <w:spacing w:beforeAutospacing="1" w:afterAutospacing="1" w:line="240" w:lineRule="auto"/>
        <w:jc w:val="both"/>
        <w:rPr>
          <w:rFonts w:eastAsia="Times New Roman"/>
          <w:sz w:val="20"/>
          <w:szCs w:val="20"/>
        </w:rPr>
      </w:pPr>
    </w:p>
    <w:p w14:paraId="11255257" w14:textId="7578E0CA" w:rsidR="62DD3629" w:rsidRDefault="004E0F51" w:rsidP="48341871">
      <w:pPr>
        <w:spacing w:beforeAutospacing="1" w:afterAutospacing="1" w:line="240" w:lineRule="auto"/>
        <w:jc w:val="both"/>
        <w:rPr>
          <w:rFonts w:eastAsia="Times New Roman"/>
          <w:sz w:val="20"/>
          <w:szCs w:val="20"/>
        </w:rPr>
      </w:pPr>
      <w:r w:rsidRPr="48341871">
        <w:rPr>
          <w:rFonts w:eastAsia="Times New Roman"/>
          <w:sz w:val="20"/>
          <w:szCs w:val="20"/>
        </w:rPr>
        <w:t xml:space="preserve">La relación entre el ciclo contable y los estados financieros también es </w:t>
      </w:r>
      <w:r w:rsidRPr="48341871">
        <w:rPr>
          <w:rFonts w:eastAsia="Times New Roman"/>
          <w:b/>
          <w:bCs/>
          <w:sz w:val="20"/>
          <w:szCs w:val="20"/>
        </w:rPr>
        <w:t>cronológica y lógica</w:t>
      </w:r>
      <w:r w:rsidRPr="48341871">
        <w:rPr>
          <w:rFonts w:eastAsia="Times New Roman"/>
          <w:sz w:val="20"/>
          <w:szCs w:val="20"/>
        </w:rPr>
        <w:t>. Primero, se registran las operaciones diarias (compras, ventas, gastos e ingresos); luego, se agrupan por cuentas en el libro mayor; posteriormente, se verifica su exactitud en el balance de comprobación; y finalmente, se preparan los estados financieros para mostrar de forma resumida el efecto acumulado de todas las transacciones. Por ejemplo, cada venta registrada incrementa los ingresos en el Estado de Resultados y aumenta la cuenta de Caja o Cuentas por Cobrar que aparecerá como activo en el Balance General.</w:t>
      </w:r>
      <w:r w:rsidR="6C421B0A" w:rsidRPr="48341871">
        <w:rPr>
          <w:rFonts w:eastAsia="Times New Roman"/>
          <w:sz w:val="20"/>
          <w:szCs w:val="20"/>
        </w:rPr>
        <w:t xml:space="preserve"> </w:t>
      </w:r>
    </w:p>
    <w:p w14:paraId="0B53893F" w14:textId="14C3D47D" w:rsidR="62DD3629" w:rsidRDefault="6C421B0A" w:rsidP="48341871">
      <w:pPr>
        <w:spacing w:before="240" w:after="240" w:line="240" w:lineRule="auto"/>
        <w:jc w:val="both"/>
      </w:pPr>
      <w:r w:rsidRPr="48341871">
        <w:rPr>
          <w:sz w:val="20"/>
          <w:szCs w:val="20"/>
        </w:rPr>
        <w:t>La siguiente figura muestra cómo cada fase del ciclo contable aporta a la construcción de los estados financieros.</w:t>
      </w:r>
    </w:p>
    <w:p w14:paraId="43B50315" w14:textId="0396680F" w:rsidR="005211F5" w:rsidRPr="00615AB3" w:rsidRDefault="005211F5" w:rsidP="005211F5">
      <w:pPr>
        <w:spacing w:line="240" w:lineRule="auto"/>
        <w:jc w:val="both"/>
        <w:rPr>
          <w:rFonts w:eastAsia="Times New Roman"/>
          <w:sz w:val="20"/>
          <w:szCs w:val="20"/>
        </w:rPr>
      </w:pPr>
      <w:r w:rsidRPr="00615AB3">
        <w:rPr>
          <w:rFonts w:eastAsia="Times New Roman"/>
          <w:b/>
          <w:sz w:val="20"/>
          <w:szCs w:val="20"/>
        </w:rPr>
        <w:t xml:space="preserve">Figura </w:t>
      </w:r>
      <w:r>
        <w:rPr>
          <w:rFonts w:eastAsia="Times New Roman"/>
          <w:b/>
          <w:sz w:val="20"/>
          <w:szCs w:val="20"/>
        </w:rPr>
        <w:t>8</w:t>
      </w:r>
      <w:r w:rsidRPr="00615AB3">
        <w:rPr>
          <w:rFonts w:eastAsia="Times New Roman"/>
          <w:b/>
          <w:sz w:val="20"/>
          <w:szCs w:val="20"/>
        </w:rPr>
        <w:t>.</w:t>
      </w:r>
      <w:r w:rsidRPr="00615AB3">
        <w:rPr>
          <w:rFonts w:eastAsia="Times New Roman"/>
          <w:sz w:val="20"/>
          <w:szCs w:val="20"/>
        </w:rPr>
        <w:t xml:space="preserve"> </w:t>
      </w:r>
      <w:r w:rsidRPr="005211F5">
        <w:rPr>
          <w:rFonts w:eastAsia="Times New Roman"/>
          <w:i/>
          <w:iCs/>
          <w:sz w:val="20"/>
          <w:szCs w:val="20"/>
        </w:rPr>
        <w:t>Relación entre el ciclo contable y los estados financieros</w:t>
      </w:r>
    </w:p>
    <w:p w14:paraId="77CB0CBF" w14:textId="77777777" w:rsidR="005211F5" w:rsidRDefault="005211F5" w:rsidP="005211F5">
      <w:pPr>
        <w:spacing w:before="100" w:beforeAutospacing="1" w:after="100" w:afterAutospacing="1" w:line="240" w:lineRule="auto"/>
        <w:jc w:val="both"/>
        <w:rPr>
          <w:rFonts w:eastAsia="Times New Roman"/>
          <w:sz w:val="20"/>
          <w:szCs w:val="20"/>
        </w:rPr>
      </w:pPr>
    </w:p>
    <w:p w14:paraId="7357BD78" w14:textId="666719A8" w:rsidR="005211F5" w:rsidRPr="00615AB3" w:rsidRDefault="005211F5" w:rsidP="62DD3629">
      <w:pPr>
        <w:spacing w:before="100" w:beforeAutospacing="1" w:after="100" w:afterAutospacing="1" w:line="240" w:lineRule="auto"/>
        <w:jc w:val="both"/>
        <w:rPr>
          <w:rFonts w:eastAsia="Times New Roman"/>
          <w:sz w:val="20"/>
          <w:szCs w:val="20"/>
        </w:rPr>
      </w:pPr>
      <w:commentRangeStart w:id="20"/>
      <w:r>
        <w:rPr>
          <w:noProof/>
        </w:rPr>
        <w:lastRenderedPageBreak/>
        <w:drawing>
          <wp:inline distT="0" distB="0" distL="0" distR="0" wp14:anchorId="1C502FA7" wp14:editId="21FC27C5">
            <wp:extent cx="3581400" cy="4638506"/>
            <wp:effectExtent l="0" t="0" r="0" b="0"/>
            <wp:docPr id="131044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132" name=""/>
                    <pic:cNvPicPr/>
                  </pic:nvPicPr>
                  <pic:blipFill>
                    <a:blip r:embed="rId25"/>
                    <a:stretch>
                      <a:fillRect/>
                    </a:stretch>
                  </pic:blipFill>
                  <pic:spPr>
                    <a:xfrm>
                      <a:off x="0" y="0"/>
                      <a:ext cx="3586563" cy="4645193"/>
                    </a:xfrm>
                    <a:prstGeom prst="rect">
                      <a:avLst/>
                    </a:prstGeom>
                  </pic:spPr>
                </pic:pic>
              </a:graphicData>
            </a:graphic>
          </wp:inline>
        </w:drawing>
      </w:r>
      <w:commentRangeEnd w:id="20"/>
      <w:r>
        <w:commentReference w:id="20"/>
      </w:r>
    </w:p>
    <w:p w14:paraId="1EB719DB" w14:textId="0ABA285C" w:rsidR="62DD3629" w:rsidRDefault="62DD3629" w:rsidP="62DD3629">
      <w:pPr>
        <w:spacing w:beforeAutospacing="1" w:afterAutospacing="1" w:line="240" w:lineRule="auto"/>
        <w:jc w:val="both"/>
        <w:rPr>
          <w:rFonts w:eastAsia="Times New Roman"/>
          <w:sz w:val="20"/>
          <w:szCs w:val="20"/>
        </w:rPr>
      </w:pPr>
    </w:p>
    <w:p w14:paraId="671824B9" w14:textId="23D417E0" w:rsidR="004E0F51" w:rsidRPr="00615AB3" w:rsidRDefault="004E0F51" w:rsidP="00C8378A">
      <w:pPr>
        <w:spacing w:before="100" w:beforeAutospacing="1" w:after="100" w:afterAutospacing="1" w:line="240" w:lineRule="auto"/>
        <w:jc w:val="both"/>
        <w:rPr>
          <w:rFonts w:eastAsia="Times New Roman"/>
          <w:sz w:val="20"/>
          <w:szCs w:val="20"/>
        </w:rPr>
      </w:pPr>
      <w:r w:rsidRPr="62DD3629">
        <w:rPr>
          <w:rFonts w:eastAsia="Times New Roman"/>
          <w:sz w:val="20"/>
          <w:szCs w:val="20"/>
        </w:rPr>
        <w:t>Además, los estados financieros retroalimentan el ciclo contable, pues su análisis permite detectar errores, inconsistencias o áreas de mejora que deben corregirse en los registros futuros. Si en el Estado de Resultados se identifican gastos desproporcionados o ingresos no contabilizados, se revisa nuevamente el libro diario y mayor para ajustar o reclasificar los registros. De esta manera, el ciclo contable y los estados financieros no son procesos aislados, sino que están interconectados, formando un sistema continuo de control y análisis financiero.</w:t>
      </w:r>
    </w:p>
    <w:p w14:paraId="10A5F37D" w14:textId="7B2FEFC7" w:rsidR="62DD3629" w:rsidRDefault="62DD3629" w:rsidP="62DD3629">
      <w:pPr>
        <w:spacing w:beforeAutospacing="1" w:afterAutospacing="1" w:line="240" w:lineRule="auto"/>
        <w:jc w:val="both"/>
        <w:rPr>
          <w:rFonts w:eastAsia="Times New Roman"/>
          <w:sz w:val="20"/>
          <w:szCs w:val="20"/>
        </w:rPr>
      </w:pPr>
    </w:p>
    <w:p w14:paraId="40F4C75E" w14:textId="71B362DC" w:rsidR="00F945B1" w:rsidRPr="00615AB3" w:rsidRDefault="002724F2" w:rsidP="62DD3629">
      <w:pPr>
        <w:spacing w:beforeAutospacing="1" w:afterAutospacing="1" w:line="240" w:lineRule="auto"/>
        <w:jc w:val="both"/>
        <w:rPr>
          <w:rFonts w:eastAsia="Times New Roman"/>
          <w:sz w:val="20"/>
          <w:szCs w:val="20"/>
        </w:rPr>
        <w:sectPr w:rsidR="00F945B1" w:rsidRPr="00615AB3">
          <w:pgSz w:w="12240" w:h="15840"/>
          <w:pgMar w:top="1701" w:right="1134" w:bottom="1134" w:left="1134" w:header="720" w:footer="0" w:gutter="0"/>
          <w:pgNumType w:start="1"/>
          <w:cols w:space="720"/>
        </w:sectPr>
      </w:pPr>
      <w:r w:rsidRPr="62DD3629">
        <w:rPr>
          <w:rFonts w:eastAsia="Times New Roman"/>
          <w:sz w:val="20"/>
          <w:szCs w:val="20"/>
        </w:rPr>
        <w:t>L</w:t>
      </w:r>
      <w:r w:rsidR="004E0F51" w:rsidRPr="62DD3629">
        <w:rPr>
          <w:rFonts w:eastAsia="Times New Roman"/>
          <w:sz w:val="20"/>
          <w:szCs w:val="20"/>
        </w:rPr>
        <w:t>a utilidad de los estados financieros depende directamente de la calidad del ciclo contable. Un proceso contable riguroso asegura que los datos presentados sean completos, exactos y oportunos, facilitando la toma de decisiones estratégicas. Por ello, llevar el ciclo contable de forma ordenada y con controles como conciliaciones y revisiones cruzadas no solo cumple una función legal, sino que también garantiza que los estados financieros sean una herramienta confiable para inversionistas, administradores y demás usuarios de la información contable.</w:t>
      </w:r>
    </w:p>
    <w:p w14:paraId="50E3FBA2" w14:textId="02976A40" w:rsidR="0059034F" w:rsidRPr="00615AB3" w:rsidRDefault="00D55C84" w:rsidP="00C8378A">
      <w:pPr>
        <w:pStyle w:val="ListParagraph"/>
        <w:numPr>
          <w:ilvl w:val="0"/>
          <w:numId w:val="19"/>
        </w:numPr>
        <w:jc w:val="both"/>
        <w:rPr>
          <w:b/>
          <w:sz w:val="20"/>
          <w:szCs w:val="20"/>
        </w:rPr>
      </w:pPr>
      <w:r w:rsidRPr="00615AB3">
        <w:rPr>
          <w:b/>
          <w:sz w:val="20"/>
          <w:szCs w:val="20"/>
        </w:rPr>
        <w:lastRenderedPageBreak/>
        <w:t xml:space="preserve">SÍNTESIS </w:t>
      </w:r>
    </w:p>
    <w:p w14:paraId="05D3BBF2" w14:textId="17014C64" w:rsidR="001767BC" w:rsidRPr="00615AB3" w:rsidRDefault="001767BC" w:rsidP="00C8378A">
      <w:pPr>
        <w:jc w:val="both"/>
        <w:rPr>
          <w:b/>
          <w:sz w:val="20"/>
          <w:szCs w:val="20"/>
        </w:rPr>
      </w:pPr>
    </w:p>
    <w:p w14:paraId="31310C94" w14:textId="77777777" w:rsidR="0063008B" w:rsidRPr="00615AB3" w:rsidRDefault="0063008B" w:rsidP="0063008B">
      <w:pPr>
        <w:spacing w:line="240" w:lineRule="auto"/>
        <w:jc w:val="both"/>
        <w:rPr>
          <w:rFonts w:eastAsia="Times New Roman"/>
          <w:sz w:val="20"/>
          <w:szCs w:val="20"/>
        </w:rPr>
      </w:pPr>
      <w:r w:rsidRPr="00615AB3">
        <w:rPr>
          <w:rFonts w:eastAsia="Times New Roman"/>
          <w:sz w:val="20"/>
          <w:szCs w:val="20"/>
        </w:rPr>
        <w:t>Este componente formativo aborda de manera integral el proceso contable, desde el registro inicial de las operaciones mediante asientos contables hasta la elaboración de los estados financieros básicos. Se estudian los principios de la partida doble, la representación en la cuenta T y las variables que intervienen en la construcción de un asiento, incorporando también el registro de ajustes y correcciones.</w:t>
      </w:r>
    </w:p>
    <w:p w14:paraId="41BC59CA" w14:textId="77777777" w:rsidR="0063008B" w:rsidRPr="00615AB3" w:rsidRDefault="0063008B" w:rsidP="0063008B">
      <w:pPr>
        <w:spacing w:line="240" w:lineRule="auto"/>
        <w:jc w:val="both"/>
        <w:rPr>
          <w:rFonts w:eastAsia="Times New Roman"/>
          <w:sz w:val="20"/>
          <w:szCs w:val="20"/>
        </w:rPr>
      </w:pPr>
    </w:p>
    <w:p w14:paraId="71CD73EB" w14:textId="77777777" w:rsidR="0063008B" w:rsidRPr="00615AB3" w:rsidRDefault="0063008B" w:rsidP="0063008B">
      <w:pPr>
        <w:spacing w:line="240" w:lineRule="auto"/>
        <w:jc w:val="both"/>
        <w:rPr>
          <w:rFonts w:eastAsia="Times New Roman"/>
          <w:sz w:val="20"/>
          <w:szCs w:val="20"/>
        </w:rPr>
      </w:pPr>
      <w:r w:rsidRPr="00615AB3">
        <w:rPr>
          <w:rFonts w:eastAsia="Times New Roman"/>
          <w:sz w:val="20"/>
          <w:szCs w:val="20"/>
        </w:rPr>
        <w:t>Asimismo, se analizan las etapas del ciclo contable y su papel como estructura que organiza y conecta cada fase del registro contable, garantizando la coherencia, trazabilidad y verificabilidad de la información. Se profundiza en el manejo técnico y normativo de los libros contables principales y auxiliares, resaltando su función como soporte legal, documental y de control interno.</w:t>
      </w:r>
    </w:p>
    <w:p w14:paraId="71E500E5" w14:textId="77777777" w:rsidR="0063008B" w:rsidRPr="00615AB3" w:rsidRDefault="0063008B" w:rsidP="0063008B">
      <w:pPr>
        <w:spacing w:line="240" w:lineRule="auto"/>
        <w:jc w:val="both"/>
        <w:rPr>
          <w:rFonts w:eastAsia="Times New Roman"/>
          <w:sz w:val="20"/>
          <w:szCs w:val="20"/>
        </w:rPr>
      </w:pPr>
    </w:p>
    <w:p w14:paraId="105B21D1" w14:textId="79603B36" w:rsidR="00D71FB1" w:rsidRPr="00615AB3" w:rsidRDefault="0063008B" w:rsidP="0063008B">
      <w:pPr>
        <w:spacing w:line="240" w:lineRule="auto"/>
        <w:jc w:val="both"/>
        <w:rPr>
          <w:rFonts w:eastAsia="Times New Roman"/>
          <w:sz w:val="20"/>
          <w:szCs w:val="20"/>
        </w:rPr>
      </w:pPr>
      <w:r w:rsidRPr="00615AB3">
        <w:rPr>
          <w:rFonts w:eastAsia="Times New Roman"/>
          <w:sz w:val="20"/>
          <w:szCs w:val="20"/>
        </w:rPr>
        <w:t xml:space="preserve">Finalmente, se estudian los tipos y componentes de los estados financieros, destacando su importancia como producto final del ciclo contable para evaluar la situación económica y los resultados de la entidad. Este proceso permite a los aprendices comprender la integración de los registros contables y su transformación en información financiera clara, confiable y útil para la toma de </w:t>
      </w:r>
      <w:commentRangeStart w:id="21"/>
      <w:r w:rsidRPr="00615AB3">
        <w:rPr>
          <w:rFonts w:eastAsia="Times New Roman"/>
          <w:sz w:val="20"/>
          <w:szCs w:val="20"/>
        </w:rPr>
        <w:t>decisiones</w:t>
      </w:r>
      <w:commentRangeEnd w:id="21"/>
      <w:r w:rsidRPr="00615AB3">
        <w:rPr>
          <w:rStyle w:val="CommentReference"/>
          <w:sz w:val="20"/>
          <w:szCs w:val="20"/>
        </w:rPr>
        <w:commentReference w:id="21"/>
      </w:r>
      <w:r w:rsidRPr="00615AB3">
        <w:rPr>
          <w:rFonts w:eastAsia="Times New Roman"/>
          <w:sz w:val="20"/>
          <w:szCs w:val="20"/>
        </w:rPr>
        <w:t>.</w:t>
      </w:r>
    </w:p>
    <w:p w14:paraId="27DC4450" w14:textId="48357C71" w:rsidR="002724F2" w:rsidRDefault="002724F2" w:rsidP="00C8378A">
      <w:pPr>
        <w:jc w:val="both"/>
        <w:rPr>
          <w:b/>
          <w:sz w:val="20"/>
          <w:szCs w:val="20"/>
        </w:rPr>
      </w:pPr>
    </w:p>
    <w:p w14:paraId="1FAA973A" w14:textId="2E118356" w:rsidR="009F640D" w:rsidRPr="00615AB3" w:rsidRDefault="009F640D" w:rsidP="00C8378A">
      <w:pPr>
        <w:jc w:val="both"/>
        <w:rPr>
          <w:b/>
          <w:sz w:val="20"/>
          <w:szCs w:val="20"/>
        </w:rPr>
      </w:pPr>
      <w:r>
        <w:rPr>
          <w:noProof/>
          <w:sz w:val="20"/>
          <w:szCs w:val="20"/>
          <w:lang w:val="es-MX"/>
        </w:rPr>
        <mc:AlternateContent>
          <mc:Choice Requires="wpg">
            <w:drawing>
              <wp:anchor distT="0" distB="0" distL="114300" distR="114300" simplePos="0" relativeHeight="251659264" behindDoc="0" locked="0" layoutInCell="1" allowOverlap="1" wp14:anchorId="70E83B34" wp14:editId="1834263D">
                <wp:simplePos x="0" y="0"/>
                <wp:positionH relativeFrom="column">
                  <wp:posOffset>0</wp:posOffset>
                </wp:positionH>
                <wp:positionV relativeFrom="paragraph">
                  <wp:posOffset>38100</wp:posOffset>
                </wp:positionV>
                <wp:extent cx="6511925" cy="4260215"/>
                <wp:effectExtent l="0" t="38100" r="0" b="26035"/>
                <wp:wrapNone/>
                <wp:docPr id="1497553527" name="Grupo 7"/>
                <wp:cNvGraphicFramePr/>
                <a:graphic xmlns:a="http://schemas.openxmlformats.org/drawingml/2006/main">
                  <a:graphicData uri="http://schemas.microsoft.com/office/word/2010/wordprocessingGroup">
                    <wpg:wgp>
                      <wpg:cNvGrpSpPr/>
                      <wpg:grpSpPr>
                        <a:xfrm>
                          <a:off x="0" y="0"/>
                          <a:ext cx="6511925" cy="4260215"/>
                          <a:chOff x="0" y="0"/>
                          <a:chExt cx="6511925" cy="4260215"/>
                        </a:xfrm>
                      </wpg:grpSpPr>
                      <wpg:grpSp>
                        <wpg:cNvPr id="233037239" name="Grupo 6"/>
                        <wpg:cNvGrpSpPr/>
                        <wpg:grpSpPr>
                          <a:xfrm>
                            <a:off x="1062825" y="168633"/>
                            <a:ext cx="4425618" cy="976630"/>
                            <a:chOff x="609600" y="0"/>
                            <a:chExt cx="4425618" cy="976630"/>
                          </a:xfrm>
                        </wpg:grpSpPr>
                        <wps:wsp>
                          <wps:cNvPr id="348089120" name="Cuadro de texto 2"/>
                          <wps:cNvSpPr txBox="1">
                            <a:spLocks noChangeArrowheads="1"/>
                          </wps:cNvSpPr>
                          <wps:spPr bwMode="auto">
                            <a:xfrm>
                              <a:off x="1776785" y="715618"/>
                              <a:ext cx="738505" cy="245110"/>
                            </a:xfrm>
                            <a:prstGeom prst="rect">
                              <a:avLst/>
                            </a:prstGeom>
                            <a:noFill/>
                            <a:ln w="9525">
                              <a:noFill/>
                              <a:miter lim="800000"/>
                              <a:headEnd/>
                              <a:tailEnd/>
                            </a:ln>
                          </wps:spPr>
                          <wps:txbx>
                            <w:txbxContent>
                              <w:p w14:paraId="6E78525A" w14:textId="77777777" w:rsidR="009F640D" w:rsidRPr="00211991" w:rsidRDefault="009F640D" w:rsidP="009F640D">
                                <w:pPr>
                                  <w:rPr>
                                    <w:sz w:val="16"/>
                                    <w:szCs w:val="16"/>
                                    <w:lang w:val="es-MX"/>
                                  </w:rPr>
                                </w:pPr>
                                <w:r>
                                  <w:rPr>
                                    <w:sz w:val="16"/>
                                    <w:szCs w:val="16"/>
                                    <w:lang w:val="es-MX"/>
                                  </w:rPr>
                                  <w:t>incluye</w:t>
                                </w:r>
                              </w:p>
                            </w:txbxContent>
                          </wps:txbx>
                          <wps:bodyPr rot="0" vert="horz" wrap="square" lIns="91440" tIns="45720" rIns="91440" bIns="45720" anchor="t" anchorCtr="0">
                            <a:noAutofit/>
                          </wps:bodyPr>
                        </wps:wsp>
                        <wps:wsp>
                          <wps:cNvPr id="732606606" name="Cuadro de texto 2"/>
                          <wps:cNvSpPr txBox="1">
                            <a:spLocks noChangeArrowheads="1"/>
                          </wps:cNvSpPr>
                          <wps:spPr bwMode="auto">
                            <a:xfrm>
                              <a:off x="2623930" y="0"/>
                              <a:ext cx="504825" cy="245110"/>
                            </a:xfrm>
                            <a:prstGeom prst="rect">
                              <a:avLst/>
                            </a:prstGeom>
                            <a:noFill/>
                            <a:ln w="9525">
                              <a:noFill/>
                              <a:miter lim="800000"/>
                              <a:headEnd/>
                              <a:tailEnd/>
                            </a:ln>
                          </wps:spPr>
                          <wps:txbx>
                            <w:txbxContent>
                              <w:p w14:paraId="18FC2F13" w14:textId="77777777" w:rsidR="009F640D" w:rsidRPr="003E235E" w:rsidRDefault="009F640D" w:rsidP="009F640D">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s:wsp>
                          <wps:cNvPr id="1770808001" name="Cuadro de texto 2"/>
                          <wps:cNvSpPr txBox="1">
                            <a:spLocks noChangeArrowheads="1"/>
                          </wps:cNvSpPr>
                          <wps:spPr bwMode="auto">
                            <a:xfrm>
                              <a:off x="609600" y="715618"/>
                              <a:ext cx="729615" cy="245110"/>
                            </a:xfrm>
                            <a:prstGeom prst="rect">
                              <a:avLst/>
                            </a:prstGeom>
                            <a:noFill/>
                            <a:ln w="9525">
                              <a:noFill/>
                              <a:miter lim="800000"/>
                              <a:headEnd/>
                              <a:tailEnd/>
                            </a:ln>
                          </wps:spPr>
                          <wps:txbx>
                            <w:txbxContent>
                              <w:p w14:paraId="1DA6A06E" w14:textId="77777777" w:rsidR="009F640D" w:rsidRPr="004B4A02" w:rsidRDefault="009F640D" w:rsidP="009F640D">
                                <w:pPr>
                                  <w:rPr>
                                    <w:sz w:val="16"/>
                                    <w:szCs w:val="16"/>
                                    <w:lang w:val="es-MX"/>
                                  </w:rPr>
                                </w:pPr>
                                <w:r>
                                  <w:rPr>
                                    <w:sz w:val="16"/>
                                    <w:szCs w:val="16"/>
                                    <w:lang w:val="es-MX"/>
                                  </w:rPr>
                                  <w:t>contiene</w:t>
                                </w:r>
                              </w:p>
                            </w:txbxContent>
                          </wps:txbx>
                          <wps:bodyPr rot="0" vert="horz" wrap="square" lIns="91440" tIns="45720" rIns="91440" bIns="45720" anchor="t" anchorCtr="0">
                            <a:noAutofit/>
                          </wps:bodyPr>
                        </wps:wsp>
                        <wps:wsp>
                          <wps:cNvPr id="263459444" name="Cuadro de texto 2"/>
                          <wps:cNvSpPr txBox="1">
                            <a:spLocks noChangeArrowheads="1"/>
                          </wps:cNvSpPr>
                          <wps:spPr bwMode="auto">
                            <a:xfrm>
                              <a:off x="4038268" y="731520"/>
                              <a:ext cx="996950" cy="245110"/>
                            </a:xfrm>
                            <a:prstGeom prst="rect">
                              <a:avLst/>
                            </a:prstGeom>
                            <a:noFill/>
                            <a:ln w="9525">
                              <a:noFill/>
                              <a:miter lim="800000"/>
                              <a:headEnd/>
                              <a:tailEnd/>
                            </a:ln>
                          </wps:spPr>
                          <wps:txbx>
                            <w:txbxContent>
                              <w:p w14:paraId="1C655C1A" w14:textId="77777777" w:rsidR="009F640D" w:rsidRPr="00FF526B" w:rsidRDefault="009F640D" w:rsidP="009F640D">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207339162" name="Cuadro de texto 2"/>
                          <wps:cNvSpPr txBox="1">
                            <a:spLocks noChangeArrowheads="1"/>
                          </wps:cNvSpPr>
                          <wps:spPr bwMode="auto">
                            <a:xfrm>
                              <a:off x="2878952" y="731520"/>
                              <a:ext cx="729615" cy="245110"/>
                            </a:xfrm>
                            <a:prstGeom prst="rect">
                              <a:avLst/>
                            </a:prstGeom>
                            <a:noFill/>
                            <a:ln w="9525">
                              <a:noFill/>
                              <a:miter lim="800000"/>
                              <a:headEnd/>
                              <a:tailEnd/>
                            </a:ln>
                          </wps:spPr>
                          <wps:txbx>
                            <w:txbxContent>
                              <w:p w14:paraId="778B1780" w14:textId="77777777" w:rsidR="009F640D" w:rsidRPr="00FF526B" w:rsidRDefault="009F640D" w:rsidP="009F640D">
                                <w:pPr>
                                  <w:rPr>
                                    <w:sz w:val="16"/>
                                    <w:szCs w:val="16"/>
                                    <w:lang w:val="es-MX"/>
                                  </w:rPr>
                                </w:pPr>
                                <w:r>
                                  <w:rPr>
                                    <w:sz w:val="16"/>
                                    <w:szCs w:val="16"/>
                                    <w:lang w:val="es-MX"/>
                                  </w:rPr>
                                  <w:t>abarca</w:t>
                                </w:r>
                              </w:p>
                            </w:txbxContent>
                          </wps:txbx>
                          <wps:bodyPr rot="0" vert="horz" wrap="square" lIns="91440" tIns="45720" rIns="91440" bIns="45720" anchor="t" anchorCtr="0">
                            <a:noAutofit/>
                          </wps:bodyPr>
                        </wps:wsp>
                      </wpg:grpSp>
                      <wpg:graphicFrame>
                        <wpg:cNvPr id="388601236" name="Diagrama 2"/>
                        <wpg:cNvFrPr/>
                        <wpg:xfrm>
                          <a:off x="0" y="0"/>
                          <a:ext cx="6511925" cy="4260215"/>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wgp>
                  </a:graphicData>
                </a:graphic>
              </wp:anchor>
            </w:drawing>
          </mc:Choice>
          <mc:Fallback>
            <w:pict>
              <v:group w14:anchorId="70E83B34" id="Grupo 7" o:spid="_x0000_s1037" style="position:absolute;left:0;text-align:left;margin-left:0;margin-top:3pt;width:512.75pt;height:335.45pt;z-index:251659264;mso-position-horizontal-relative:text;mso-position-vertical-relative:text" coordsize="65119,4260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">
                <v:group id="Grupo 6" o:spid="_x0000_s1038" style="position:absolute;left:10628;top:1686;width:44256;height:9766" coordorigin="6096" coordsize="44256,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">
                  <v:shape id="_x0000_s1039" type="#_x0000_t202" style="position:absolute;left:17767;top:7156;width:738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" filled="f" stroked="f">
                    <v:textbox>
                      <w:txbxContent>
                        <w:p w14:paraId="6E78525A" w14:textId="77777777" w:rsidR="009F640D" w:rsidRPr="00211991" w:rsidRDefault="009F640D" w:rsidP="009F640D">
                          <w:pPr>
                            <w:rPr>
                              <w:sz w:val="16"/>
                              <w:szCs w:val="16"/>
                              <w:lang w:val="es-MX"/>
                            </w:rPr>
                          </w:pPr>
                          <w:r>
                            <w:rPr>
                              <w:sz w:val="16"/>
                              <w:szCs w:val="16"/>
                              <w:lang w:val="es-MX"/>
                            </w:rPr>
                            <w:t>incluye</w:t>
                          </w:r>
                        </w:p>
                      </w:txbxContent>
                    </v:textbox>
                  </v:shape>
                  <v:shape id="_x0000_s1040" type="#_x0000_t202" style="position:absolute;left:26239;width:50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" filled="f" stroked="f">
                    <v:textbox>
                      <w:txbxContent>
                        <w:p w14:paraId="18FC2F13" w14:textId="77777777" w:rsidR="009F640D" w:rsidRPr="003E235E" w:rsidRDefault="009F640D" w:rsidP="009F640D">
                          <w:pPr>
                            <w:rPr>
                              <w:sz w:val="16"/>
                              <w:szCs w:val="16"/>
                            </w:rPr>
                          </w:pPr>
                          <w:r>
                            <w:rPr>
                              <w:sz w:val="16"/>
                              <w:szCs w:val="16"/>
                            </w:rPr>
                            <w:t>i</w:t>
                          </w:r>
                          <w:r w:rsidRPr="003E235E">
                            <w:rPr>
                              <w:sz w:val="16"/>
                              <w:szCs w:val="16"/>
                            </w:rPr>
                            <w:t>ncluye</w:t>
                          </w:r>
                        </w:p>
                      </w:txbxContent>
                    </v:textbox>
                  </v:shape>
                  <v:shape id="_x0000_s1041" type="#_x0000_t202" style="position:absolute;left:6096;top:7156;width:72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" filled="f" stroked="f">
                    <v:textbox>
                      <w:txbxContent>
                        <w:p w14:paraId="1DA6A06E" w14:textId="77777777" w:rsidR="009F640D" w:rsidRPr="004B4A02" w:rsidRDefault="009F640D" w:rsidP="009F640D">
                          <w:pPr>
                            <w:rPr>
                              <w:sz w:val="16"/>
                              <w:szCs w:val="16"/>
                              <w:lang w:val="es-MX"/>
                            </w:rPr>
                          </w:pPr>
                          <w:r>
                            <w:rPr>
                              <w:sz w:val="16"/>
                              <w:szCs w:val="16"/>
                              <w:lang w:val="es-MX"/>
                            </w:rPr>
                            <w:t>contiene</w:t>
                          </w:r>
                        </w:p>
                      </w:txbxContent>
                    </v:textbox>
                  </v:shape>
                  <v:shape id="_x0000_s1042" type="#_x0000_t202" style="position:absolute;left:40382;top:7315;width:997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" filled="f" stroked="f">
                    <v:textbox>
                      <w:txbxContent>
                        <w:p w14:paraId="1C655C1A" w14:textId="77777777" w:rsidR="009F640D" w:rsidRPr="00FF526B" w:rsidRDefault="009F640D" w:rsidP="009F640D">
                          <w:pPr>
                            <w:rPr>
                              <w:sz w:val="16"/>
                              <w:szCs w:val="16"/>
                              <w:lang w:val="es-MX"/>
                            </w:rPr>
                          </w:pPr>
                          <w:r>
                            <w:rPr>
                              <w:sz w:val="16"/>
                              <w:szCs w:val="16"/>
                              <w:lang w:val="es-MX"/>
                            </w:rPr>
                            <w:t>comprende</w:t>
                          </w:r>
                        </w:p>
                      </w:txbxContent>
                    </v:textbox>
                  </v:shape>
                  <v:shape id="_x0000_s1043" type="#_x0000_t202" style="position:absolute;left:28789;top:7315;width:72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" filled="f" stroked="f">
                    <v:textbox>
                      <w:txbxContent>
                        <w:p w14:paraId="778B1780" w14:textId="77777777" w:rsidR="009F640D" w:rsidRPr="00FF526B" w:rsidRDefault="009F640D" w:rsidP="009F640D">
                          <w:pPr>
                            <w:rPr>
                              <w:sz w:val="16"/>
                              <w:szCs w:val="16"/>
                              <w:lang w:val="es-MX"/>
                            </w:rPr>
                          </w:pPr>
                          <w:r>
                            <w:rPr>
                              <w:sz w:val="16"/>
                              <w:szCs w:val="16"/>
                              <w:lang w:val="es-MX"/>
                            </w:rPr>
                            <w:t>abarca</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2" o:spid="_x0000_s1044" type="#_x0000_t75" style="position:absolute;left:9265;top:-243;width:46696;height:429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">
                  <v:imagedata r:id="rId31" o:title=""/>
                  <o:lock v:ext="edit" aspectratio="f"/>
                </v:shape>
              </v:group>
            </w:pict>
          </mc:Fallback>
        </mc:AlternateContent>
      </w:r>
    </w:p>
    <w:p w14:paraId="7F3ED1A6" w14:textId="77777777" w:rsidR="009F640D" w:rsidRPr="009F640D" w:rsidRDefault="009F640D" w:rsidP="009F640D">
      <w:pPr>
        <w:rPr>
          <w:b/>
          <w:bCs/>
          <w:color w:val="000000" w:themeColor="text1"/>
          <w:sz w:val="20"/>
          <w:szCs w:val="20"/>
        </w:rPr>
        <w:sectPr w:rsidR="009F640D" w:rsidRPr="009F640D">
          <w:pgSz w:w="12240" w:h="15840"/>
          <w:pgMar w:top="1701" w:right="1134" w:bottom="1134" w:left="1134" w:header="720" w:footer="0" w:gutter="0"/>
          <w:pgNumType w:start="1"/>
          <w:cols w:space="720"/>
        </w:sectPr>
      </w:pPr>
    </w:p>
    <w:p w14:paraId="4CB5F7A7" w14:textId="57CE60B5" w:rsidR="0059034F" w:rsidRPr="00615AB3" w:rsidRDefault="00D55C84" w:rsidP="00881BC1">
      <w:pPr>
        <w:pStyle w:val="ListParagraph"/>
        <w:numPr>
          <w:ilvl w:val="0"/>
          <w:numId w:val="19"/>
        </w:numPr>
        <w:rPr>
          <w:b/>
          <w:bCs/>
          <w:color w:val="000000"/>
          <w:sz w:val="20"/>
          <w:szCs w:val="20"/>
        </w:rPr>
      </w:pPr>
      <w:r w:rsidRPr="00615AB3">
        <w:rPr>
          <w:b/>
          <w:bCs/>
          <w:color w:val="000000" w:themeColor="text1"/>
          <w:sz w:val="20"/>
          <w:szCs w:val="20"/>
        </w:rPr>
        <w:lastRenderedPageBreak/>
        <w:t xml:space="preserve">ACTIVIDADES DIDÁCTICAS </w:t>
      </w:r>
    </w:p>
    <w:p w14:paraId="7BEAA8B1" w14:textId="77777777" w:rsidR="0059034F" w:rsidRPr="00615AB3" w:rsidRDefault="0059034F" w:rsidP="00DC7D78">
      <w:pPr>
        <w:ind w:left="720"/>
        <w:jc w:val="both"/>
        <w:rPr>
          <w:color w:val="7F7F7F"/>
          <w:sz w:val="20"/>
          <w:szCs w:val="20"/>
        </w:rPr>
      </w:pPr>
    </w:p>
    <w:p w14:paraId="0AB26AB6" w14:textId="77777777" w:rsidR="0059034F" w:rsidRPr="00615AB3"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615AB3" w14:paraId="2E94BC06" w14:textId="77777777" w:rsidTr="48341871">
        <w:trPr>
          <w:trHeight w:val="491"/>
        </w:trPr>
        <w:tc>
          <w:tcPr>
            <w:tcW w:w="0" w:type="auto"/>
            <w:gridSpan w:val="2"/>
            <w:shd w:val="clear" w:color="auto" w:fill="000000" w:themeFill="text1"/>
            <w:vAlign w:val="center"/>
          </w:tcPr>
          <w:p w14:paraId="68CA2906" w14:textId="77777777" w:rsidR="00280F84" w:rsidRPr="00615AB3" w:rsidRDefault="00280F84" w:rsidP="00280F84">
            <w:pPr>
              <w:spacing w:line="240" w:lineRule="auto"/>
              <w:jc w:val="center"/>
              <w:rPr>
                <w:b/>
                <w:bCs/>
                <w:sz w:val="20"/>
                <w:szCs w:val="20"/>
              </w:rPr>
            </w:pPr>
            <w:r w:rsidRPr="00615AB3">
              <w:rPr>
                <w:rFonts w:eastAsia="Calibri"/>
                <w:b/>
                <w:bCs/>
                <w:sz w:val="20"/>
                <w:szCs w:val="20"/>
              </w:rPr>
              <w:t>DESCRIPCIÓN DE ACTIVIDAD DIDÁCTICA</w:t>
            </w:r>
          </w:p>
        </w:tc>
      </w:tr>
      <w:tr w:rsidR="00B134CC" w:rsidRPr="00615AB3" w14:paraId="13A38AF3" w14:textId="77777777" w:rsidTr="48341871">
        <w:trPr>
          <w:trHeight w:val="806"/>
        </w:trPr>
        <w:tc>
          <w:tcPr>
            <w:tcW w:w="2693" w:type="dxa"/>
            <w:vAlign w:val="center"/>
          </w:tcPr>
          <w:p w14:paraId="1AFDFACA" w14:textId="77777777" w:rsidR="00B134CC" w:rsidRPr="00615AB3" w:rsidRDefault="00B134CC" w:rsidP="00B134CC">
            <w:pPr>
              <w:spacing w:line="240" w:lineRule="auto"/>
              <w:rPr>
                <w:rFonts w:eastAsia="Calibri"/>
                <w:b/>
                <w:bCs/>
                <w:sz w:val="20"/>
                <w:szCs w:val="20"/>
              </w:rPr>
            </w:pPr>
            <w:r w:rsidRPr="00615AB3">
              <w:rPr>
                <w:rFonts w:eastAsia="Calibri"/>
                <w:b/>
                <w:bCs/>
                <w:sz w:val="20"/>
                <w:szCs w:val="20"/>
              </w:rPr>
              <w:t>Nombre de la Actividad</w:t>
            </w:r>
          </w:p>
        </w:tc>
        <w:tc>
          <w:tcPr>
            <w:tcW w:w="6848" w:type="dxa"/>
          </w:tcPr>
          <w:p w14:paraId="471A6414" w14:textId="77777777" w:rsidR="00F416BF" w:rsidRPr="00615AB3" w:rsidRDefault="00F416BF" w:rsidP="00B134CC">
            <w:pPr>
              <w:rPr>
                <w:sz w:val="20"/>
                <w:szCs w:val="20"/>
              </w:rPr>
            </w:pPr>
          </w:p>
          <w:p w14:paraId="33043CC8" w14:textId="449C9C06" w:rsidR="00B134CC" w:rsidRPr="00615AB3" w:rsidRDefault="00F416BF" w:rsidP="00B134CC">
            <w:pPr>
              <w:rPr>
                <w:sz w:val="20"/>
                <w:szCs w:val="20"/>
              </w:rPr>
            </w:pPr>
            <w:r w:rsidRPr="00615AB3">
              <w:rPr>
                <w:sz w:val="20"/>
                <w:szCs w:val="20"/>
              </w:rPr>
              <w:t>Desafío contable: ciclo financiero y registros básicos</w:t>
            </w:r>
          </w:p>
          <w:p w14:paraId="1C8ACB3C" w14:textId="09704498" w:rsidR="00F416BF" w:rsidRPr="00615AB3" w:rsidRDefault="00F416BF" w:rsidP="00B134CC">
            <w:pPr>
              <w:rPr>
                <w:sz w:val="20"/>
                <w:szCs w:val="20"/>
              </w:rPr>
            </w:pPr>
          </w:p>
        </w:tc>
      </w:tr>
      <w:tr w:rsidR="00B134CC" w:rsidRPr="00615AB3" w14:paraId="4FE6A527" w14:textId="77777777" w:rsidTr="48341871">
        <w:trPr>
          <w:trHeight w:val="806"/>
        </w:trPr>
        <w:tc>
          <w:tcPr>
            <w:tcW w:w="2693" w:type="dxa"/>
            <w:vAlign w:val="center"/>
          </w:tcPr>
          <w:p w14:paraId="04165111" w14:textId="77777777" w:rsidR="00B134CC" w:rsidRPr="00615AB3" w:rsidRDefault="00B134CC" w:rsidP="00B134CC">
            <w:pPr>
              <w:spacing w:line="240" w:lineRule="auto"/>
              <w:rPr>
                <w:rFonts w:eastAsia="Calibri"/>
                <w:b/>
                <w:bCs/>
                <w:sz w:val="20"/>
                <w:szCs w:val="20"/>
              </w:rPr>
            </w:pPr>
            <w:r w:rsidRPr="00615AB3">
              <w:rPr>
                <w:rFonts w:eastAsia="Calibri"/>
                <w:b/>
                <w:bCs/>
                <w:sz w:val="20"/>
                <w:szCs w:val="20"/>
              </w:rPr>
              <w:t>Objetivo de la actividad</w:t>
            </w:r>
          </w:p>
        </w:tc>
        <w:tc>
          <w:tcPr>
            <w:tcW w:w="6848" w:type="dxa"/>
            <w:vAlign w:val="center"/>
          </w:tcPr>
          <w:p w14:paraId="6730A2E9" w14:textId="43E8FA4D" w:rsidR="00B134CC" w:rsidRPr="00615AB3" w:rsidRDefault="00F416BF" w:rsidP="0076301C">
            <w:pPr>
              <w:rPr>
                <w:sz w:val="20"/>
                <w:szCs w:val="20"/>
              </w:rPr>
            </w:pPr>
            <w:r w:rsidRPr="48341871">
              <w:rPr>
                <w:sz w:val="20"/>
                <w:szCs w:val="20"/>
              </w:rPr>
              <w:t xml:space="preserve">Evaluar la comprensión del ciclo contable y su relación con las operaciones financieras, identificando correctamente las etapas del proceso contable, el uso de los libros principales, las conciliaciones y la elaboración de los estados financieros básicos. </w:t>
            </w:r>
          </w:p>
        </w:tc>
      </w:tr>
      <w:tr w:rsidR="00B134CC" w:rsidRPr="00615AB3" w14:paraId="273B1612" w14:textId="77777777" w:rsidTr="48341871">
        <w:trPr>
          <w:trHeight w:val="1258"/>
        </w:trPr>
        <w:tc>
          <w:tcPr>
            <w:tcW w:w="2693" w:type="dxa"/>
            <w:vAlign w:val="center"/>
          </w:tcPr>
          <w:p w14:paraId="5E5AA135" w14:textId="77777777" w:rsidR="00B134CC" w:rsidRPr="00615AB3" w:rsidRDefault="00B134CC" w:rsidP="00B134CC">
            <w:pPr>
              <w:spacing w:line="240" w:lineRule="auto"/>
              <w:rPr>
                <w:rFonts w:eastAsia="Calibri"/>
                <w:b/>
                <w:bCs/>
                <w:sz w:val="20"/>
                <w:szCs w:val="20"/>
              </w:rPr>
            </w:pPr>
            <w:r w:rsidRPr="00615AB3">
              <w:rPr>
                <w:rFonts w:eastAsia="Calibri"/>
                <w:b/>
                <w:bCs/>
                <w:sz w:val="20"/>
                <w:szCs w:val="20"/>
              </w:rPr>
              <w:t>Tipo de actividad sugerida</w:t>
            </w:r>
          </w:p>
        </w:tc>
        <w:tc>
          <w:tcPr>
            <w:tcW w:w="6848" w:type="dxa"/>
            <w:vAlign w:val="center"/>
          </w:tcPr>
          <w:p w14:paraId="55E75880" w14:textId="784ED9E7" w:rsidR="00B134CC" w:rsidRPr="00615AB3" w:rsidRDefault="00173B1F" w:rsidP="00B134CC">
            <w:pPr>
              <w:rPr>
                <w:bCs/>
                <w:color w:val="595959" w:themeColor="text1" w:themeTint="A6"/>
                <w:sz w:val="20"/>
                <w:szCs w:val="20"/>
              </w:rPr>
            </w:pPr>
            <w:r w:rsidRPr="00615AB3">
              <w:rPr>
                <w:noProof/>
                <w:sz w:val="20"/>
                <w:szCs w:val="20"/>
                <w:lang w:val="en-US" w:eastAsia="en-US"/>
              </w:rPr>
              <w:drawing>
                <wp:inline distT="0" distB="0" distL="0" distR="0" wp14:anchorId="040A62A4" wp14:editId="1D76DA76">
                  <wp:extent cx="1200647" cy="1033669"/>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2"/>
                          <a:srcRect r="78526" b="67202"/>
                          <a:stretch/>
                        </pic:blipFill>
                        <pic:spPr bwMode="auto">
                          <a:xfrm>
                            <a:off x="0" y="0"/>
                            <a:ext cx="1257456" cy="1082578"/>
                          </a:xfrm>
                          <a:prstGeom prst="rect">
                            <a:avLst/>
                          </a:prstGeom>
                          <a:ln>
                            <a:noFill/>
                          </a:ln>
                          <a:extLst>
                            <a:ext uri="{53640926-AAD7-44D8-BBD7-CCE9431645EC}">
                              <a14:shadowObscured xmlns:a14="http://schemas.microsoft.com/office/drawing/2010/main"/>
                            </a:ext>
                          </a:extLst>
                        </pic:spPr>
                      </pic:pic>
                    </a:graphicData>
                  </a:graphic>
                </wp:inline>
              </w:drawing>
            </w:r>
          </w:p>
        </w:tc>
      </w:tr>
      <w:tr w:rsidR="00B134CC" w:rsidRPr="00615AB3" w14:paraId="45368FBC" w14:textId="77777777" w:rsidTr="48341871">
        <w:trPr>
          <w:trHeight w:val="1849"/>
        </w:trPr>
        <w:tc>
          <w:tcPr>
            <w:tcW w:w="2693" w:type="dxa"/>
            <w:vAlign w:val="center"/>
          </w:tcPr>
          <w:p w14:paraId="20CA75C6" w14:textId="77777777" w:rsidR="00B134CC" w:rsidRPr="00615AB3" w:rsidRDefault="00B134CC" w:rsidP="00B134CC">
            <w:pPr>
              <w:spacing w:line="240" w:lineRule="auto"/>
              <w:rPr>
                <w:rFonts w:eastAsia="Calibri"/>
                <w:b/>
                <w:bCs/>
                <w:sz w:val="20"/>
                <w:szCs w:val="20"/>
              </w:rPr>
            </w:pPr>
            <w:r w:rsidRPr="00615AB3">
              <w:rPr>
                <w:rFonts w:eastAsia="Calibri"/>
                <w:b/>
                <w:bCs/>
                <w:sz w:val="20"/>
                <w:szCs w:val="20"/>
              </w:rPr>
              <w:t xml:space="preserve">Archivo de la actividad </w:t>
            </w:r>
          </w:p>
          <w:p w14:paraId="1215007A" w14:textId="77777777" w:rsidR="00B134CC" w:rsidRPr="00615AB3" w:rsidRDefault="00B134CC" w:rsidP="00B134CC">
            <w:pPr>
              <w:spacing w:line="240" w:lineRule="auto"/>
              <w:rPr>
                <w:rFonts w:eastAsia="Calibri"/>
                <w:b/>
                <w:bCs/>
                <w:sz w:val="20"/>
                <w:szCs w:val="20"/>
              </w:rPr>
            </w:pPr>
            <w:r w:rsidRPr="00615AB3">
              <w:rPr>
                <w:rFonts w:eastAsia="Calibri"/>
                <w:b/>
                <w:bCs/>
                <w:sz w:val="20"/>
                <w:szCs w:val="20"/>
              </w:rPr>
              <w:t>(Anexo donde se describe la actividad propuesta)</w:t>
            </w:r>
          </w:p>
        </w:tc>
        <w:tc>
          <w:tcPr>
            <w:tcW w:w="6848" w:type="dxa"/>
            <w:vAlign w:val="center"/>
          </w:tcPr>
          <w:p w14:paraId="4AC0101A" w14:textId="5CBC43A7" w:rsidR="00B134CC" w:rsidRPr="00615AB3" w:rsidRDefault="00173B1F" w:rsidP="00B134CC">
            <w:pPr>
              <w:spacing w:line="240" w:lineRule="auto"/>
              <w:rPr>
                <w:bCs/>
                <w:color w:val="000000" w:themeColor="text1"/>
                <w:sz w:val="20"/>
                <w:szCs w:val="20"/>
              </w:rPr>
            </w:pPr>
            <w:r w:rsidRPr="00615AB3">
              <w:rPr>
                <w:bCs/>
                <w:color w:val="000000" w:themeColor="text1"/>
                <w:sz w:val="20"/>
                <w:szCs w:val="20"/>
              </w:rPr>
              <w:t>Actividad_didactica_CF0</w:t>
            </w:r>
            <w:r w:rsidR="00A279CE" w:rsidRPr="00615AB3">
              <w:rPr>
                <w:bCs/>
                <w:color w:val="000000" w:themeColor="text1"/>
                <w:sz w:val="20"/>
                <w:szCs w:val="20"/>
              </w:rPr>
              <w:t>2</w:t>
            </w:r>
          </w:p>
        </w:tc>
      </w:tr>
    </w:tbl>
    <w:p w14:paraId="1DE6E8C6" w14:textId="77777777" w:rsidR="002A52EE" w:rsidRPr="00615AB3" w:rsidRDefault="002A52EE">
      <w:pPr>
        <w:rPr>
          <w:b/>
          <w:sz w:val="20"/>
          <w:szCs w:val="20"/>
          <w:u w:val="single"/>
        </w:rPr>
      </w:pPr>
    </w:p>
    <w:p w14:paraId="236C93E5" w14:textId="401E1DAF" w:rsidR="0059034F" w:rsidRPr="00615AB3" w:rsidRDefault="00D55C84" w:rsidP="00881BC1">
      <w:pPr>
        <w:pStyle w:val="ListParagraph"/>
        <w:numPr>
          <w:ilvl w:val="0"/>
          <w:numId w:val="19"/>
        </w:numPr>
        <w:rPr>
          <w:b/>
          <w:color w:val="000000"/>
          <w:sz w:val="20"/>
          <w:szCs w:val="20"/>
        </w:rPr>
      </w:pPr>
      <w:r w:rsidRPr="00615AB3">
        <w:rPr>
          <w:b/>
          <w:sz w:val="20"/>
          <w:szCs w:val="20"/>
        </w:rPr>
        <w:t xml:space="preserve">MATERIAL COMPLEMENTARIO: </w:t>
      </w:r>
    </w:p>
    <w:p w14:paraId="1DF215C4" w14:textId="5867948C" w:rsidR="0059034F" w:rsidRPr="00615AB3" w:rsidRDefault="0059034F">
      <w:pPr>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rsidRPr="00615AB3"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615AB3" w:rsidRDefault="00D55C84">
            <w:pPr>
              <w:jc w:val="center"/>
              <w:rPr>
                <w:color w:val="FFFFFF" w:themeColor="background1"/>
                <w:sz w:val="20"/>
                <w:szCs w:val="20"/>
              </w:rPr>
            </w:pPr>
            <w:r w:rsidRPr="00615AB3">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615AB3" w:rsidRDefault="00D55C84">
            <w:pPr>
              <w:jc w:val="center"/>
              <w:rPr>
                <w:color w:val="FFFFFF" w:themeColor="background1"/>
                <w:sz w:val="20"/>
                <w:szCs w:val="20"/>
              </w:rPr>
            </w:pPr>
            <w:r w:rsidRPr="00615AB3">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615AB3" w:rsidRDefault="00D55C84">
            <w:pPr>
              <w:jc w:val="center"/>
              <w:rPr>
                <w:color w:val="FFFFFF" w:themeColor="background1"/>
                <w:sz w:val="20"/>
                <w:szCs w:val="20"/>
              </w:rPr>
            </w:pPr>
            <w:r w:rsidRPr="00615AB3">
              <w:rPr>
                <w:color w:val="FFFFFF" w:themeColor="background1"/>
                <w:sz w:val="20"/>
                <w:szCs w:val="20"/>
              </w:rPr>
              <w:t>Tipo de material</w:t>
            </w:r>
          </w:p>
          <w:p w14:paraId="4E14B5A1" w14:textId="77777777" w:rsidR="0059034F" w:rsidRPr="00615AB3" w:rsidRDefault="00D55C84">
            <w:pPr>
              <w:jc w:val="center"/>
              <w:rPr>
                <w:color w:val="FFFFFF" w:themeColor="background1"/>
                <w:sz w:val="20"/>
                <w:szCs w:val="20"/>
              </w:rPr>
            </w:pPr>
            <w:r w:rsidRPr="00615AB3">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615AB3" w:rsidRDefault="00D55C84">
            <w:pPr>
              <w:jc w:val="center"/>
              <w:rPr>
                <w:color w:val="FFFFFF" w:themeColor="background1"/>
                <w:sz w:val="20"/>
                <w:szCs w:val="20"/>
              </w:rPr>
            </w:pPr>
            <w:r w:rsidRPr="00615AB3">
              <w:rPr>
                <w:color w:val="FFFFFF" w:themeColor="background1"/>
                <w:sz w:val="20"/>
                <w:szCs w:val="20"/>
              </w:rPr>
              <w:t>Enlace del Recurso o</w:t>
            </w:r>
          </w:p>
          <w:p w14:paraId="19254491" w14:textId="77777777" w:rsidR="0059034F" w:rsidRPr="00615AB3" w:rsidRDefault="00D55C84">
            <w:pPr>
              <w:jc w:val="center"/>
              <w:rPr>
                <w:color w:val="FFFFFF" w:themeColor="background1"/>
                <w:sz w:val="20"/>
                <w:szCs w:val="20"/>
              </w:rPr>
            </w:pPr>
            <w:r w:rsidRPr="00615AB3">
              <w:rPr>
                <w:color w:val="FFFFFF" w:themeColor="background1"/>
                <w:sz w:val="20"/>
                <w:szCs w:val="20"/>
              </w:rPr>
              <w:t>Archivo del documento o material</w:t>
            </w:r>
          </w:p>
        </w:tc>
      </w:tr>
      <w:tr w:rsidR="00BB1A5D" w:rsidRPr="00615AB3" w14:paraId="0D8CB725" w14:textId="77777777" w:rsidTr="00E07D00">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495ED97B" w:rsidR="00BB1A5D" w:rsidRPr="00615AB3" w:rsidRDefault="00CF429C" w:rsidP="00BB1A5D">
            <w:pPr>
              <w:rPr>
                <w:b w:val="0"/>
                <w:sz w:val="20"/>
                <w:szCs w:val="20"/>
              </w:rPr>
            </w:pPr>
            <w:r w:rsidRPr="00615AB3">
              <w:rPr>
                <w:b w:val="0"/>
                <w:sz w:val="20"/>
                <w:szCs w:val="20"/>
              </w:rPr>
              <w:t>Ciclo contable: guía completa para principiantes</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4DB106D1" w:rsidR="00BB1A5D" w:rsidRPr="00615AB3" w:rsidRDefault="00CF429C" w:rsidP="00BB1A5D">
            <w:pPr>
              <w:rPr>
                <w:b w:val="0"/>
                <w:sz w:val="20"/>
                <w:szCs w:val="20"/>
              </w:rPr>
            </w:pPr>
            <w:r w:rsidRPr="00615AB3">
              <w:rPr>
                <w:b w:val="0"/>
                <w:sz w:val="20"/>
                <w:szCs w:val="20"/>
              </w:rPr>
              <w:t xml:space="preserve">Canal Aprende Contabilidad. (2023). </w:t>
            </w:r>
            <w:r w:rsidRPr="00615AB3">
              <w:rPr>
                <w:rStyle w:val="Emphasis"/>
                <w:b w:val="0"/>
                <w:i w:val="0"/>
                <w:iCs w:val="0"/>
                <w:sz w:val="20"/>
                <w:szCs w:val="20"/>
              </w:rPr>
              <w:t>Ciclo contable paso a paso – guía completa</w:t>
            </w:r>
            <w:r w:rsidRPr="00615AB3">
              <w:rPr>
                <w:b w:val="0"/>
                <w:sz w:val="20"/>
                <w:szCs w:val="20"/>
              </w:rPr>
              <w:t>. YouTube.</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2CB9C548" w:rsidR="00BB1A5D" w:rsidRPr="00615AB3" w:rsidRDefault="00CF429C" w:rsidP="00BB1A5D">
            <w:pPr>
              <w:rPr>
                <w:b w:val="0"/>
                <w:sz w:val="20"/>
                <w:szCs w:val="20"/>
              </w:rPr>
            </w:pPr>
            <w:r w:rsidRPr="00615AB3">
              <w:rPr>
                <w:b w:val="0"/>
                <w:sz w:val="20"/>
                <w:szCs w:val="20"/>
              </w:rPr>
              <w:t>Video educativo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9C88DFE" w:rsidR="00BB1A5D" w:rsidRPr="00615AB3" w:rsidRDefault="00CF429C" w:rsidP="00BB1A5D">
            <w:pPr>
              <w:rPr>
                <w:b w:val="0"/>
                <w:bCs/>
                <w:sz w:val="20"/>
                <w:szCs w:val="20"/>
              </w:rPr>
            </w:pPr>
            <w:r w:rsidRPr="00615AB3">
              <w:rPr>
                <w:b w:val="0"/>
                <w:bCs/>
                <w:sz w:val="20"/>
                <w:szCs w:val="20"/>
              </w:rPr>
              <w:t>https://www.youtube.com/watch?v=ra7ag3GGxYM</w:t>
            </w:r>
          </w:p>
        </w:tc>
      </w:tr>
      <w:tr w:rsidR="00BB1A5D" w:rsidRPr="00615AB3" w14:paraId="28913662" w14:textId="77777777" w:rsidTr="00E07D00">
        <w:trPr>
          <w:trHeight w:val="385"/>
        </w:trPr>
        <w:tc>
          <w:tcPr>
            <w:tcW w:w="2517" w:type="dxa"/>
            <w:shd w:val="clear" w:color="auto" w:fill="auto"/>
            <w:tcMar>
              <w:top w:w="100" w:type="dxa"/>
              <w:left w:w="100" w:type="dxa"/>
              <w:bottom w:w="100" w:type="dxa"/>
              <w:right w:w="100" w:type="dxa"/>
            </w:tcMar>
          </w:tcPr>
          <w:p w14:paraId="6A5AB126" w14:textId="5D68CC29" w:rsidR="00BB1A5D" w:rsidRPr="00615AB3" w:rsidRDefault="00CF429C" w:rsidP="00BB1A5D">
            <w:pPr>
              <w:rPr>
                <w:b w:val="0"/>
                <w:sz w:val="20"/>
                <w:szCs w:val="20"/>
              </w:rPr>
            </w:pPr>
            <w:r w:rsidRPr="00615AB3">
              <w:rPr>
                <w:b w:val="0"/>
                <w:sz w:val="20"/>
                <w:szCs w:val="20"/>
              </w:rPr>
              <w:t>Ciclo contable explicado paso a paso</w:t>
            </w:r>
          </w:p>
        </w:tc>
        <w:tc>
          <w:tcPr>
            <w:tcW w:w="2517" w:type="dxa"/>
            <w:shd w:val="clear" w:color="auto" w:fill="auto"/>
            <w:tcMar>
              <w:top w:w="100" w:type="dxa"/>
              <w:left w:w="100" w:type="dxa"/>
              <w:bottom w:w="100" w:type="dxa"/>
              <w:right w:w="100" w:type="dxa"/>
            </w:tcMar>
          </w:tcPr>
          <w:p w14:paraId="344AED2D" w14:textId="44B6B469" w:rsidR="00BB1A5D" w:rsidRPr="00615AB3" w:rsidRDefault="00CF429C" w:rsidP="00BB1A5D">
            <w:pPr>
              <w:rPr>
                <w:b w:val="0"/>
                <w:sz w:val="20"/>
                <w:szCs w:val="20"/>
              </w:rPr>
            </w:pPr>
            <w:r w:rsidRPr="00615AB3">
              <w:rPr>
                <w:b w:val="0"/>
                <w:sz w:val="20"/>
                <w:szCs w:val="20"/>
              </w:rPr>
              <w:t xml:space="preserve">Canal Contabilidad para Principiantes. (2023). </w:t>
            </w:r>
            <w:r w:rsidRPr="00615AB3">
              <w:rPr>
                <w:rStyle w:val="Emphasis"/>
                <w:b w:val="0"/>
                <w:i w:val="0"/>
                <w:iCs w:val="0"/>
                <w:sz w:val="20"/>
                <w:szCs w:val="20"/>
              </w:rPr>
              <w:t>Registros contables para principiantes: ciclo contable paso a paso</w:t>
            </w:r>
            <w:r w:rsidRPr="00615AB3">
              <w:rPr>
                <w:b w:val="0"/>
                <w:sz w:val="20"/>
                <w:szCs w:val="20"/>
              </w:rPr>
              <w:t>. YouTube.</w:t>
            </w:r>
          </w:p>
        </w:tc>
        <w:tc>
          <w:tcPr>
            <w:tcW w:w="2519" w:type="dxa"/>
            <w:shd w:val="clear" w:color="auto" w:fill="auto"/>
            <w:tcMar>
              <w:top w:w="100" w:type="dxa"/>
              <w:left w:w="100" w:type="dxa"/>
              <w:bottom w:w="100" w:type="dxa"/>
              <w:right w:w="100" w:type="dxa"/>
            </w:tcMar>
          </w:tcPr>
          <w:p w14:paraId="3979A02E" w14:textId="02D95AB5" w:rsidR="00BB1A5D" w:rsidRPr="00615AB3" w:rsidRDefault="00CF429C" w:rsidP="00BB1A5D">
            <w:pPr>
              <w:rPr>
                <w:b w:val="0"/>
                <w:sz w:val="20"/>
                <w:szCs w:val="20"/>
              </w:rPr>
            </w:pPr>
            <w:r w:rsidRPr="00615AB3">
              <w:rPr>
                <w:b w:val="0"/>
                <w:sz w:val="20"/>
                <w:szCs w:val="20"/>
              </w:rPr>
              <w:t>Video educativo</w:t>
            </w:r>
          </w:p>
        </w:tc>
        <w:tc>
          <w:tcPr>
            <w:tcW w:w="2519" w:type="dxa"/>
            <w:shd w:val="clear" w:color="auto" w:fill="auto"/>
            <w:tcMar>
              <w:top w:w="100" w:type="dxa"/>
              <w:left w:w="100" w:type="dxa"/>
              <w:bottom w:w="100" w:type="dxa"/>
              <w:right w:w="100" w:type="dxa"/>
            </w:tcMar>
          </w:tcPr>
          <w:p w14:paraId="0A02CD78" w14:textId="054B148F" w:rsidR="00BB1A5D" w:rsidRPr="00615AB3" w:rsidRDefault="000E6C1C" w:rsidP="00BB1A5D">
            <w:pPr>
              <w:rPr>
                <w:b w:val="0"/>
                <w:bCs/>
                <w:sz w:val="20"/>
                <w:szCs w:val="20"/>
                <w:u w:val="single"/>
              </w:rPr>
            </w:pPr>
            <w:r w:rsidRPr="00615AB3">
              <w:rPr>
                <w:b w:val="0"/>
                <w:bCs/>
                <w:sz w:val="20"/>
                <w:szCs w:val="20"/>
                <w:u w:val="single"/>
              </w:rPr>
              <w:t>https://youtu.be/Nr2dkFpT6GE</w:t>
            </w:r>
          </w:p>
        </w:tc>
      </w:tr>
    </w:tbl>
    <w:p w14:paraId="02B65BB8" w14:textId="465C2CF8" w:rsidR="00604466" w:rsidRPr="00615AB3" w:rsidRDefault="00604466" w:rsidP="00881BC1">
      <w:pPr>
        <w:rPr>
          <w:b/>
          <w:sz w:val="20"/>
          <w:szCs w:val="20"/>
        </w:rPr>
      </w:pPr>
    </w:p>
    <w:p w14:paraId="5935EDE0" w14:textId="04F384AB" w:rsidR="00AE0F0E" w:rsidRPr="00615AB3" w:rsidRDefault="00AE0F0E" w:rsidP="00881BC1">
      <w:pPr>
        <w:rPr>
          <w:b/>
          <w:sz w:val="20"/>
          <w:szCs w:val="20"/>
        </w:rPr>
      </w:pPr>
    </w:p>
    <w:p w14:paraId="0D3542E1" w14:textId="4F537267" w:rsidR="00AE0F0E" w:rsidRPr="00615AB3" w:rsidRDefault="00AE0F0E" w:rsidP="00881BC1">
      <w:pPr>
        <w:rPr>
          <w:b/>
          <w:sz w:val="20"/>
          <w:szCs w:val="20"/>
        </w:rPr>
      </w:pPr>
    </w:p>
    <w:p w14:paraId="4F58A9E4" w14:textId="177A6CD1" w:rsidR="00AE0F0E" w:rsidRPr="00615AB3" w:rsidRDefault="00AE0F0E" w:rsidP="00881BC1">
      <w:pPr>
        <w:rPr>
          <w:b/>
          <w:sz w:val="20"/>
          <w:szCs w:val="20"/>
        </w:rPr>
      </w:pPr>
    </w:p>
    <w:p w14:paraId="4EAD515C" w14:textId="6A17228B" w:rsidR="00AE0F0E" w:rsidRPr="00615AB3" w:rsidRDefault="00AE0F0E" w:rsidP="00881BC1">
      <w:pPr>
        <w:rPr>
          <w:b/>
          <w:sz w:val="20"/>
          <w:szCs w:val="20"/>
        </w:rPr>
      </w:pPr>
    </w:p>
    <w:p w14:paraId="023B5746" w14:textId="77BCBB30" w:rsidR="00AE0F0E" w:rsidRPr="00615AB3" w:rsidRDefault="00AE0F0E" w:rsidP="62DD3629">
      <w:pPr>
        <w:rPr>
          <w:b/>
          <w:bCs/>
          <w:sz w:val="20"/>
          <w:szCs w:val="20"/>
        </w:rPr>
      </w:pPr>
    </w:p>
    <w:p w14:paraId="59A7FA8B" w14:textId="4A9A9A58" w:rsidR="62DD3629" w:rsidRDefault="62DD3629" w:rsidP="62DD3629">
      <w:pPr>
        <w:rPr>
          <w:b/>
          <w:bCs/>
          <w:sz w:val="20"/>
          <w:szCs w:val="20"/>
        </w:rPr>
      </w:pPr>
    </w:p>
    <w:p w14:paraId="4F50D49D" w14:textId="6ECA5F9D" w:rsidR="62DD3629" w:rsidRDefault="62DD3629" w:rsidP="62DD3629">
      <w:pPr>
        <w:pStyle w:val="ListParagraph"/>
        <w:rPr>
          <w:b/>
          <w:bCs/>
          <w:sz w:val="20"/>
          <w:szCs w:val="20"/>
        </w:rPr>
      </w:pPr>
    </w:p>
    <w:p w14:paraId="57B330CC" w14:textId="2DD17385" w:rsidR="0059034F" w:rsidRPr="00615AB3" w:rsidRDefault="00D55C84" w:rsidP="00604466">
      <w:pPr>
        <w:pStyle w:val="ListParagraph"/>
        <w:numPr>
          <w:ilvl w:val="0"/>
          <w:numId w:val="19"/>
        </w:numPr>
        <w:rPr>
          <w:b/>
          <w:sz w:val="20"/>
          <w:szCs w:val="20"/>
        </w:rPr>
      </w:pPr>
      <w:r w:rsidRPr="00615AB3">
        <w:rPr>
          <w:b/>
          <w:sz w:val="20"/>
          <w:szCs w:val="20"/>
        </w:rPr>
        <w:t xml:space="preserve">GLOSARIO: </w:t>
      </w: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615AB3" w14:paraId="34B59B22" w14:textId="77777777" w:rsidTr="1E5C7849">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615AB3" w:rsidRDefault="00D55C84">
            <w:pPr>
              <w:jc w:val="center"/>
              <w:rPr>
                <w:color w:val="FFFFFF" w:themeColor="background1"/>
                <w:sz w:val="20"/>
                <w:szCs w:val="20"/>
              </w:rPr>
            </w:pPr>
            <w:r w:rsidRPr="00615AB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615AB3" w:rsidRDefault="00D55C84">
            <w:pPr>
              <w:jc w:val="center"/>
              <w:rPr>
                <w:color w:val="FFFFFF" w:themeColor="background1"/>
                <w:sz w:val="20"/>
                <w:szCs w:val="20"/>
              </w:rPr>
            </w:pPr>
            <w:r w:rsidRPr="00615AB3">
              <w:rPr>
                <w:color w:val="FFFFFF" w:themeColor="background1"/>
                <w:sz w:val="20"/>
                <w:szCs w:val="20"/>
              </w:rPr>
              <w:t>SIGNIFICADO</w:t>
            </w:r>
          </w:p>
        </w:tc>
      </w:tr>
      <w:tr w:rsidR="001B48C9" w:rsidRPr="00615AB3" w14:paraId="399E697C" w14:textId="77777777" w:rsidTr="1E5C7849">
        <w:trPr>
          <w:trHeight w:val="253"/>
        </w:trPr>
        <w:tc>
          <w:tcPr>
            <w:tcW w:w="2122" w:type="dxa"/>
            <w:shd w:val="clear" w:color="auto" w:fill="auto"/>
            <w:tcMar>
              <w:top w:w="100" w:type="dxa"/>
              <w:left w:w="100" w:type="dxa"/>
              <w:bottom w:w="100" w:type="dxa"/>
              <w:right w:w="100" w:type="dxa"/>
            </w:tcMar>
            <w:vAlign w:val="center"/>
          </w:tcPr>
          <w:p w14:paraId="4DAFDB4A" w14:textId="763D1915" w:rsidR="001B48C9" w:rsidRPr="00615AB3" w:rsidRDefault="009D5631" w:rsidP="001B48C9">
            <w:pPr>
              <w:rPr>
                <w:sz w:val="20"/>
                <w:szCs w:val="20"/>
              </w:rPr>
            </w:pPr>
            <w:r w:rsidRPr="00615AB3">
              <w:rPr>
                <w:sz w:val="20"/>
                <w:szCs w:val="20"/>
              </w:rPr>
              <w:t>Ciclo contable</w:t>
            </w:r>
          </w:p>
        </w:tc>
        <w:tc>
          <w:tcPr>
            <w:tcW w:w="7840" w:type="dxa"/>
            <w:shd w:val="clear" w:color="auto" w:fill="auto"/>
            <w:tcMar>
              <w:top w:w="100" w:type="dxa"/>
              <w:left w:w="100" w:type="dxa"/>
              <w:bottom w:w="100" w:type="dxa"/>
              <w:right w:w="100" w:type="dxa"/>
            </w:tcMar>
            <w:vAlign w:val="center"/>
          </w:tcPr>
          <w:p w14:paraId="20F83105" w14:textId="77777777" w:rsidR="009D5631" w:rsidRPr="00615AB3" w:rsidRDefault="009D5631" w:rsidP="009D5631">
            <w:pPr>
              <w:rPr>
                <w:b w:val="0"/>
                <w:sz w:val="20"/>
                <w:szCs w:val="20"/>
              </w:rPr>
            </w:pPr>
            <w:r w:rsidRPr="00615AB3">
              <w:rPr>
                <w:b w:val="0"/>
                <w:sz w:val="20"/>
                <w:szCs w:val="20"/>
              </w:rPr>
              <w:t>conjunto de etapas ordenadas que transforman las operaciones financieras en información contable útil, desde la identificación de documentos hasta la elaboración de estados financieros.</w:t>
            </w:r>
          </w:p>
          <w:p w14:paraId="6E7C8244" w14:textId="43BA121F" w:rsidR="001B48C9" w:rsidRPr="00615AB3" w:rsidRDefault="001B48C9" w:rsidP="001B48C9">
            <w:pPr>
              <w:rPr>
                <w:b w:val="0"/>
                <w:sz w:val="20"/>
                <w:szCs w:val="20"/>
              </w:rPr>
            </w:pPr>
          </w:p>
        </w:tc>
      </w:tr>
      <w:tr w:rsidR="001B48C9" w:rsidRPr="00615AB3" w14:paraId="5BF2F8A2" w14:textId="77777777" w:rsidTr="1E5C7849">
        <w:trPr>
          <w:trHeight w:val="253"/>
        </w:trPr>
        <w:tc>
          <w:tcPr>
            <w:tcW w:w="2122" w:type="dxa"/>
            <w:shd w:val="clear" w:color="auto" w:fill="auto"/>
            <w:tcMar>
              <w:top w:w="100" w:type="dxa"/>
              <w:left w:w="100" w:type="dxa"/>
              <w:bottom w:w="100" w:type="dxa"/>
              <w:right w:w="100" w:type="dxa"/>
            </w:tcMar>
            <w:vAlign w:val="center"/>
          </w:tcPr>
          <w:p w14:paraId="3F86C0DB" w14:textId="759E0DEF" w:rsidR="001B48C9" w:rsidRPr="00615AB3" w:rsidRDefault="009D5631" w:rsidP="001B48C9">
            <w:pPr>
              <w:rPr>
                <w:sz w:val="20"/>
                <w:szCs w:val="20"/>
              </w:rPr>
            </w:pPr>
            <w:r w:rsidRPr="00615AB3">
              <w:rPr>
                <w:sz w:val="20"/>
                <w:szCs w:val="20"/>
              </w:rPr>
              <w:t>Libro diario</w:t>
            </w:r>
          </w:p>
        </w:tc>
        <w:tc>
          <w:tcPr>
            <w:tcW w:w="7840" w:type="dxa"/>
            <w:shd w:val="clear" w:color="auto" w:fill="auto"/>
            <w:tcMar>
              <w:top w:w="100" w:type="dxa"/>
              <w:left w:w="100" w:type="dxa"/>
              <w:bottom w:w="100" w:type="dxa"/>
              <w:right w:w="100" w:type="dxa"/>
            </w:tcMar>
            <w:vAlign w:val="center"/>
          </w:tcPr>
          <w:p w14:paraId="4B897B31" w14:textId="77777777" w:rsidR="009D5631" w:rsidRPr="00615AB3" w:rsidRDefault="009D5631" w:rsidP="009D5631">
            <w:pPr>
              <w:rPr>
                <w:b w:val="0"/>
                <w:sz w:val="20"/>
                <w:szCs w:val="20"/>
              </w:rPr>
            </w:pPr>
            <w:r w:rsidRPr="00615AB3">
              <w:rPr>
                <w:b w:val="0"/>
                <w:sz w:val="20"/>
                <w:szCs w:val="20"/>
              </w:rPr>
              <w:t>registro contable en el que se anotan de forma cronológica todas las transacciones realizadas por la empresa durante un periodo.</w:t>
            </w:r>
          </w:p>
          <w:p w14:paraId="2FA1597E" w14:textId="03184296" w:rsidR="001B48C9" w:rsidRPr="00615AB3" w:rsidRDefault="001B48C9" w:rsidP="001B48C9">
            <w:pPr>
              <w:rPr>
                <w:b w:val="0"/>
                <w:sz w:val="20"/>
                <w:szCs w:val="20"/>
              </w:rPr>
            </w:pPr>
          </w:p>
        </w:tc>
      </w:tr>
      <w:tr w:rsidR="001B48C9" w:rsidRPr="00615AB3" w14:paraId="69625E7C" w14:textId="77777777" w:rsidTr="1E5C7849">
        <w:trPr>
          <w:trHeight w:val="253"/>
        </w:trPr>
        <w:tc>
          <w:tcPr>
            <w:tcW w:w="2122" w:type="dxa"/>
            <w:shd w:val="clear" w:color="auto" w:fill="auto"/>
            <w:tcMar>
              <w:top w:w="100" w:type="dxa"/>
              <w:left w:w="100" w:type="dxa"/>
              <w:bottom w:w="100" w:type="dxa"/>
              <w:right w:w="100" w:type="dxa"/>
            </w:tcMar>
            <w:vAlign w:val="center"/>
          </w:tcPr>
          <w:p w14:paraId="2F708F45" w14:textId="79893BF2" w:rsidR="001B48C9" w:rsidRPr="00615AB3" w:rsidRDefault="009D5631" w:rsidP="001B48C9">
            <w:pPr>
              <w:rPr>
                <w:sz w:val="20"/>
                <w:szCs w:val="20"/>
              </w:rPr>
            </w:pPr>
            <w:r w:rsidRPr="00615AB3">
              <w:rPr>
                <w:sz w:val="20"/>
                <w:szCs w:val="20"/>
              </w:rPr>
              <w:t>Libro mayor</w:t>
            </w:r>
          </w:p>
        </w:tc>
        <w:tc>
          <w:tcPr>
            <w:tcW w:w="7840" w:type="dxa"/>
            <w:shd w:val="clear" w:color="auto" w:fill="auto"/>
            <w:tcMar>
              <w:top w:w="100" w:type="dxa"/>
              <w:left w:w="100" w:type="dxa"/>
              <w:bottom w:w="100" w:type="dxa"/>
              <w:right w:w="100" w:type="dxa"/>
            </w:tcMar>
            <w:vAlign w:val="center"/>
          </w:tcPr>
          <w:p w14:paraId="20CD9F7D" w14:textId="77777777" w:rsidR="009D5631" w:rsidRPr="00615AB3" w:rsidRDefault="009D5631" w:rsidP="009D5631">
            <w:pPr>
              <w:rPr>
                <w:b w:val="0"/>
                <w:sz w:val="20"/>
                <w:szCs w:val="20"/>
              </w:rPr>
            </w:pPr>
            <w:r w:rsidRPr="00615AB3">
              <w:rPr>
                <w:b w:val="0"/>
                <w:sz w:val="20"/>
                <w:szCs w:val="20"/>
              </w:rPr>
              <w:t>registro contable donde se concentran los movimientos y saldos de cada cuenta individual provenientes del libro diario.</w:t>
            </w:r>
          </w:p>
          <w:p w14:paraId="0C350736" w14:textId="467E0EF9" w:rsidR="001B48C9" w:rsidRPr="00615AB3" w:rsidRDefault="001B48C9" w:rsidP="001B48C9">
            <w:pPr>
              <w:rPr>
                <w:b w:val="0"/>
                <w:sz w:val="20"/>
                <w:szCs w:val="20"/>
              </w:rPr>
            </w:pPr>
          </w:p>
        </w:tc>
      </w:tr>
      <w:tr w:rsidR="001B48C9" w:rsidRPr="00615AB3" w14:paraId="54B88A6F" w14:textId="77777777" w:rsidTr="1E5C7849">
        <w:trPr>
          <w:trHeight w:val="253"/>
        </w:trPr>
        <w:tc>
          <w:tcPr>
            <w:tcW w:w="2122" w:type="dxa"/>
            <w:shd w:val="clear" w:color="auto" w:fill="auto"/>
            <w:tcMar>
              <w:top w:w="100" w:type="dxa"/>
              <w:left w:w="100" w:type="dxa"/>
              <w:bottom w:w="100" w:type="dxa"/>
              <w:right w:w="100" w:type="dxa"/>
            </w:tcMar>
            <w:vAlign w:val="center"/>
          </w:tcPr>
          <w:p w14:paraId="1940C45F" w14:textId="2AAC915A" w:rsidR="001B48C9" w:rsidRPr="00615AB3" w:rsidRDefault="009D5631" w:rsidP="001B48C9">
            <w:pPr>
              <w:rPr>
                <w:sz w:val="20"/>
                <w:szCs w:val="20"/>
              </w:rPr>
            </w:pPr>
            <w:r w:rsidRPr="00615AB3">
              <w:rPr>
                <w:sz w:val="20"/>
                <w:szCs w:val="20"/>
              </w:rPr>
              <w:t>Balance de prueba</w:t>
            </w:r>
          </w:p>
        </w:tc>
        <w:tc>
          <w:tcPr>
            <w:tcW w:w="7840" w:type="dxa"/>
            <w:shd w:val="clear" w:color="auto" w:fill="auto"/>
            <w:tcMar>
              <w:top w:w="100" w:type="dxa"/>
              <w:left w:w="100" w:type="dxa"/>
              <w:bottom w:w="100" w:type="dxa"/>
              <w:right w:w="100" w:type="dxa"/>
            </w:tcMar>
            <w:vAlign w:val="center"/>
          </w:tcPr>
          <w:p w14:paraId="3950FC44" w14:textId="77777777" w:rsidR="009D5631" w:rsidRPr="00615AB3" w:rsidRDefault="009D5631" w:rsidP="009D5631">
            <w:pPr>
              <w:rPr>
                <w:b w:val="0"/>
                <w:sz w:val="20"/>
                <w:szCs w:val="20"/>
              </w:rPr>
            </w:pPr>
            <w:r w:rsidRPr="00615AB3">
              <w:rPr>
                <w:b w:val="0"/>
                <w:sz w:val="20"/>
                <w:szCs w:val="20"/>
              </w:rPr>
              <w:t>documento que resume los saldos de todas las cuentas del libro mayor para verificar que los débitos y créditos estén equilibrados.</w:t>
            </w:r>
          </w:p>
          <w:p w14:paraId="64BA28B5" w14:textId="48D6E10D" w:rsidR="001B48C9" w:rsidRPr="00615AB3" w:rsidRDefault="001B48C9" w:rsidP="001B48C9">
            <w:pPr>
              <w:rPr>
                <w:b w:val="0"/>
                <w:sz w:val="20"/>
                <w:szCs w:val="20"/>
              </w:rPr>
            </w:pPr>
          </w:p>
        </w:tc>
      </w:tr>
      <w:tr w:rsidR="001B48C9" w:rsidRPr="00615AB3" w14:paraId="4D98D2EE" w14:textId="77777777" w:rsidTr="1E5C7849">
        <w:trPr>
          <w:trHeight w:val="253"/>
        </w:trPr>
        <w:tc>
          <w:tcPr>
            <w:tcW w:w="2122" w:type="dxa"/>
            <w:shd w:val="clear" w:color="auto" w:fill="auto"/>
            <w:tcMar>
              <w:top w:w="100" w:type="dxa"/>
              <w:left w:w="100" w:type="dxa"/>
              <w:bottom w:w="100" w:type="dxa"/>
              <w:right w:w="100" w:type="dxa"/>
            </w:tcMar>
            <w:vAlign w:val="center"/>
          </w:tcPr>
          <w:p w14:paraId="38D358A3" w14:textId="213871B3" w:rsidR="001B48C9" w:rsidRPr="00615AB3" w:rsidRDefault="009D5631" w:rsidP="001B48C9">
            <w:pPr>
              <w:rPr>
                <w:sz w:val="20"/>
                <w:szCs w:val="20"/>
              </w:rPr>
            </w:pPr>
            <w:r w:rsidRPr="00615AB3">
              <w:rPr>
                <w:sz w:val="20"/>
                <w:szCs w:val="20"/>
              </w:rPr>
              <w:t>Conciliación bancaria</w:t>
            </w:r>
          </w:p>
        </w:tc>
        <w:tc>
          <w:tcPr>
            <w:tcW w:w="7840" w:type="dxa"/>
            <w:shd w:val="clear" w:color="auto" w:fill="auto"/>
            <w:tcMar>
              <w:top w:w="100" w:type="dxa"/>
              <w:left w:w="100" w:type="dxa"/>
              <w:bottom w:w="100" w:type="dxa"/>
              <w:right w:w="100" w:type="dxa"/>
            </w:tcMar>
            <w:vAlign w:val="center"/>
          </w:tcPr>
          <w:p w14:paraId="5AD028AE" w14:textId="77777777" w:rsidR="009D5631" w:rsidRPr="00615AB3" w:rsidRDefault="009D5631" w:rsidP="009D5631">
            <w:pPr>
              <w:rPr>
                <w:b w:val="0"/>
                <w:sz w:val="20"/>
                <w:szCs w:val="20"/>
              </w:rPr>
            </w:pPr>
            <w:r w:rsidRPr="00615AB3">
              <w:rPr>
                <w:b w:val="0"/>
                <w:sz w:val="20"/>
                <w:szCs w:val="20"/>
              </w:rPr>
              <w:t>proceso de comparación entre los registros contables de la cuenta bancos y el extracto emitido por la entidad financiera para identificar diferencias.</w:t>
            </w:r>
          </w:p>
          <w:p w14:paraId="1EFC3C0F" w14:textId="54453A81" w:rsidR="001B48C9" w:rsidRPr="00615AB3" w:rsidRDefault="001B48C9" w:rsidP="001B48C9">
            <w:pPr>
              <w:rPr>
                <w:b w:val="0"/>
                <w:sz w:val="20"/>
                <w:szCs w:val="20"/>
              </w:rPr>
            </w:pPr>
          </w:p>
        </w:tc>
      </w:tr>
      <w:tr w:rsidR="001B48C9" w:rsidRPr="00615AB3" w14:paraId="350705D6" w14:textId="77777777" w:rsidTr="1E5C7849">
        <w:trPr>
          <w:trHeight w:val="253"/>
        </w:trPr>
        <w:tc>
          <w:tcPr>
            <w:tcW w:w="2122" w:type="dxa"/>
            <w:shd w:val="clear" w:color="auto" w:fill="auto"/>
            <w:tcMar>
              <w:top w:w="100" w:type="dxa"/>
              <w:left w:w="100" w:type="dxa"/>
              <w:bottom w:w="100" w:type="dxa"/>
              <w:right w:w="100" w:type="dxa"/>
            </w:tcMar>
            <w:vAlign w:val="center"/>
          </w:tcPr>
          <w:p w14:paraId="2068AC25" w14:textId="3B6AFBCD" w:rsidR="001B48C9" w:rsidRPr="00615AB3" w:rsidRDefault="009D5631" w:rsidP="001B48C9">
            <w:pPr>
              <w:rPr>
                <w:sz w:val="20"/>
                <w:szCs w:val="20"/>
              </w:rPr>
            </w:pPr>
            <w:r w:rsidRPr="00615AB3">
              <w:rPr>
                <w:sz w:val="20"/>
                <w:szCs w:val="20"/>
              </w:rPr>
              <w:t>Estado de situación financiera</w:t>
            </w:r>
          </w:p>
        </w:tc>
        <w:tc>
          <w:tcPr>
            <w:tcW w:w="7840" w:type="dxa"/>
            <w:shd w:val="clear" w:color="auto" w:fill="auto"/>
            <w:tcMar>
              <w:top w:w="100" w:type="dxa"/>
              <w:left w:w="100" w:type="dxa"/>
              <w:bottom w:w="100" w:type="dxa"/>
              <w:right w:w="100" w:type="dxa"/>
            </w:tcMar>
            <w:vAlign w:val="center"/>
          </w:tcPr>
          <w:p w14:paraId="1B0FC601" w14:textId="77777777" w:rsidR="009D5631" w:rsidRPr="00615AB3" w:rsidRDefault="009D5631" w:rsidP="009D5631">
            <w:pPr>
              <w:rPr>
                <w:b w:val="0"/>
                <w:sz w:val="20"/>
                <w:szCs w:val="20"/>
              </w:rPr>
            </w:pPr>
            <w:r w:rsidRPr="00615AB3">
              <w:rPr>
                <w:b w:val="0"/>
                <w:sz w:val="20"/>
                <w:szCs w:val="20"/>
              </w:rPr>
              <w:t>informe contable que presenta los activos, pasivos y patrimonio de una empresa en un momento determinado.</w:t>
            </w:r>
          </w:p>
          <w:p w14:paraId="6AA0C734" w14:textId="482C92D2" w:rsidR="001B48C9" w:rsidRPr="00615AB3" w:rsidRDefault="001B48C9" w:rsidP="001B48C9">
            <w:pPr>
              <w:rPr>
                <w:b w:val="0"/>
                <w:sz w:val="20"/>
                <w:szCs w:val="20"/>
              </w:rPr>
            </w:pPr>
          </w:p>
        </w:tc>
      </w:tr>
      <w:tr w:rsidR="001B48C9" w:rsidRPr="00615AB3" w14:paraId="4639FDCF" w14:textId="77777777" w:rsidTr="1E5C7849">
        <w:trPr>
          <w:trHeight w:val="253"/>
        </w:trPr>
        <w:tc>
          <w:tcPr>
            <w:tcW w:w="2122" w:type="dxa"/>
            <w:shd w:val="clear" w:color="auto" w:fill="auto"/>
            <w:tcMar>
              <w:top w:w="100" w:type="dxa"/>
              <w:left w:w="100" w:type="dxa"/>
              <w:bottom w:w="100" w:type="dxa"/>
              <w:right w:w="100" w:type="dxa"/>
            </w:tcMar>
            <w:vAlign w:val="center"/>
          </w:tcPr>
          <w:p w14:paraId="74728F8F" w14:textId="6D92C8EF" w:rsidR="001B48C9" w:rsidRPr="00615AB3" w:rsidRDefault="009D5631" w:rsidP="001B48C9">
            <w:pPr>
              <w:rPr>
                <w:sz w:val="20"/>
                <w:szCs w:val="20"/>
              </w:rPr>
            </w:pPr>
            <w:r w:rsidRPr="00615AB3">
              <w:rPr>
                <w:sz w:val="20"/>
                <w:szCs w:val="20"/>
              </w:rPr>
              <w:t>Estado de resultados</w:t>
            </w:r>
          </w:p>
        </w:tc>
        <w:tc>
          <w:tcPr>
            <w:tcW w:w="7840" w:type="dxa"/>
            <w:shd w:val="clear" w:color="auto" w:fill="auto"/>
            <w:tcMar>
              <w:top w:w="100" w:type="dxa"/>
              <w:left w:w="100" w:type="dxa"/>
              <w:bottom w:w="100" w:type="dxa"/>
              <w:right w:w="100" w:type="dxa"/>
            </w:tcMar>
            <w:vAlign w:val="center"/>
          </w:tcPr>
          <w:p w14:paraId="333370B6" w14:textId="77777777" w:rsidR="009D5631" w:rsidRPr="00615AB3" w:rsidRDefault="009D5631" w:rsidP="009D5631">
            <w:pPr>
              <w:rPr>
                <w:b w:val="0"/>
                <w:sz w:val="20"/>
                <w:szCs w:val="20"/>
              </w:rPr>
            </w:pPr>
            <w:r w:rsidRPr="00615AB3">
              <w:rPr>
                <w:b w:val="0"/>
                <w:sz w:val="20"/>
                <w:szCs w:val="20"/>
              </w:rPr>
              <w:t>informe contable que muestra los ingresos, costos, gastos y la utilidad o pérdida generada durante un periodo.</w:t>
            </w:r>
          </w:p>
          <w:p w14:paraId="69FA6678" w14:textId="11A412B2" w:rsidR="001B48C9" w:rsidRPr="00615AB3" w:rsidRDefault="001B48C9" w:rsidP="001B48C9">
            <w:pPr>
              <w:rPr>
                <w:b w:val="0"/>
                <w:sz w:val="20"/>
                <w:szCs w:val="20"/>
              </w:rPr>
            </w:pPr>
          </w:p>
        </w:tc>
      </w:tr>
      <w:tr w:rsidR="001B48C9" w:rsidRPr="00615AB3" w14:paraId="53FBB696" w14:textId="77777777" w:rsidTr="1E5C7849">
        <w:trPr>
          <w:trHeight w:val="253"/>
        </w:trPr>
        <w:tc>
          <w:tcPr>
            <w:tcW w:w="2122" w:type="dxa"/>
            <w:shd w:val="clear" w:color="auto" w:fill="auto"/>
            <w:tcMar>
              <w:top w:w="100" w:type="dxa"/>
              <w:left w:w="100" w:type="dxa"/>
              <w:bottom w:w="100" w:type="dxa"/>
              <w:right w:w="100" w:type="dxa"/>
            </w:tcMar>
            <w:vAlign w:val="center"/>
          </w:tcPr>
          <w:p w14:paraId="31DA3F63" w14:textId="74CA5BDA" w:rsidR="001B48C9" w:rsidRPr="00615AB3" w:rsidRDefault="009D5631" w:rsidP="001B48C9">
            <w:pPr>
              <w:rPr>
                <w:sz w:val="20"/>
                <w:szCs w:val="20"/>
              </w:rPr>
            </w:pPr>
            <w:r w:rsidRPr="00615AB3">
              <w:rPr>
                <w:sz w:val="20"/>
                <w:szCs w:val="20"/>
              </w:rPr>
              <w:t>Cierre contable</w:t>
            </w:r>
          </w:p>
        </w:tc>
        <w:tc>
          <w:tcPr>
            <w:tcW w:w="7840" w:type="dxa"/>
            <w:shd w:val="clear" w:color="auto" w:fill="auto"/>
            <w:tcMar>
              <w:top w:w="100" w:type="dxa"/>
              <w:left w:w="100" w:type="dxa"/>
              <w:bottom w:w="100" w:type="dxa"/>
              <w:right w:w="100" w:type="dxa"/>
            </w:tcMar>
            <w:vAlign w:val="center"/>
          </w:tcPr>
          <w:p w14:paraId="1232A2F3" w14:textId="77777777" w:rsidR="009D5631" w:rsidRPr="00615AB3" w:rsidRDefault="009D5631" w:rsidP="009D5631">
            <w:pPr>
              <w:rPr>
                <w:b w:val="0"/>
                <w:sz w:val="20"/>
                <w:szCs w:val="20"/>
              </w:rPr>
            </w:pPr>
            <w:r w:rsidRPr="00615AB3">
              <w:rPr>
                <w:b w:val="0"/>
                <w:sz w:val="20"/>
                <w:szCs w:val="20"/>
              </w:rPr>
              <w:t>proceso mediante el cual se revisan y ajustan las cuentas al final de un periodo, dejando en ceros las cuentas de resultados y trasladando la utilidad o pérdida al patrimonio.</w:t>
            </w:r>
          </w:p>
          <w:p w14:paraId="1CBE84DC" w14:textId="3954BD68" w:rsidR="001B48C9" w:rsidRPr="00615AB3" w:rsidRDefault="001B48C9" w:rsidP="001B48C9">
            <w:pPr>
              <w:rPr>
                <w:b w:val="0"/>
                <w:sz w:val="20"/>
                <w:szCs w:val="20"/>
              </w:rPr>
            </w:pPr>
          </w:p>
        </w:tc>
      </w:tr>
    </w:tbl>
    <w:p w14:paraId="0D417A6A" w14:textId="226E889F" w:rsidR="0059034F" w:rsidRPr="00615AB3" w:rsidRDefault="0059034F">
      <w:pPr>
        <w:rPr>
          <w:sz w:val="20"/>
          <w:szCs w:val="20"/>
        </w:rPr>
      </w:pPr>
    </w:p>
    <w:p w14:paraId="057BF190" w14:textId="64A75FDC" w:rsidR="001B48C9" w:rsidRPr="00615AB3" w:rsidRDefault="001B48C9">
      <w:pPr>
        <w:rPr>
          <w:sz w:val="20"/>
          <w:szCs w:val="20"/>
        </w:rPr>
      </w:pPr>
    </w:p>
    <w:p w14:paraId="2401E91C" w14:textId="20210D0B" w:rsidR="0059034F" w:rsidRPr="00615AB3" w:rsidRDefault="0059034F">
      <w:pPr>
        <w:rPr>
          <w:sz w:val="20"/>
          <w:szCs w:val="20"/>
        </w:rPr>
      </w:pPr>
    </w:p>
    <w:p w14:paraId="2EFE1D56" w14:textId="65B84AE0" w:rsidR="000615C4" w:rsidRPr="00615AB3" w:rsidRDefault="000615C4">
      <w:pPr>
        <w:rPr>
          <w:sz w:val="20"/>
          <w:szCs w:val="20"/>
        </w:rPr>
      </w:pPr>
    </w:p>
    <w:p w14:paraId="6A1D5D06" w14:textId="03868D5E" w:rsidR="000615C4" w:rsidRPr="00615AB3" w:rsidRDefault="000615C4">
      <w:pPr>
        <w:rPr>
          <w:sz w:val="20"/>
          <w:szCs w:val="20"/>
        </w:rPr>
      </w:pPr>
    </w:p>
    <w:p w14:paraId="5BEA0EFC" w14:textId="3D4DD075" w:rsidR="000615C4" w:rsidRPr="00615AB3" w:rsidRDefault="000615C4">
      <w:pPr>
        <w:rPr>
          <w:sz w:val="20"/>
          <w:szCs w:val="20"/>
        </w:rPr>
      </w:pPr>
    </w:p>
    <w:p w14:paraId="6D42FC75" w14:textId="3DDBFA2F" w:rsidR="000615C4" w:rsidRPr="00615AB3" w:rsidRDefault="000615C4">
      <w:pPr>
        <w:rPr>
          <w:sz w:val="20"/>
          <w:szCs w:val="20"/>
        </w:rPr>
      </w:pPr>
    </w:p>
    <w:p w14:paraId="3B19A348" w14:textId="6199E290" w:rsidR="000615C4" w:rsidRPr="00615AB3" w:rsidRDefault="000615C4">
      <w:pPr>
        <w:rPr>
          <w:sz w:val="20"/>
          <w:szCs w:val="20"/>
        </w:rPr>
      </w:pPr>
    </w:p>
    <w:p w14:paraId="67958D3F" w14:textId="6F58890B" w:rsidR="000615C4" w:rsidRPr="00615AB3" w:rsidRDefault="000615C4">
      <w:pPr>
        <w:rPr>
          <w:sz w:val="20"/>
          <w:szCs w:val="20"/>
        </w:rPr>
      </w:pPr>
    </w:p>
    <w:p w14:paraId="328E5F10" w14:textId="1AE1AA3A" w:rsidR="000615C4" w:rsidRPr="00615AB3" w:rsidRDefault="000615C4">
      <w:pPr>
        <w:rPr>
          <w:sz w:val="20"/>
          <w:szCs w:val="20"/>
        </w:rPr>
      </w:pPr>
    </w:p>
    <w:p w14:paraId="5E4C3C80" w14:textId="77777777" w:rsidR="000615C4" w:rsidRPr="00615AB3" w:rsidRDefault="000615C4">
      <w:pPr>
        <w:rPr>
          <w:sz w:val="20"/>
          <w:szCs w:val="20"/>
        </w:rPr>
      </w:pPr>
    </w:p>
    <w:p w14:paraId="656E8838" w14:textId="77777777" w:rsidR="00B2485D" w:rsidRDefault="00B2485D" w:rsidP="62DD3629">
      <w:pPr>
        <w:pStyle w:val="ListParagraph"/>
        <w:pBdr>
          <w:top w:val="nil"/>
          <w:left w:val="nil"/>
          <w:bottom w:val="nil"/>
          <w:right w:val="nil"/>
          <w:between w:val="nil"/>
        </w:pBdr>
        <w:jc w:val="both"/>
        <w:rPr>
          <w:b/>
          <w:bCs/>
          <w:color w:val="000000" w:themeColor="text1"/>
          <w:sz w:val="20"/>
          <w:szCs w:val="20"/>
        </w:rPr>
        <w:sectPr w:rsidR="00B2485D">
          <w:pgSz w:w="12240" w:h="15840"/>
          <w:pgMar w:top="1701" w:right="1134" w:bottom="1134" w:left="1134" w:header="720" w:footer="0" w:gutter="0"/>
          <w:pgNumType w:start="1"/>
          <w:cols w:space="720"/>
        </w:sectPr>
      </w:pPr>
    </w:p>
    <w:p w14:paraId="78589E47" w14:textId="67CF53F9" w:rsidR="0059034F" w:rsidRPr="00615AB3" w:rsidRDefault="00D55C84" w:rsidP="00881BC1">
      <w:pPr>
        <w:pStyle w:val="ListParagraph"/>
        <w:numPr>
          <w:ilvl w:val="0"/>
          <w:numId w:val="19"/>
        </w:numPr>
        <w:pBdr>
          <w:top w:val="nil"/>
          <w:left w:val="nil"/>
          <w:bottom w:val="nil"/>
          <w:right w:val="nil"/>
          <w:between w:val="nil"/>
        </w:pBdr>
        <w:jc w:val="both"/>
        <w:rPr>
          <w:b/>
          <w:bCs/>
          <w:color w:val="000000"/>
          <w:sz w:val="20"/>
          <w:szCs w:val="20"/>
        </w:rPr>
      </w:pPr>
      <w:r w:rsidRPr="00615AB3">
        <w:rPr>
          <w:b/>
          <w:bCs/>
          <w:color w:val="000000" w:themeColor="text1"/>
          <w:sz w:val="20"/>
          <w:szCs w:val="20"/>
        </w:rPr>
        <w:lastRenderedPageBreak/>
        <w:t>REFERENCIAS BIBLIOGRÁFICAS</w:t>
      </w:r>
    </w:p>
    <w:p w14:paraId="0F4B6B68" w14:textId="3524C79C" w:rsidR="0007666A" w:rsidRDefault="0007666A" w:rsidP="0007666A">
      <w:pPr>
        <w:pBdr>
          <w:top w:val="nil"/>
          <w:left w:val="nil"/>
          <w:bottom w:val="nil"/>
          <w:right w:val="nil"/>
          <w:between w:val="nil"/>
        </w:pBdr>
        <w:ind w:left="284"/>
        <w:jc w:val="both"/>
        <w:rPr>
          <w:b/>
          <w:color w:val="000000"/>
          <w:sz w:val="20"/>
          <w:szCs w:val="20"/>
        </w:rPr>
      </w:pPr>
    </w:p>
    <w:p w14:paraId="4A057FE5" w14:textId="77777777" w:rsidR="00104083" w:rsidRDefault="00104083" w:rsidP="00104083">
      <w:pPr>
        <w:pStyle w:val="Normal0"/>
        <w:ind w:left="720" w:hanging="720"/>
        <w:jc w:val="both"/>
        <w:rPr>
          <w:sz w:val="20"/>
          <w:szCs w:val="20"/>
        </w:rPr>
      </w:pPr>
      <w:r w:rsidRPr="00084410">
        <w:rPr>
          <w:sz w:val="20"/>
          <w:szCs w:val="20"/>
        </w:rPr>
        <w:t xml:space="preserve">Burbano Ruiz, J. E. (2011). </w:t>
      </w:r>
      <w:r w:rsidRPr="00084410">
        <w:rPr>
          <w:i/>
          <w:iCs/>
          <w:sz w:val="20"/>
          <w:szCs w:val="20"/>
        </w:rPr>
        <w:t>Presupuestos: Un enfoque estratégico, gestión y control de recursos</w:t>
      </w:r>
      <w:r w:rsidRPr="00084410">
        <w:rPr>
          <w:sz w:val="20"/>
          <w:szCs w:val="20"/>
        </w:rPr>
        <w:t xml:space="preserve"> (4.ª ed.</w:t>
      </w:r>
      <w:proofErr w:type="gramStart"/>
      <w:r w:rsidRPr="00084410">
        <w:rPr>
          <w:sz w:val="20"/>
          <w:szCs w:val="20"/>
        </w:rPr>
        <w:t>).McGraw</w:t>
      </w:r>
      <w:proofErr w:type="gramEnd"/>
      <w:r w:rsidRPr="00084410">
        <w:rPr>
          <w:sz w:val="20"/>
          <w:szCs w:val="20"/>
        </w:rPr>
        <w:t>-Hill Latinoamericana.</w:t>
      </w:r>
    </w:p>
    <w:p w14:paraId="50084FFA" w14:textId="77777777" w:rsidR="00104083" w:rsidRPr="00084410" w:rsidRDefault="00104083" w:rsidP="00104083">
      <w:pPr>
        <w:pStyle w:val="Normal0"/>
        <w:ind w:left="720" w:hanging="720"/>
        <w:jc w:val="both"/>
        <w:rPr>
          <w:sz w:val="20"/>
          <w:szCs w:val="20"/>
        </w:rPr>
      </w:pPr>
    </w:p>
    <w:p w14:paraId="69F11737" w14:textId="77777777" w:rsidR="00104083" w:rsidRPr="003C1C32" w:rsidRDefault="00104083" w:rsidP="00104083">
      <w:pPr>
        <w:pStyle w:val="Normal0"/>
        <w:rPr>
          <w:sz w:val="20"/>
          <w:szCs w:val="20"/>
        </w:rPr>
      </w:pPr>
      <w:r w:rsidRPr="003C1C32">
        <w:rPr>
          <w:sz w:val="20"/>
          <w:szCs w:val="20"/>
        </w:rPr>
        <w:t xml:space="preserve">Fierro, H. (2011). </w:t>
      </w:r>
      <w:r w:rsidRPr="003C1C32">
        <w:rPr>
          <w:i/>
          <w:iCs/>
          <w:sz w:val="20"/>
          <w:szCs w:val="20"/>
        </w:rPr>
        <w:t>Contabilidad general: fundamentos y aplicaciones</w:t>
      </w:r>
      <w:r w:rsidRPr="003C1C32">
        <w:rPr>
          <w:sz w:val="20"/>
          <w:szCs w:val="20"/>
        </w:rPr>
        <w:t xml:space="preserve">. </w:t>
      </w:r>
      <w:proofErr w:type="spellStart"/>
      <w:r w:rsidRPr="003C1C32">
        <w:rPr>
          <w:sz w:val="20"/>
          <w:szCs w:val="20"/>
        </w:rPr>
        <w:t>Ecoe</w:t>
      </w:r>
      <w:proofErr w:type="spellEnd"/>
      <w:r w:rsidRPr="003C1C32">
        <w:rPr>
          <w:sz w:val="20"/>
          <w:szCs w:val="20"/>
        </w:rPr>
        <w:t xml:space="preserve"> Ediciones.</w:t>
      </w:r>
    </w:p>
    <w:p w14:paraId="61147A50" w14:textId="77777777" w:rsidR="00104083" w:rsidRPr="00084410" w:rsidRDefault="00104083" w:rsidP="00104083">
      <w:pPr>
        <w:pStyle w:val="Normal0"/>
        <w:ind w:left="720" w:hanging="720"/>
        <w:jc w:val="both"/>
        <w:rPr>
          <w:sz w:val="20"/>
          <w:szCs w:val="20"/>
        </w:rPr>
      </w:pPr>
    </w:p>
    <w:p w14:paraId="69A52707" w14:textId="77777777" w:rsidR="00104083" w:rsidRPr="003C1C32" w:rsidRDefault="00104083" w:rsidP="00104083">
      <w:pPr>
        <w:pStyle w:val="Normal0"/>
        <w:rPr>
          <w:sz w:val="20"/>
          <w:szCs w:val="20"/>
        </w:rPr>
      </w:pPr>
      <w:r w:rsidRPr="003C1C32">
        <w:rPr>
          <w:sz w:val="20"/>
          <w:szCs w:val="20"/>
        </w:rPr>
        <w:t xml:space="preserve">González, J. (2021). </w:t>
      </w:r>
      <w:r w:rsidRPr="003C1C32">
        <w:rPr>
          <w:i/>
          <w:iCs/>
          <w:sz w:val="20"/>
          <w:szCs w:val="20"/>
        </w:rPr>
        <w:t>Fundamentos de contabilidad financiera</w:t>
      </w:r>
      <w:r w:rsidRPr="003C1C32">
        <w:rPr>
          <w:sz w:val="20"/>
          <w:szCs w:val="20"/>
        </w:rPr>
        <w:t>. Editorial Universidad Cooperativa de Colombia.</w:t>
      </w:r>
    </w:p>
    <w:p w14:paraId="7FD71AD2" w14:textId="77777777" w:rsidR="00104083" w:rsidRPr="00084410" w:rsidRDefault="00104083" w:rsidP="00104083">
      <w:pPr>
        <w:pStyle w:val="Normal0"/>
        <w:ind w:left="720" w:hanging="720"/>
        <w:jc w:val="both"/>
        <w:rPr>
          <w:sz w:val="20"/>
          <w:szCs w:val="20"/>
        </w:rPr>
      </w:pPr>
    </w:p>
    <w:p w14:paraId="7A2CDDFA" w14:textId="77777777" w:rsidR="00104083" w:rsidRPr="003C1C32" w:rsidRDefault="00104083" w:rsidP="00104083">
      <w:pPr>
        <w:pStyle w:val="Normal0"/>
        <w:rPr>
          <w:sz w:val="20"/>
          <w:szCs w:val="20"/>
        </w:rPr>
      </w:pPr>
      <w:r w:rsidRPr="003C1C32">
        <w:rPr>
          <w:sz w:val="20"/>
          <w:szCs w:val="20"/>
        </w:rPr>
        <w:t xml:space="preserve">León García, M. (2009). </w:t>
      </w:r>
      <w:r w:rsidRPr="003C1C32">
        <w:rPr>
          <w:i/>
          <w:iCs/>
          <w:sz w:val="20"/>
          <w:szCs w:val="20"/>
        </w:rPr>
        <w:t>Teoría contable y estados financieros</w:t>
      </w:r>
      <w:r w:rsidRPr="003C1C32">
        <w:rPr>
          <w:sz w:val="20"/>
          <w:szCs w:val="20"/>
        </w:rPr>
        <w:t>. McGraw-Hill Interamericana.</w:t>
      </w:r>
    </w:p>
    <w:p w14:paraId="264CAB0B" w14:textId="77777777" w:rsidR="00104083" w:rsidRDefault="00104083" w:rsidP="00104083">
      <w:pPr>
        <w:pStyle w:val="Normal0"/>
        <w:ind w:left="720" w:hanging="720"/>
        <w:jc w:val="both"/>
        <w:rPr>
          <w:sz w:val="20"/>
          <w:szCs w:val="20"/>
        </w:rPr>
      </w:pPr>
    </w:p>
    <w:p w14:paraId="664A9C23" w14:textId="77777777" w:rsidR="00104083" w:rsidRPr="003C1C32" w:rsidRDefault="00104083" w:rsidP="00104083">
      <w:pPr>
        <w:pStyle w:val="Normal0"/>
        <w:rPr>
          <w:sz w:val="20"/>
          <w:szCs w:val="20"/>
        </w:rPr>
      </w:pPr>
      <w:r w:rsidRPr="003C1C32">
        <w:rPr>
          <w:sz w:val="20"/>
          <w:szCs w:val="20"/>
        </w:rPr>
        <w:t xml:space="preserve">Muñoz Maza, J. (2016). </w:t>
      </w:r>
      <w:r w:rsidRPr="003C1C32">
        <w:rPr>
          <w:i/>
          <w:iCs/>
          <w:sz w:val="20"/>
          <w:szCs w:val="20"/>
        </w:rPr>
        <w:t>Contabilidad: teoría y práctica</w:t>
      </w:r>
      <w:r w:rsidRPr="003C1C32">
        <w:rPr>
          <w:sz w:val="20"/>
          <w:szCs w:val="20"/>
        </w:rPr>
        <w:t>. Fondo Editorial Universidad EAFIT.</w:t>
      </w:r>
    </w:p>
    <w:p w14:paraId="5754CE12" w14:textId="77777777" w:rsidR="00104083" w:rsidRDefault="00104083" w:rsidP="00104083">
      <w:pPr>
        <w:pStyle w:val="Normal0"/>
        <w:ind w:left="720" w:hanging="720"/>
        <w:jc w:val="both"/>
        <w:rPr>
          <w:sz w:val="20"/>
          <w:szCs w:val="20"/>
        </w:rPr>
      </w:pPr>
    </w:p>
    <w:p w14:paraId="6B725CD5" w14:textId="77777777" w:rsidR="00104083" w:rsidRPr="003C1C32" w:rsidRDefault="00104083" w:rsidP="00104083">
      <w:pPr>
        <w:pStyle w:val="Normal0"/>
        <w:rPr>
          <w:sz w:val="20"/>
          <w:szCs w:val="20"/>
        </w:rPr>
      </w:pPr>
      <w:r w:rsidRPr="003C1C32">
        <w:rPr>
          <w:sz w:val="20"/>
          <w:szCs w:val="20"/>
        </w:rPr>
        <w:t xml:space="preserve">Ortiz Anaya, A. (2018). </w:t>
      </w:r>
      <w:r w:rsidRPr="003C1C32">
        <w:rPr>
          <w:i/>
          <w:iCs/>
          <w:sz w:val="20"/>
          <w:szCs w:val="20"/>
        </w:rPr>
        <w:t>Contabilidad financiera: una perspectiva práctica</w:t>
      </w:r>
      <w:r w:rsidRPr="003C1C32">
        <w:rPr>
          <w:sz w:val="20"/>
          <w:szCs w:val="20"/>
        </w:rPr>
        <w:t>. Ediciones de la U.</w:t>
      </w:r>
    </w:p>
    <w:p w14:paraId="663A87AB" w14:textId="77777777" w:rsidR="00866D2E" w:rsidRDefault="00866D2E" w:rsidP="00167E35">
      <w:pPr>
        <w:pStyle w:val="BodyText"/>
        <w:rPr>
          <w:rFonts w:ascii="Arial" w:hAnsi="Arial" w:cs="Arial"/>
          <w:sz w:val="20"/>
          <w:szCs w:val="20"/>
        </w:rPr>
      </w:pPr>
    </w:p>
    <w:p w14:paraId="4F518F17" w14:textId="77777777" w:rsidR="00104083" w:rsidRDefault="00104083" w:rsidP="00104083">
      <w:pPr>
        <w:pStyle w:val="Normal0"/>
        <w:ind w:left="720" w:hanging="720"/>
        <w:jc w:val="both"/>
        <w:rPr>
          <w:sz w:val="20"/>
          <w:szCs w:val="20"/>
        </w:rPr>
      </w:pPr>
      <w:r w:rsidRPr="00084410">
        <w:rPr>
          <w:sz w:val="20"/>
          <w:szCs w:val="20"/>
        </w:rPr>
        <w:t xml:space="preserve">Servicio Nacional de Aprendizaje SENA. (2023). </w:t>
      </w:r>
      <w:r w:rsidRPr="00084410">
        <w:rPr>
          <w:i/>
          <w:iCs/>
          <w:sz w:val="20"/>
          <w:szCs w:val="20"/>
        </w:rPr>
        <w:t>Clasificación Nacional de Ocupaciones: Diccionario ocupacional e índice alfabético de denominaciones ocupacionales</w:t>
      </w:r>
      <w:r w:rsidRPr="00084410">
        <w:rPr>
          <w:sz w:val="20"/>
          <w:szCs w:val="20"/>
        </w:rPr>
        <w:t xml:space="preserve">. </w:t>
      </w:r>
      <w:hyperlink r:id="rId33" w:tgtFrame="_new" w:history="1">
        <w:r w:rsidRPr="00084410">
          <w:rPr>
            <w:rStyle w:val="Hyperlink"/>
            <w:sz w:val="20"/>
            <w:szCs w:val="20"/>
          </w:rPr>
          <w:t>https://observatorio.sena.edu.co/clasificacion/cno</w:t>
        </w:r>
      </w:hyperlink>
    </w:p>
    <w:p w14:paraId="06EB4737" w14:textId="77777777" w:rsidR="00104083" w:rsidRPr="00084410" w:rsidRDefault="00104083" w:rsidP="00104083">
      <w:pPr>
        <w:pStyle w:val="Normal0"/>
        <w:ind w:left="720" w:hanging="720"/>
        <w:jc w:val="both"/>
        <w:rPr>
          <w:sz w:val="20"/>
          <w:szCs w:val="20"/>
        </w:rPr>
      </w:pPr>
    </w:p>
    <w:p w14:paraId="0B17C500" w14:textId="77777777" w:rsidR="00104083" w:rsidRDefault="00104083" w:rsidP="00104083">
      <w:pPr>
        <w:pStyle w:val="Normal0"/>
        <w:ind w:left="720" w:hanging="720"/>
        <w:jc w:val="both"/>
        <w:rPr>
          <w:sz w:val="20"/>
          <w:szCs w:val="20"/>
        </w:rPr>
      </w:pPr>
      <w:r w:rsidRPr="00084410">
        <w:rPr>
          <w:sz w:val="20"/>
          <w:szCs w:val="20"/>
        </w:rPr>
        <w:t xml:space="preserve">Servicio Nacional de Aprendizaje (SENA). (2015). </w:t>
      </w:r>
      <w:r w:rsidRPr="00084410">
        <w:rPr>
          <w:i/>
          <w:iCs/>
          <w:sz w:val="20"/>
          <w:szCs w:val="20"/>
        </w:rPr>
        <w:t>Sistema Nacional de Formación para el Trabajo</w:t>
      </w:r>
      <w:r w:rsidRPr="00084410">
        <w:rPr>
          <w:sz w:val="20"/>
          <w:szCs w:val="20"/>
        </w:rPr>
        <w:t xml:space="preserve">. </w:t>
      </w:r>
      <w:hyperlink r:id="rId34" w:tgtFrame="_new" w:history="1">
        <w:r w:rsidRPr="00084410">
          <w:rPr>
            <w:rStyle w:val="Hyperlink"/>
            <w:sz w:val="20"/>
            <w:szCs w:val="20"/>
          </w:rPr>
          <w:t>https://competencias.sena.edu.co/page?3,plantilla,productos-aprobados,O,es,0</w:t>
        </w:r>
      </w:hyperlink>
    </w:p>
    <w:p w14:paraId="77831925" w14:textId="77777777" w:rsidR="00104083" w:rsidRPr="00104083" w:rsidRDefault="00104083" w:rsidP="00167E35">
      <w:pPr>
        <w:pStyle w:val="BodyText"/>
        <w:rPr>
          <w:rFonts w:ascii="Arial" w:hAnsi="Arial" w:cs="Arial"/>
          <w:sz w:val="20"/>
          <w:szCs w:val="20"/>
          <w:lang w:val="es-CO"/>
        </w:rPr>
      </w:pPr>
    </w:p>
    <w:p w14:paraId="4B25B60B" w14:textId="247BECB6" w:rsidR="0059034F" w:rsidRPr="00615AB3" w:rsidRDefault="0059034F">
      <w:pPr>
        <w:rPr>
          <w:sz w:val="20"/>
          <w:szCs w:val="20"/>
        </w:rPr>
      </w:pPr>
    </w:p>
    <w:p w14:paraId="4134D224" w14:textId="77777777" w:rsidR="001B48C9" w:rsidRPr="00615AB3" w:rsidRDefault="001B48C9">
      <w:pPr>
        <w:rPr>
          <w:sz w:val="20"/>
          <w:szCs w:val="20"/>
        </w:rPr>
      </w:pPr>
    </w:p>
    <w:p w14:paraId="00C594C6" w14:textId="60AE23C7" w:rsidR="0059034F" w:rsidRPr="00615AB3" w:rsidRDefault="00D55C84" w:rsidP="00881BC1">
      <w:pPr>
        <w:pStyle w:val="ListParagraph"/>
        <w:numPr>
          <w:ilvl w:val="0"/>
          <w:numId w:val="19"/>
        </w:numPr>
        <w:pBdr>
          <w:top w:val="nil"/>
          <w:left w:val="nil"/>
          <w:bottom w:val="nil"/>
          <w:right w:val="nil"/>
          <w:between w:val="nil"/>
        </w:pBdr>
        <w:jc w:val="both"/>
        <w:rPr>
          <w:b/>
          <w:color w:val="000000"/>
          <w:sz w:val="20"/>
          <w:szCs w:val="20"/>
        </w:rPr>
      </w:pPr>
      <w:r w:rsidRPr="00615AB3">
        <w:rPr>
          <w:b/>
          <w:color w:val="000000"/>
          <w:sz w:val="20"/>
          <w:szCs w:val="20"/>
        </w:rPr>
        <w:t>CONTROL DEL DOCUMENTO</w:t>
      </w:r>
    </w:p>
    <w:p w14:paraId="36E91C10" w14:textId="77777777" w:rsidR="0059034F" w:rsidRPr="00615AB3"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840"/>
        <w:gridCol w:w="2976"/>
        <w:gridCol w:w="1888"/>
      </w:tblGrid>
      <w:tr w:rsidR="0059034F" w:rsidRPr="00615AB3" w14:paraId="321B02A9" w14:textId="77777777" w:rsidTr="000F06DB">
        <w:trPr>
          <w:trHeight w:val="1020"/>
        </w:trPr>
        <w:tc>
          <w:tcPr>
            <w:tcW w:w="1272" w:type="dxa"/>
            <w:tcBorders>
              <w:top w:val="nil"/>
              <w:left w:val="nil"/>
            </w:tcBorders>
            <w:shd w:val="clear" w:color="auto" w:fill="auto"/>
          </w:tcPr>
          <w:p w14:paraId="27E66B21" w14:textId="77777777" w:rsidR="0059034F" w:rsidRPr="00615AB3" w:rsidRDefault="0059034F">
            <w:pPr>
              <w:jc w:val="both"/>
              <w:rPr>
                <w:sz w:val="20"/>
                <w:szCs w:val="20"/>
              </w:rPr>
            </w:pPr>
          </w:p>
        </w:tc>
        <w:tc>
          <w:tcPr>
            <w:tcW w:w="1991" w:type="dxa"/>
            <w:shd w:val="clear" w:color="auto" w:fill="auto"/>
            <w:vAlign w:val="center"/>
          </w:tcPr>
          <w:p w14:paraId="4DA8A3B5" w14:textId="77777777" w:rsidR="0059034F" w:rsidRPr="00615AB3" w:rsidRDefault="00D55C84" w:rsidP="0040241B">
            <w:pPr>
              <w:jc w:val="center"/>
              <w:rPr>
                <w:sz w:val="20"/>
                <w:szCs w:val="20"/>
              </w:rPr>
            </w:pPr>
            <w:r w:rsidRPr="00615AB3">
              <w:rPr>
                <w:sz w:val="20"/>
                <w:szCs w:val="20"/>
              </w:rPr>
              <w:t>Nombre</w:t>
            </w:r>
          </w:p>
        </w:tc>
        <w:tc>
          <w:tcPr>
            <w:tcW w:w="1840" w:type="dxa"/>
            <w:shd w:val="clear" w:color="auto" w:fill="auto"/>
            <w:vAlign w:val="center"/>
          </w:tcPr>
          <w:p w14:paraId="599D44F9" w14:textId="77777777" w:rsidR="0059034F" w:rsidRPr="00615AB3" w:rsidRDefault="00D55C84" w:rsidP="0040241B">
            <w:pPr>
              <w:jc w:val="center"/>
              <w:rPr>
                <w:sz w:val="20"/>
                <w:szCs w:val="20"/>
              </w:rPr>
            </w:pPr>
            <w:r w:rsidRPr="00615AB3">
              <w:rPr>
                <w:sz w:val="20"/>
                <w:szCs w:val="20"/>
              </w:rPr>
              <w:t>Cargo</w:t>
            </w:r>
          </w:p>
        </w:tc>
        <w:tc>
          <w:tcPr>
            <w:tcW w:w="2976" w:type="dxa"/>
            <w:shd w:val="clear" w:color="auto" w:fill="auto"/>
            <w:vAlign w:val="center"/>
          </w:tcPr>
          <w:p w14:paraId="016BE5B8" w14:textId="77777777" w:rsidR="0059034F" w:rsidRPr="00615AB3" w:rsidRDefault="00D55C84" w:rsidP="0040241B">
            <w:pPr>
              <w:jc w:val="center"/>
              <w:rPr>
                <w:sz w:val="20"/>
                <w:szCs w:val="20"/>
              </w:rPr>
            </w:pPr>
            <w:r w:rsidRPr="00615AB3">
              <w:rPr>
                <w:sz w:val="20"/>
                <w:szCs w:val="20"/>
              </w:rPr>
              <w:t>Dependencia</w:t>
            </w:r>
          </w:p>
          <w:p w14:paraId="23586E7B" w14:textId="12E722BC" w:rsidR="0059034F" w:rsidRPr="00615AB3" w:rsidRDefault="0007666A" w:rsidP="0040241B">
            <w:pPr>
              <w:jc w:val="center"/>
              <w:rPr>
                <w:sz w:val="20"/>
                <w:szCs w:val="20"/>
              </w:rPr>
            </w:pPr>
            <w:r w:rsidRPr="00615AB3">
              <w:rPr>
                <w:color w:val="595959"/>
                <w:sz w:val="20"/>
                <w:szCs w:val="20"/>
              </w:rPr>
              <w:br/>
            </w:r>
            <w:r w:rsidR="00D55C84" w:rsidRPr="00615AB3">
              <w:rPr>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615AB3" w:rsidRDefault="00D55C84" w:rsidP="0040241B">
            <w:pPr>
              <w:jc w:val="center"/>
              <w:rPr>
                <w:sz w:val="20"/>
                <w:szCs w:val="20"/>
              </w:rPr>
            </w:pPr>
            <w:r w:rsidRPr="00615AB3">
              <w:rPr>
                <w:sz w:val="20"/>
                <w:szCs w:val="20"/>
              </w:rPr>
              <w:t>Fecha</w:t>
            </w:r>
          </w:p>
        </w:tc>
      </w:tr>
      <w:tr w:rsidR="0059034F" w:rsidRPr="00615AB3" w14:paraId="0AA272AA" w14:textId="77777777" w:rsidTr="000F06DB">
        <w:trPr>
          <w:trHeight w:val="340"/>
        </w:trPr>
        <w:tc>
          <w:tcPr>
            <w:tcW w:w="1272" w:type="dxa"/>
            <w:shd w:val="clear" w:color="auto" w:fill="auto"/>
          </w:tcPr>
          <w:p w14:paraId="5141E46C" w14:textId="77777777" w:rsidR="0059034F" w:rsidRPr="00615AB3" w:rsidRDefault="00D55C84">
            <w:pPr>
              <w:jc w:val="both"/>
              <w:rPr>
                <w:sz w:val="20"/>
                <w:szCs w:val="20"/>
              </w:rPr>
            </w:pPr>
            <w:r w:rsidRPr="00615AB3">
              <w:rPr>
                <w:sz w:val="20"/>
                <w:szCs w:val="20"/>
              </w:rPr>
              <w:t>Autor (es)</w:t>
            </w:r>
          </w:p>
        </w:tc>
        <w:tc>
          <w:tcPr>
            <w:tcW w:w="1991" w:type="dxa"/>
            <w:shd w:val="clear" w:color="auto" w:fill="auto"/>
          </w:tcPr>
          <w:p w14:paraId="67E4EF51" w14:textId="080836B2" w:rsidR="0059034F" w:rsidRPr="00615AB3" w:rsidRDefault="001B48C9">
            <w:pPr>
              <w:jc w:val="both"/>
              <w:rPr>
                <w:b w:val="0"/>
                <w:bCs/>
                <w:sz w:val="20"/>
                <w:szCs w:val="20"/>
              </w:rPr>
            </w:pPr>
            <w:r w:rsidRPr="00615AB3">
              <w:rPr>
                <w:b w:val="0"/>
                <w:bCs/>
                <w:sz w:val="20"/>
                <w:szCs w:val="20"/>
              </w:rPr>
              <w:t>Gustavo Ernesto Mariño Puentes</w:t>
            </w:r>
          </w:p>
        </w:tc>
        <w:tc>
          <w:tcPr>
            <w:tcW w:w="1840" w:type="dxa"/>
            <w:shd w:val="clear" w:color="auto" w:fill="auto"/>
          </w:tcPr>
          <w:p w14:paraId="54BDE41F" w14:textId="27495208" w:rsidR="0059034F" w:rsidRPr="00615AB3" w:rsidRDefault="001B48C9">
            <w:pPr>
              <w:jc w:val="both"/>
              <w:rPr>
                <w:b w:val="0"/>
                <w:bCs/>
                <w:sz w:val="20"/>
                <w:szCs w:val="20"/>
              </w:rPr>
            </w:pPr>
            <w:r w:rsidRPr="00615AB3">
              <w:rPr>
                <w:b w:val="0"/>
                <w:bCs/>
                <w:sz w:val="20"/>
                <w:szCs w:val="20"/>
              </w:rPr>
              <w:t xml:space="preserve">Experto </w:t>
            </w:r>
            <w:r w:rsidR="000F06DB" w:rsidRPr="00615AB3">
              <w:rPr>
                <w:b w:val="0"/>
                <w:bCs/>
                <w:sz w:val="20"/>
                <w:szCs w:val="20"/>
              </w:rPr>
              <w:t>temático</w:t>
            </w:r>
          </w:p>
        </w:tc>
        <w:tc>
          <w:tcPr>
            <w:tcW w:w="2976" w:type="dxa"/>
            <w:shd w:val="clear" w:color="auto" w:fill="auto"/>
          </w:tcPr>
          <w:p w14:paraId="13E5501B" w14:textId="094E7459" w:rsidR="0059034F" w:rsidRPr="00615AB3" w:rsidRDefault="000F06DB">
            <w:pPr>
              <w:jc w:val="both"/>
              <w:rPr>
                <w:b w:val="0"/>
                <w:bCs/>
                <w:sz w:val="20"/>
                <w:szCs w:val="20"/>
              </w:rPr>
            </w:pPr>
            <w:r w:rsidRPr="00615AB3">
              <w:rPr>
                <w:b w:val="0"/>
                <w:bCs/>
                <w:sz w:val="20"/>
                <w:szCs w:val="20"/>
              </w:rPr>
              <w:t xml:space="preserve">Regional Tolima - </w:t>
            </w:r>
            <w:r w:rsidR="001B48C9" w:rsidRPr="00615AB3">
              <w:rPr>
                <w:b w:val="0"/>
                <w:bCs/>
                <w:sz w:val="20"/>
                <w:szCs w:val="20"/>
              </w:rPr>
              <w:t xml:space="preserve">Centro de Comercio y servicios </w:t>
            </w:r>
          </w:p>
        </w:tc>
        <w:tc>
          <w:tcPr>
            <w:tcW w:w="1888" w:type="dxa"/>
            <w:shd w:val="clear" w:color="auto" w:fill="auto"/>
          </w:tcPr>
          <w:p w14:paraId="5F3EE34A" w14:textId="63ADBDA3" w:rsidR="0059034F" w:rsidRPr="00615AB3" w:rsidRDefault="00866D2E">
            <w:pPr>
              <w:jc w:val="both"/>
              <w:rPr>
                <w:b w:val="0"/>
                <w:bCs/>
                <w:sz w:val="20"/>
                <w:szCs w:val="20"/>
              </w:rPr>
            </w:pPr>
            <w:proofErr w:type="gramStart"/>
            <w:r w:rsidRPr="00615AB3">
              <w:rPr>
                <w:b w:val="0"/>
                <w:bCs/>
                <w:sz w:val="20"/>
                <w:szCs w:val="20"/>
              </w:rPr>
              <w:t xml:space="preserve">Julio </w:t>
            </w:r>
            <w:r w:rsidR="001B48C9" w:rsidRPr="00615AB3">
              <w:rPr>
                <w:b w:val="0"/>
                <w:bCs/>
                <w:sz w:val="20"/>
                <w:szCs w:val="20"/>
              </w:rPr>
              <w:t xml:space="preserve"> 2025</w:t>
            </w:r>
            <w:proofErr w:type="gramEnd"/>
          </w:p>
        </w:tc>
      </w:tr>
      <w:tr w:rsidR="000F06DB" w:rsidRPr="00615AB3" w14:paraId="5EEC1995" w14:textId="77777777" w:rsidTr="000F06DB">
        <w:trPr>
          <w:trHeight w:val="340"/>
        </w:trPr>
        <w:tc>
          <w:tcPr>
            <w:tcW w:w="1272" w:type="dxa"/>
            <w:shd w:val="clear" w:color="auto" w:fill="auto"/>
          </w:tcPr>
          <w:p w14:paraId="64DD42BB" w14:textId="77777777" w:rsidR="000F06DB" w:rsidRPr="00615AB3" w:rsidRDefault="000F06DB" w:rsidP="000F06DB">
            <w:pPr>
              <w:jc w:val="both"/>
              <w:rPr>
                <w:sz w:val="20"/>
                <w:szCs w:val="20"/>
              </w:rPr>
            </w:pPr>
          </w:p>
        </w:tc>
        <w:tc>
          <w:tcPr>
            <w:tcW w:w="1991" w:type="dxa"/>
            <w:shd w:val="clear" w:color="auto" w:fill="auto"/>
          </w:tcPr>
          <w:p w14:paraId="1755EB15" w14:textId="7ABFE317" w:rsidR="000F06DB" w:rsidRPr="00615AB3" w:rsidRDefault="000F06DB" w:rsidP="000F06DB">
            <w:pPr>
              <w:jc w:val="both"/>
              <w:rPr>
                <w:b w:val="0"/>
                <w:bCs/>
                <w:sz w:val="20"/>
                <w:szCs w:val="20"/>
              </w:rPr>
            </w:pPr>
          </w:p>
        </w:tc>
        <w:tc>
          <w:tcPr>
            <w:tcW w:w="1840" w:type="dxa"/>
            <w:shd w:val="clear" w:color="auto" w:fill="auto"/>
          </w:tcPr>
          <w:p w14:paraId="562854BA" w14:textId="0B73F663" w:rsidR="000F06DB" w:rsidRPr="00615AB3" w:rsidRDefault="000F06DB" w:rsidP="000F06DB">
            <w:pPr>
              <w:jc w:val="both"/>
              <w:rPr>
                <w:b w:val="0"/>
                <w:bCs/>
                <w:sz w:val="20"/>
                <w:szCs w:val="20"/>
              </w:rPr>
            </w:pPr>
          </w:p>
        </w:tc>
        <w:tc>
          <w:tcPr>
            <w:tcW w:w="2976" w:type="dxa"/>
            <w:shd w:val="clear" w:color="auto" w:fill="auto"/>
          </w:tcPr>
          <w:p w14:paraId="64474413" w14:textId="3ED84FA3" w:rsidR="000F06DB" w:rsidRPr="00615AB3" w:rsidRDefault="000F06DB" w:rsidP="000F06DB">
            <w:pPr>
              <w:jc w:val="both"/>
              <w:rPr>
                <w:b w:val="0"/>
                <w:bCs/>
                <w:sz w:val="20"/>
                <w:szCs w:val="20"/>
              </w:rPr>
            </w:pPr>
          </w:p>
        </w:tc>
        <w:tc>
          <w:tcPr>
            <w:tcW w:w="1888" w:type="dxa"/>
            <w:shd w:val="clear" w:color="auto" w:fill="auto"/>
          </w:tcPr>
          <w:p w14:paraId="1D0B8B4F" w14:textId="5089503F" w:rsidR="000F06DB" w:rsidRPr="00615AB3" w:rsidRDefault="000F06DB" w:rsidP="000F06DB">
            <w:pPr>
              <w:jc w:val="both"/>
              <w:rPr>
                <w:b w:val="0"/>
                <w:bCs/>
                <w:sz w:val="20"/>
                <w:szCs w:val="20"/>
              </w:rPr>
            </w:pPr>
          </w:p>
        </w:tc>
      </w:tr>
    </w:tbl>
    <w:p w14:paraId="18946FA7" w14:textId="77777777" w:rsidR="0059034F" w:rsidRPr="00615AB3" w:rsidRDefault="0059034F">
      <w:pPr>
        <w:rPr>
          <w:sz w:val="20"/>
          <w:szCs w:val="20"/>
        </w:rPr>
      </w:pPr>
    </w:p>
    <w:p w14:paraId="118C2533" w14:textId="77777777" w:rsidR="0059034F" w:rsidRPr="00615AB3" w:rsidRDefault="0059034F">
      <w:pPr>
        <w:rPr>
          <w:sz w:val="20"/>
          <w:szCs w:val="20"/>
        </w:rPr>
      </w:pPr>
    </w:p>
    <w:p w14:paraId="487BCC99" w14:textId="2EC902BA" w:rsidR="0059034F" w:rsidRPr="00615AB3" w:rsidRDefault="00D55C84" w:rsidP="00881BC1">
      <w:pPr>
        <w:pStyle w:val="ListParagraph"/>
        <w:numPr>
          <w:ilvl w:val="0"/>
          <w:numId w:val="19"/>
        </w:numPr>
        <w:pBdr>
          <w:top w:val="nil"/>
          <w:left w:val="nil"/>
          <w:bottom w:val="nil"/>
          <w:right w:val="nil"/>
          <w:between w:val="nil"/>
        </w:pBdr>
        <w:jc w:val="both"/>
        <w:rPr>
          <w:b/>
          <w:color w:val="000000"/>
          <w:sz w:val="20"/>
          <w:szCs w:val="20"/>
        </w:rPr>
      </w:pPr>
      <w:r w:rsidRPr="00615AB3">
        <w:rPr>
          <w:b/>
          <w:color w:val="000000"/>
          <w:sz w:val="20"/>
          <w:szCs w:val="20"/>
        </w:rPr>
        <w:t xml:space="preserve">CONTROL DE CAMBIOS </w:t>
      </w:r>
    </w:p>
    <w:p w14:paraId="5064F6D4" w14:textId="77777777" w:rsidR="0059034F" w:rsidRPr="00615AB3" w:rsidRDefault="00D55C84">
      <w:pPr>
        <w:pBdr>
          <w:top w:val="nil"/>
          <w:left w:val="nil"/>
          <w:bottom w:val="nil"/>
          <w:right w:val="nil"/>
          <w:between w:val="nil"/>
        </w:pBdr>
        <w:jc w:val="both"/>
        <w:rPr>
          <w:b/>
          <w:color w:val="595959" w:themeColor="text1" w:themeTint="A6"/>
          <w:sz w:val="20"/>
          <w:szCs w:val="20"/>
        </w:rPr>
      </w:pPr>
      <w:r w:rsidRPr="00615AB3">
        <w:rPr>
          <w:b/>
          <w:color w:val="595959" w:themeColor="text1" w:themeTint="A6"/>
          <w:sz w:val="20"/>
          <w:szCs w:val="20"/>
        </w:rPr>
        <w:t>(Diligenciar únicamente si realiza ajustes a la Unidad Temática)</w:t>
      </w:r>
    </w:p>
    <w:p w14:paraId="4C5DF669" w14:textId="77777777" w:rsidR="0059034F" w:rsidRPr="00615AB3"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rsidRPr="00615AB3" w14:paraId="67E968FB" w14:textId="77777777" w:rsidTr="00AD0DD7">
        <w:trPr>
          <w:trHeight w:val="349"/>
        </w:trPr>
        <w:tc>
          <w:tcPr>
            <w:tcW w:w="1264" w:type="dxa"/>
            <w:tcBorders>
              <w:top w:val="nil"/>
              <w:left w:val="nil"/>
            </w:tcBorders>
            <w:shd w:val="clear" w:color="auto" w:fill="auto"/>
          </w:tcPr>
          <w:p w14:paraId="4BC2FA5A" w14:textId="77777777" w:rsidR="0059034F" w:rsidRPr="00615AB3" w:rsidRDefault="0059034F">
            <w:pPr>
              <w:jc w:val="both"/>
              <w:rPr>
                <w:sz w:val="20"/>
                <w:szCs w:val="20"/>
              </w:rPr>
            </w:pPr>
          </w:p>
        </w:tc>
        <w:tc>
          <w:tcPr>
            <w:tcW w:w="2138" w:type="dxa"/>
            <w:shd w:val="clear" w:color="auto" w:fill="auto"/>
          </w:tcPr>
          <w:p w14:paraId="120B313B" w14:textId="77777777" w:rsidR="0059034F" w:rsidRPr="00615AB3" w:rsidRDefault="00D55C84" w:rsidP="0040241B">
            <w:pPr>
              <w:jc w:val="center"/>
              <w:rPr>
                <w:sz w:val="20"/>
                <w:szCs w:val="20"/>
              </w:rPr>
            </w:pPr>
            <w:r w:rsidRPr="00615AB3">
              <w:rPr>
                <w:sz w:val="20"/>
                <w:szCs w:val="20"/>
              </w:rPr>
              <w:t>Nombre</w:t>
            </w:r>
          </w:p>
        </w:tc>
        <w:tc>
          <w:tcPr>
            <w:tcW w:w="1701" w:type="dxa"/>
            <w:shd w:val="clear" w:color="auto" w:fill="auto"/>
          </w:tcPr>
          <w:p w14:paraId="526C5270" w14:textId="77777777" w:rsidR="0059034F" w:rsidRPr="00615AB3" w:rsidRDefault="00D55C84" w:rsidP="0040241B">
            <w:pPr>
              <w:jc w:val="center"/>
              <w:rPr>
                <w:sz w:val="20"/>
                <w:szCs w:val="20"/>
              </w:rPr>
            </w:pPr>
            <w:r w:rsidRPr="00615AB3">
              <w:rPr>
                <w:sz w:val="20"/>
                <w:szCs w:val="20"/>
              </w:rPr>
              <w:t>Cargo</w:t>
            </w:r>
          </w:p>
        </w:tc>
        <w:tc>
          <w:tcPr>
            <w:tcW w:w="1843" w:type="dxa"/>
            <w:shd w:val="clear" w:color="auto" w:fill="auto"/>
          </w:tcPr>
          <w:p w14:paraId="20A380C2" w14:textId="77777777" w:rsidR="0059034F" w:rsidRPr="00615AB3" w:rsidRDefault="00D55C84" w:rsidP="0040241B">
            <w:pPr>
              <w:jc w:val="center"/>
              <w:rPr>
                <w:sz w:val="20"/>
                <w:szCs w:val="20"/>
              </w:rPr>
            </w:pPr>
            <w:r w:rsidRPr="00615AB3">
              <w:rPr>
                <w:sz w:val="20"/>
                <w:szCs w:val="20"/>
              </w:rPr>
              <w:t>Dependencia</w:t>
            </w:r>
          </w:p>
        </w:tc>
        <w:tc>
          <w:tcPr>
            <w:tcW w:w="1044" w:type="dxa"/>
            <w:shd w:val="clear" w:color="auto" w:fill="auto"/>
          </w:tcPr>
          <w:p w14:paraId="3B8F65CC" w14:textId="77777777" w:rsidR="0059034F" w:rsidRPr="00615AB3" w:rsidRDefault="00D55C84" w:rsidP="0040241B">
            <w:pPr>
              <w:jc w:val="center"/>
              <w:rPr>
                <w:sz w:val="20"/>
                <w:szCs w:val="20"/>
              </w:rPr>
            </w:pPr>
            <w:r w:rsidRPr="00615AB3">
              <w:rPr>
                <w:sz w:val="20"/>
                <w:szCs w:val="20"/>
              </w:rPr>
              <w:t>Fecha</w:t>
            </w:r>
          </w:p>
        </w:tc>
        <w:tc>
          <w:tcPr>
            <w:tcW w:w="1977" w:type="dxa"/>
            <w:shd w:val="clear" w:color="auto" w:fill="auto"/>
          </w:tcPr>
          <w:p w14:paraId="07411C5A" w14:textId="77777777" w:rsidR="0059034F" w:rsidRPr="00615AB3" w:rsidRDefault="00D55C84" w:rsidP="0040241B">
            <w:pPr>
              <w:jc w:val="center"/>
              <w:rPr>
                <w:sz w:val="20"/>
                <w:szCs w:val="20"/>
              </w:rPr>
            </w:pPr>
            <w:r w:rsidRPr="00615AB3">
              <w:rPr>
                <w:sz w:val="20"/>
                <w:szCs w:val="20"/>
              </w:rPr>
              <w:t>Razón del Cambio</w:t>
            </w:r>
          </w:p>
        </w:tc>
      </w:tr>
      <w:tr w:rsidR="0059034F" w:rsidRPr="00615AB3" w14:paraId="2833794D" w14:textId="77777777" w:rsidTr="00AD0DD7">
        <w:trPr>
          <w:trHeight w:val="567"/>
        </w:trPr>
        <w:tc>
          <w:tcPr>
            <w:tcW w:w="1264" w:type="dxa"/>
            <w:shd w:val="clear" w:color="auto" w:fill="auto"/>
          </w:tcPr>
          <w:p w14:paraId="006D5F8C" w14:textId="77777777" w:rsidR="0059034F" w:rsidRPr="00615AB3" w:rsidRDefault="00D55C84">
            <w:pPr>
              <w:jc w:val="both"/>
              <w:rPr>
                <w:sz w:val="20"/>
                <w:szCs w:val="20"/>
              </w:rPr>
            </w:pPr>
            <w:r w:rsidRPr="00615AB3">
              <w:rPr>
                <w:sz w:val="20"/>
                <w:szCs w:val="20"/>
              </w:rPr>
              <w:t>Autor (es)</w:t>
            </w:r>
          </w:p>
        </w:tc>
        <w:tc>
          <w:tcPr>
            <w:tcW w:w="2138" w:type="dxa"/>
            <w:shd w:val="clear" w:color="auto" w:fill="auto"/>
          </w:tcPr>
          <w:p w14:paraId="7EF722B8" w14:textId="53805C9C" w:rsidR="0059034F" w:rsidRPr="00615AB3" w:rsidRDefault="000D7914">
            <w:pPr>
              <w:jc w:val="both"/>
              <w:rPr>
                <w:b w:val="0"/>
                <w:bCs/>
                <w:sz w:val="20"/>
                <w:szCs w:val="20"/>
              </w:rPr>
            </w:pPr>
            <w:r w:rsidRPr="00615AB3">
              <w:rPr>
                <w:b w:val="0"/>
                <w:bCs/>
                <w:sz w:val="20"/>
                <w:szCs w:val="20"/>
              </w:rPr>
              <w:t>Lina Marcela Pérez Manchego</w:t>
            </w:r>
          </w:p>
        </w:tc>
        <w:tc>
          <w:tcPr>
            <w:tcW w:w="1701" w:type="dxa"/>
            <w:shd w:val="clear" w:color="auto" w:fill="auto"/>
          </w:tcPr>
          <w:p w14:paraId="69FBFB22" w14:textId="40148CC7" w:rsidR="0059034F" w:rsidRPr="00615AB3" w:rsidRDefault="000D7914">
            <w:pPr>
              <w:jc w:val="both"/>
              <w:rPr>
                <w:b w:val="0"/>
                <w:bCs/>
                <w:sz w:val="20"/>
                <w:szCs w:val="20"/>
              </w:rPr>
            </w:pPr>
            <w:r w:rsidRPr="00615AB3">
              <w:rPr>
                <w:b w:val="0"/>
                <w:bCs/>
                <w:sz w:val="20"/>
                <w:szCs w:val="20"/>
              </w:rPr>
              <w:t>Diseñadora de contenidos digitales</w:t>
            </w:r>
          </w:p>
        </w:tc>
        <w:tc>
          <w:tcPr>
            <w:tcW w:w="1843" w:type="dxa"/>
            <w:shd w:val="clear" w:color="auto" w:fill="auto"/>
          </w:tcPr>
          <w:p w14:paraId="02DE2A56" w14:textId="50A61356" w:rsidR="0059034F" w:rsidRPr="00615AB3" w:rsidRDefault="000D7914">
            <w:pPr>
              <w:jc w:val="both"/>
              <w:rPr>
                <w:b w:val="0"/>
                <w:bCs/>
                <w:sz w:val="20"/>
                <w:szCs w:val="20"/>
              </w:rPr>
            </w:pPr>
            <w:r w:rsidRPr="00615AB3">
              <w:rPr>
                <w:b w:val="0"/>
                <w:bCs/>
                <w:sz w:val="20"/>
                <w:szCs w:val="20"/>
              </w:rPr>
              <w:t>Regional Tolima - Centro de Comercio y servicios</w:t>
            </w:r>
          </w:p>
        </w:tc>
        <w:tc>
          <w:tcPr>
            <w:tcW w:w="1044" w:type="dxa"/>
            <w:shd w:val="clear" w:color="auto" w:fill="auto"/>
          </w:tcPr>
          <w:p w14:paraId="200AD6B2" w14:textId="3B680C42" w:rsidR="0059034F" w:rsidRPr="00615AB3" w:rsidRDefault="000D7914">
            <w:pPr>
              <w:jc w:val="both"/>
              <w:rPr>
                <w:b w:val="0"/>
                <w:bCs/>
                <w:sz w:val="20"/>
                <w:szCs w:val="20"/>
              </w:rPr>
            </w:pPr>
            <w:r w:rsidRPr="00615AB3">
              <w:rPr>
                <w:b w:val="0"/>
                <w:bCs/>
                <w:sz w:val="20"/>
                <w:szCs w:val="20"/>
              </w:rPr>
              <w:t>Septiembre de 2025</w:t>
            </w:r>
          </w:p>
        </w:tc>
        <w:tc>
          <w:tcPr>
            <w:tcW w:w="1977" w:type="dxa"/>
            <w:shd w:val="clear" w:color="auto" w:fill="auto"/>
          </w:tcPr>
          <w:p w14:paraId="5ADB4002" w14:textId="3169C9A8" w:rsidR="0059034F" w:rsidRPr="00615AB3" w:rsidRDefault="00104083">
            <w:pPr>
              <w:jc w:val="both"/>
              <w:rPr>
                <w:sz w:val="20"/>
                <w:szCs w:val="20"/>
              </w:rPr>
            </w:pPr>
            <w:r w:rsidRPr="00BB2FB2">
              <w:rPr>
                <w:b w:val="0"/>
                <w:sz w:val="20"/>
                <w:szCs w:val="20"/>
              </w:rPr>
              <w:t>Se ajusta el contenido del documento a la versión actual, según Planeación pedagógica y normas APA.</w:t>
            </w:r>
          </w:p>
        </w:tc>
      </w:tr>
    </w:tbl>
    <w:p w14:paraId="59C13A04" w14:textId="77777777" w:rsidR="0059034F" w:rsidRPr="00615AB3" w:rsidRDefault="0059034F">
      <w:pPr>
        <w:rPr>
          <w:color w:val="000000"/>
          <w:sz w:val="20"/>
          <w:szCs w:val="20"/>
        </w:rPr>
      </w:pPr>
    </w:p>
    <w:p w14:paraId="0FAFBBDB" w14:textId="217C07AD" w:rsidR="007C4702" w:rsidRPr="00615AB3" w:rsidRDefault="007C4702">
      <w:pPr>
        <w:rPr>
          <w:sz w:val="20"/>
          <w:szCs w:val="20"/>
        </w:rPr>
      </w:pPr>
    </w:p>
    <w:sectPr w:rsidR="007C4702" w:rsidRPr="00615AB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Lina Marcela Perez Machego" w:date="2025-09-15T16:18:00Z" w:initials="LM">
    <w:p w14:paraId="7F69371B" w14:textId="29FFD319" w:rsidR="00000000" w:rsidRDefault="00000000">
      <w:r>
        <w:annotationRef/>
      </w:r>
      <w:r w:rsidRPr="6B3BF4F5">
        <w:t xml:space="preserve">Texto alternativo: </w:t>
      </w:r>
    </w:p>
    <w:p w14:paraId="1B433974" w14:textId="1AFAFBB7" w:rsidR="00000000" w:rsidRDefault="00000000">
      <w:r w:rsidRPr="5B90244D">
        <w:t xml:space="preserve">Diagrama de una cuenta en forma de “T” con el encabezado superior que indica “Código y nombre de la cuenta”. El lado izquierdo está identificado como </w:t>
      </w:r>
      <w:r w:rsidRPr="3FBBB8DC">
        <w:rPr>
          <w:b/>
          <w:bCs/>
        </w:rPr>
        <w:t>Débito (Debe)</w:t>
      </w:r>
      <w:r w:rsidRPr="1FA64B32">
        <w:t xml:space="preserve"> y el lado derecho como </w:t>
      </w:r>
      <w:r w:rsidRPr="1DBC8273">
        <w:rPr>
          <w:b/>
          <w:bCs/>
        </w:rPr>
        <w:t>Crédito (Haber)</w:t>
      </w:r>
      <w:r w:rsidRPr="5E9F8D86">
        <w:t xml:space="preserve">. Debajo de cada columna se muestran las secciones de </w:t>
      </w:r>
      <w:r w:rsidRPr="3ACE0FF7">
        <w:rPr>
          <w:b/>
          <w:bCs/>
        </w:rPr>
        <w:t>Movimientos</w:t>
      </w:r>
      <w:r w:rsidRPr="20476518">
        <w:t xml:space="preserve"> y </w:t>
      </w:r>
      <w:r w:rsidRPr="3D23B94C">
        <w:rPr>
          <w:b/>
          <w:bCs/>
        </w:rPr>
        <w:t>Saldo</w:t>
      </w:r>
      <w:r w:rsidRPr="6962D4B1">
        <w:t>, indicando “Movimientos débitos” y “Saldo deudor” a la izquierda, y “Movimientos créditos” y “Saldo acreedor” a la derecha.</w:t>
      </w:r>
    </w:p>
  </w:comment>
  <w:comment w:id="3" w:author="Lina Marcela Perez Machego" w:date="2025-09-15T17:24:00Z" w:initials="LM">
    <w:p w14:paraId="67C7E8A6" w14:textId="4BDF3836" w:rsidR="00000000" w:rsidRDefault="00000000">
      <w:r>
        <w:annotationRef/>
      </w:r>
      <w:r w:rsidRPr="6E2BEAB1">
        <w:t>Recurso: tarjetas conectadas</w:t>
      </w:r>
    </w:p>
  </w:comment>
  <w:comment w:id="4" w:author="Lina Marcela Perez Machego" w:date="2025-09-15T17:26:00Z" w:initials="LM">
    <w:p w14:paraId="41B1B4AC" w14:textId="339CDAA5" w:rsidR="00000000" w:rsidRDefault="00000000">
      <w:r>
        <w:annotationRef/>
      </w:r>
      <w:r w:rsidRPr="6FFC8965">
        <w:t>Recurso: carrusel</w:t>
      </w:r>
    </w:p>
  </w:comment>
  <w:comment w:id="5" w:author="Lina Marcela Perez Machego" w:date="2025-09-15T17:27:00Z" w:initials="LM">
    <w:p w14:paraId="723D09B4" w14:textId="650EAAE4" w:rsidR="00000000" w:rsidRDefault="00000000">
      <w:r>
        <w:annotationRef/>
      </w:r>
      <w:r w:rsidRPr="44654866">
        <w:t>Recurso: línea de tiempo</w:t>
      </w:r>
    </w:p>
  </w:comment>
  <w:comment w:id="6" w:author="Lina Marcela Perez Machego" w:date="2025-09-15T17:05:00Z" w:initials="LM">
    <w:p w14:paraId="2FC39066" w14:textId="10B36466" w:rsidR="00000000" w:rsidRDefault="00000000">
      <w:r>
        <w:annotationRef/>
      </w:r>
      <w:r w:rsidRPr="03CFFD38">
        <w:rPr>
          <w:b/>
          <w:bCs/>
        </w:rPr>
        <w:t>Texto alternativo:</w:t>
      </w:r>
    </w:p>
    <w:p w14:paraId="4294611B" w14:textId="75F21F8E" w:rsidR="00000000" w:rsidRDefault="00000000">
      <w:r w:rsidRPr="14CE7DF0">
        <w:t xml:space="preserve"> Infografía circular titulada “Etapas del ciclo contable y su relación con las operaciones financieras”. Muestra cuatro fases numeradas:</w:t>
      </w:r>
    </w:p>
    <w:p w14:paraId="0C84CA93" w14:textId="329F3DA9" w:rsidR="00000000" w:rsidRDefault="00000000">
      <w:r w:rsidRPr="4EF02145">
        <w:t>Identificación y recolección</w:t>
      </w:r>
    </w:p>
    <w:p w14:paraId="1062AC16" w14:textId="479E15FF" w:rsidR="00000000" w:rsidRDefault="00000000">
      <w:r w:rsidRPr="58FD0A60">
        <w:t>Registro en libros</w:t>
      </w:r>
    </w:p>
    <w:p w14:paraId="4CF0F363" w14:textId="3BAD9306" w:rsidR="00000000" w:rsidRDefault="00000000">
      <w:r w:rsidRPr="6E6B032B">
        <w:t>Ajustes y conciliaciones</w:t>
      </w:r>
    </w:p>
    <w:p w14:paraId="40660713" w14:textId="70723EA2" w:rsidR="00000000" w:rsidRDefault="00000000">
      <w:r w:rsidRPr="45FE1355">
        <w:t>Estados financieros.</w:t>
      </w:r>
    </w:p>
    <w:p w14:paraId="6F742E02" w14:textId="3520DE71" w:rsidR="00000000" w:rsidRDefault="00000000">
      <w:r w:rsidRPr="464DA009">
        <w:t>A la derecha aparecen íconos que representan operaciones financieras: compras, ventas, gastos, pagos e ingresos, indicando su vínculo con las etapas del ciclo contable.</w:t>
      </w:r>
    </w:p>
  </w:comment>
  <w:comment w:id="8" w:author="Lina Marcela Perez Machego" w:date="2025-09-15T17:28:00Z" w:initials="LM">
    <w:p w14:paraId="4A6FB312" w14:textId="53CE06E5" w:rsidR="00000000" w:rsidRDefault="00000000">
      <w:r>
        <w:annotationRef/>
      </w:r>
      <w:r w:rsidRPr="36CDA1ED">
        <w:t>Recurso: listado</w:t>
      </w:r>
    </w:p>
  </w:comment>
  <w:comment w:id="9" w:author="Lina Marcela Perez Machego" w:date="2025-09-15T15:56:00Z" w:initials="LM">
    <w:p w14:paraId="7F615D76" w14:textId="1A5D8ACC" w:rsidR="00000000" w:rsidRDefault="00000000">
      <w:r>
        <w:annotationRef/>
      </w:r>
      <w:r w:rsidRPr="45048AAB">
        <w:t xml:space="preserve">Texto alternativo: </w:t>
      </w:r>
    </w:p>
    <w:p w14:paraId="15D207DA" w14:textId="021FD979" w:rsidR="00000000" w:rsidRDefault="00000000">
      <w:r w:rsidRPr="6B28A3FE">
        <w:t>Diagrama de flujo que muestra el proceso contable desde los hechos económicos y soportes, pasando por el libro diario, libro mayor y balance de comprobación, hasta la elaboración de los estados financieros e informe de gestión.</w:t>
      </w:r>
    </w:p>
  </w:comment>
  <w:comment w:id="10" w:author="Lina Marcela Perez Machego" w:date="2025-09-15T15:53:00Z" w:initials="LM">
    <w:p w14:paraId="7E88FBAD" w14:textId="50620DB1" w:rsidR="00000000" w:rsidRDefault="00000000">
      <w:r>
        <w:annotationRef/>
      </w:r>
      <w:r w:rsidRPr="5981B143">
        <w:t>Texto alternativo:</w:t>
      </w:r>
    </w:p>
    <w:p w14:paraId="1ECF1408" w14:textId="1FC42289" w:rsidR="00000000" w:rsidRDefault="00000000">
      <w:r w:rsidRPr="60FE633C">
        <w:t xml:space="preserve">Diagrama en forma jerárquica que organiza los libros contables en dos niveles principales. En la parte superior se ubican los </w:t>
      </w:r>
      <w:r w:rsidRPr="38275ED2">
        <w:rPr>
          <w:b/>
          <w:bCs/>
        </w:rPr>
        <w:t>libros principales</w:t>
      </w:r>
      <w:r w:rsidRPr="50B0582E">
        <w:t xml:space="preserve">: libro diario, libro mayor y libro de inventarios y balances, que concentran el registro formal y obligatorio de las operaciones. Desde ellos descienden los </w:t>
      </w:r>
      <w:r w:rsidRPr="5E8143C4">
        <w:rPr>
          <w:b/>
          <w:bCs/>
        </w:rPr>
        <w:t>libros auxiliares</w:t>
      </w:r>
      <w:r w:rsidRPr="7BEA8F17">
        <w:t>, que detallan información específica de cuentas como bancos, cuentas por cobrar, cuentas por pagar, inventarios y nómina, sirviendo de soporte para los libros principales.</w:t>
      </w:r>
    </w:p>
  </w:comment>
  <w:comment w:id="11" w:author="Lina Marcela Perez Machego" w:date="2025-09-15T17:31:00Z" w:initials="LM">
    <w:p w14:paraId="7290132E" w14:textId="40C3240F" w:rsidR="00000000" w:rsidRDefault="00000000">
      <w:r>
        <w:annotationRef/>
      </w:r>
      <w:r w:rsidRPr="1904CD9D">
        <w:t>Recurso pestañas horizontales</w:t>
      </w:r>
    </w:p>
  </w:comment>
  <w:comment w:id="12" w:author="Lina Marcela Perez Machego" w:date="2025-09-15T17:30:00Z" w:initials="LM">
    <w:p w14:paraId="3B9C8A3E" w14:textId="26129BDA" w:rsidR="00000000" w:rsidRDefault="00000000">
      <w:r>
        <w:annotationRef/>
      </w:r>
      <w:r w:rsidRPr="67C4B8BB">
        <w:t>Recurso: tarjetas animadas</w:t>
      </w:r>
    </w:p>
  </w:comment>
  <w:comment w:id="13" w:author="Lina Marcela Perez Machego" w:date="2025-09-15T17:31:00Z" w:initials="LM">
    <w:p w14:paraId="2E68101D" w14:textId="3E0ACCBF" w:rsidR="00000000" w:rsidRDefault="00000000">
      <w:r>
        <w:annotationRef/>
      </w:r>
      <w:r w:rsidRPr="707BBDF5">
        <w:t>Recurso: tarjetas conectadas</w:t>
      </w:r>
    </w:p>
  </w:comment>
  <w:comment w:id="14" w:author="Lina Marcela Perez Machego" w:date="2025-09-15T17:32:00Z" w:initials="LM">
    <w:p w14:paraId="3A9B4FB0" w14:textId="058BE109" w:rsidR="00000000" w:rsidRDefault="00000000">
      <w:r>
        <w:annotationRef/>
      </w:r>
      <w:r w:rsidRPr="39731A09">
        <w:t>Recurso: listado ordenado</w:t>
      </w:r>
    </w:p>
  </w:comment>
  <w:comment w:id="15" w:author="Lina Marcela Perez Machego" w:date="2025-09-15T17:07:00Z" w:initials="LM">
    <w:p w14:paraId="183E53E7" w14:textId="5FBA3CC9" w:rsidR="00000000" w:rsidRDefault="00000000">
      <w:r>
        <w:annotationRef/>
      </w:r>
      <w:r w:rsidRPr="15C749FB">
        <w:rPr>
          <w:b/>
          <w:bCs/>
        </w:rPr>
        <w:t>Texto alternativo:</w:t>
      </w:r>
    </w:p>
    <w:p w14:paraId="5105A12C" w14:textId="5BF0E0CF" w:rsidR="00000000" w:rsidRDefault="00000000">
      <w:r w:rsidRPr="2FC4F257">
        <w:t xml:space="preserve"> Diagrama de flujo que muestra el proceso para elaborar estados financieros: inicia con el registro de operaciones en el libro diario, continúa con el traslado de saldos al libro mayor, luego la verificación en el balance de comprobación, y finaliza con la preparación de los estados financieros que resumen la situación económica de la empresa.</w:t>
      </w:r>
    </w:p>
  </w:comment>
  <w:comment w:id="16" w:author="Lina Marcela Perez Machego" w:date="2025-09-15T17:08:00Z" w:initials="LM">
    <w:p w14:paraId="7C9758AE" w14:textId="0138D453" w:rsidR="00000000" w:rsidRDefault="00000000">
      <w:r>
        <w:annotationRef/>
      </w:r>
      <w:r w:rsidRPr="69A46269">
        <w:rPr>
          <w:b/>
          <w:bCs/>
        </w:rPr>
        <w:t>Texto alternativo:</w:t>
      </w:r>
    </w:p>
    <w:p w14:paraId="5E8B1BF0" w14:textId="2FA46668" w:rsidR="00000000" w:rsidRDefault="00000000">
      <w:r w:rsidRPr="7415547C">
        <w:t xml:space="preserve"> Diagrama circular titulado “Los estados financieros y sus elementos” ubicado en el centro. Alrededor, cuatro círculos conectados por flechas indican los aspectos clave:</w:t>
      </w:r>
    </w:p>
    <w:p w14:paraId="3E49C1AF" w14:textId="446282A3" w:rsidR="00000000" w:rsidRDefault="00000000">
      <w:r w:rsidRPr="5E33AA75">
        <w:t>Marco conceptual de presentación de estados financieros según las y las .</w:t>
      </w:r>
    </w:p>
    <w:p w14:paraId="6BB1639D" w14:textId="49090C69" w:rsidR="00000000" w:rsidRDefault="00000000">
      <w:r w:rsidRPr="183F9286">
        <w:t>Marco conceptual para la preparación de estados financieros según las .</w:t>
      </w:r>
    </w:p>
    <w:p w14:paraId="5201FF14" w14:textId="11BC8985" w:rsidR="00000000" w:rsidRDefault="00000000">
      <w:r w:rsidRPr="2063A41B">
        <w:t>Importancia de los estados financieros.</w:t>
      </w:r>
    </w:p>
    <w:p w14:paraId="7B0C5985" w14:textId="40454EBB" w:rsidR="00000000" w:rsidRDefault="00000000">
      <w:r w:rsidRPr="316C5752">
        <w:t>Naturaleza de los estados financieros.</w:t>
      </w:r>
    </w:p>
  </w:comment>
  <w:comment w:id="17" w:author="Lina Marcela Perez Machego" w:date="2025-09-15T17:21:00Z" w:initials="LM">
    <w:p w14:paraId="7F28F936" w14:textId="1FE9D2C5" w:rsidR="00000000" w:rsidRDefault="00000000">
      <w:r>
        <w:annotationRef/>
      </w:r>
      <w:r w:rsidRPr="09A6A18A">
        <w:rPr>
          <w:b/>
          <w:bCs/>
        </w:rPr>
        <w:t>Texto alternativo:</w:t>
      </w:r>
    </w:p>
    <w:p w14:paraId="5179BF9C" w14:textId="0F4EFAAE" w:rsidR="00000000" w:rsidRDefault="00000000">
      <w:r w:rsidRPr="26519FBE">
        <w:t xml:space="preserve"> Diagrama circular titulado “Estados financieros básicos” en el centro. Alrededor, siete círculos naranjas conectados indican sus componentes clave:</w:t>
      </w:r>
    </w:p>
    <w:p w14:paraId="34945B83" w14:textId="2A697FB5" w:rsidR="00000000" w:rsidRDefault="00000000">
      <w:r w:rsidRPr="4E128B26">
        <w:t>Estado de resultados</w:t>
      </w:r>
    </w:p>
    <w:p w14:paraId="6C469C8F" w14:textId="520E5640" w:rsidR="00000000" w:rsidRDefault="00000000">
      <w:r w:rsidRPr="55330E6D">
        <w:t>Estado de cambios en el patrimonio o estado de superávit</w:t>
      </w:r>
    </w:p>
    <w:p w14:paraId="4492C4A0" w14:textId="7197CD5C" w:rsidR="00000000" w:rsidRDefault="00000000">
      <w:r w:rsidRPr="79C9F6F1">
        <w:t>Estado de cambios en la situación financiera</w:t>
      </w:r>
    </w:p>
    <w:p w14:paraId="0D79955E" w14:textId="3B3B8222" w:rsidR="00000000" w:rsidRDefault="00000000">
      <w:r w:rsidRPr="47D736DA">
        <w:t>Estado de flujos de efectivo</w:t>
      </w:r>
    </w:p>
    <w:p w14:paraId="320C136E" w14:textId="00A19F6B" w:rsidR="00000000" w:rsidRDefault="00000000">
      <w:r w:rsidRPr="1F3D9741">
        <w:t>Principios de los estados financieros</w:t>
      </w:r>
    </w:p>
    <w:p w14:paraId="6028CB5E" w14:textId="0A38072F" w:rsidR="00000000" w:rsidRDefault="00000000">
      <w:r w:rsidRPr="07543804">
        <w:t>Limitaciones de los estados financieros</w:t>
      </w:r>
    </w:p>
    <w:p w14:paraId="4ED3A936" w14:textId="3FFF1C10" w:rsidR="00000000" w:rsidRDefault="00000000">
      <w:r w:rsidRPr="325F5782">
        <w:t>Balance general</w:t>
      </w:r>
    </w:p>
  </w:comment>
  <w:comment w:id="18" w:author="Lina Marcela Perez Machego" w:date="2025-09-15T17:33:00Z" w:initials="LM">
    <w:p w14:paraId="7038CCF8" w14:textId="4058B34A" w:rsidR="00000000" w:rsidRDefault="00000000">
      <w:r>
        <w:annotationRef/>
      </w:r>
      <w:r w:rsidRPr="1B487D30">
        <w:t>Recurso: Pestañas horizontales - iconos</w:t>
      </w:r>
    </w:p>
  </w:comment>
  <w:comment w:id="19" w:author="Lina Marcela Perez Machego" w:date="2025-09-15T17:33:00Z" w:initials="LM">
    <w:p w14:paraId="2E775C73" w14:textId="2E84623D" w:rsidR="00000000" w:rsidRDefault="00000000">
      <w:r>
        <w:annotationRef/>
      </w:r>
      <w:r w:rsidRPr="2D33E044">
        <w:t>Recurso: carrusel de tarjetas</w:t>
      </w:r>
    </w:p>
  </w:comment>
  <w:comment w:id="20" w:author="Lina Marcela Perez Machego" w:date="2025-09-15T16:58:00Z" w:initials="LM">
    <w:p w14:paraId="3B7627F2" w14:textId="245A268E" w:rsidR="00000000" w:rsidRDefault="00000000">
      <w:r>
        <w:annotationRef/>
      </w:r>
      <w:r w:rsidRPr="23D27DDB">
        <w:t>Texto alternativo:</w:t>
      </w:r>
    </w:p>
    <w:p w14:paraId="0C952425" w14:textId="6356E421" w:rsidR="00000000" w:rsidRDefault="00000000">
      <w:r w:rsidRPr="1EB8A3AB">
        <w:t>Diagrama de flujo que muestra la secuencia contable: registro de operaciones diarias (compras, ventas, gastos e ingresos), traslado de saldos al libro mayor, verificación en el balance de comprobación y elaboración de los estados financieros, destacando cómo cada transacción impacta en cuentas específicas y en los informes finales.</w:t>
      </w:r>
    </w:p>
  </w:comment>
  <w:comment w:id="21" w:author="Lina Marcela Perez Machego" w:date="2025-09-14T17:28:00Z" w:initials="LP">
    <w:p w14:paraId="707F767B" w14:textId="77777777" w:rsidR="0063008B" w:rsidRDefault="0063008B" w:rsidP="0063008B">
      <w:pPr>
        <w:pStyle w:val="CommentText"/>
      </w:pPr>
      <w:r>
        <w:rPr>
          <w:rStyle w:val="CommentReference"/>
        </w:rPr>
        <w:annotationRef/>
      </w:r>
      <w:r>
        <w:rPr>
          <w:b/>
          <w:bCs/>
        </w:rPr>
        <w:t>Texto alternativo:</w:t>
      </w:r>
      <w:r>
        <w:br/>
        <w:t>La síntesis describe el proceso contable completo, desde el registro de operaciones mediante asientos contables —aplicando partida doble, cuenta T, ajustes y correcciones—, pasando por las etapas del ciclo contable y el uso normativo de los libros principales y auxiliares, hasta la elaboración de estados financieros básicos que integran y presentan la información contable para la toma de decisiones.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433974" w15:done="0"/>
  <w15:commentEx w15:paraId="67C7E8A6" w15:done="0"/>
  <w15:commentEx w15:paraId="41B1B4AC" w15:done="0"/>
  <w15:commentEx w15:paraId="723D09B4" w15:done="0"/>
  <w15:commentEx w15:paraId="6F742E02" w15:done="0"/>
  <w15:commentEx w15:paraId="4A6FB312" w15:done="0"/>
  <w15:commentEx w15:paraId="15D207DA" w15:done="0"/>
  <w15:commentEx w15:paraId="1ECF1408" w15:done="0"/>
  <w15:commentEx w15:paraId="7290132E" w15:done="0"/>
  <w15:commentEx w15:paraId="3B9C8A3E" w15:done="0"/>
  <w15:commentEx w15:paraId="2E68101D" w15:done="0"/>
  <w15:commentEx w15:paraId="3A9B4FB0" w15:done="0"/>
  <w15:commentEx w15:paraId="5105A12C" w15:done="0"/>
  <w15:commentEx w15:paraId="7B0C5985" w15:done="0"/>
  <w15:commentEx w15:paraId="4ED3A936" w15:done="0"/>
  <w15:commentEx w15:paraId="7038CCF8" w15:done="0"/>
  <w15:commentEx w15:paraId="2E775C73" w15:done="0"/>
  <w15:commentEx w15:paraId="0C952425" w15:done="0"/>
  <w15:commentEx w15:paraId="707F76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D3CAF6" w16cex:dateUtc="2025-09-15T21:18:00Z"/>
  <w16cex:commentExtensible w16cex:durableId="517D2621" w16cex:dateUtc="2025-09-15T22:24:00Z"/>
  <w16cex:commentExtensible w16cex:durableId="1CD6F75C" w16cex:dateUtc="2025-09-15T22:26:00Z"/>
  <w16cex:commentExtensible w16cex:durableId="04A36268" w16cex:dateUtc="2025-09-15T22:27:00Z"/>
  <w16cex:commentExtensible w16cex:durableId="773F9CA1" w16cex:dateUtc="2025-09-15T22:05:00Z"/>
  <w16cex:commentExtensible w16cex:durableId="0A0719AA" w16cex:dateUtc="2025-09-15T22:28:00Z"/>
  <w16cex:commentExtensible w16cex:durableId="054E6FA5" w16cex:dateUtc="2025-09-15T20:56:00Z"/>
  <w16cex:commentExtensible w16cex:durableId="66E44B48" w16cex:dateUtc="2025-09-15T20:53:00Z"/>
  <w16cex:commentExtensible w16cex:durableId="25C769E3" w16cex:dateUtc="2025-09-15T22:31:00Z"/>
  <w16cex:commentExtensible w16cex:durableId="01949DC0" w16cex:dateUtc="2025-09-15T22:30:00Z"/>
  <w16cex:commentExtensible w16cex:durableId="2467D7B2" w16cex:dateUtc="2025-09-15T22:31:00Z"/>
  <w16cex:commentExtensible w16cex:durableId="077CF61B" w16cex:dateUtc="2025-09-15T22:32:00Z"/>
  <w16cex:commentExtensible w16cex:durableId="39BF5FA7" w16cex:dateUtc="2025-09-15T22:07:00Z"/>
  <w16cex:commentExtensible w16cex:durableId="26D86492" w16cex:dateUtc="2025-09-15T22:08:00Z"/>
  <w16cex:commentExtensible w16cex:durableId="03BDB181" w16cex:dateUtc="2025-09-15T22:21:00Z"/>
  <w16cex:commentExtensible w16cex:durableId="3AC5EAFA" w16cex:dateUtc="2025-09-15T22:33:00Z"/>
  <w16cex:commentExtensible w16cex:durableId="22BFD9AA" w16cex:dateUtc="2025-09-15T22:33:00Z"/>
  <w16cex:commentExtensible w16cex:durableId="4262B319" w16cex:dateUtc="2025-09-15T21:58:00Z"/>
  <w16cex:commentExtensible w16cex:durableId="50BF528C" w16cex:dateUtc="2025-09-14T2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433974" w16cid:durableId="0AD3CAF6"/>
  <w16cid:commentId w16cid:paraId="67C7E8A6" w16cid:durableId="517D2621"/>
  <w16cid:commentId w16cid:paraId="41B1B4AC" w16cid:durableId="1CD6F75C"/>
  <w16cid:commentId w16cid:paraId="723D09B4" w16cid:durableId="04A36268"/>
  <w16cid:commentId w16cid:paraId="6F742E02" w16cid:durableId="773F9CA1"/>
  <w16cid:commentId w16cid:paraId="4A6FB312" w16cid:durableId="0A0719AA"/>
  <w16cid:commentId w16cid:paraId="15D207DA" w16cid:durableId="054E6FA5"/>
  <w16cid:commentId w16cid:paraId="1ECF1408" w16cid:durableId="66E44B48"/>
  <w16cid:commentId w16cid:paraId="7290132E" w16cid:durableId="25C769E3"/>
  <w16cid:commentId w16cid:paraId="3B9C8A3E" w16cid:durableId="01949DC0"/>
  <w16cid:commentId w16cid:paraId="2E68101D" w16cid:durableId="2467D7B2"/>
  <w16cid:commentId w16cid:paraId="3A9B4FB0" w16cid:durableId="077CF61B"/>
  <w16cid:commentId w16cid:paraId="5105A12C" w16cid:durableId="39BF5FA7"/>
  <w16cid:commentId w16cid:paraId="7B0C5985" w16cid:durableId="26D86492"/>
  <w16cid:commentId w16cid:paraId="4ED3A936" w16cid:durableId="03BDB181"/>
  <w16cid:commentId w16cid:paraId="7038CCF8" w16cid:durableId="3AC5EAFA"/>
  <w16cid:commentId w16cid:paraId="2E775C73" w16cid:durableId="22BFD9AA"/>
  <w16cid:commentId w16cid:paraId="0C952425" w16cid:durableId="4262B319"/>
  <w16cid:commentId w16cid:paraId="707F767B" w16cid:durableId="50BF52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A950CF" w14:textId="77777777" w:rsidR="00CB160F" w:rsidRDefault="00CB160F">
      <w:pPr>
        <w:spacing w:line="240" w:lineRule="auto"/>
      </w:pPr>
      <w:r>
        <w:separator/>
      </w:r>
    </w:p>
  </w:endnote>
  <w:endnote w:type="continuationSeparator" w:id="0">
    <w:p w14:paraId="74D89020" w14:textId="77777777" w:rsidR="00CB160F" w:rsidRDefault="00CB16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B223D2" w:rsidRDefault="00B223D2">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B223D2" w:rsidRDefault="00B223D2">
    <w:pPr>
      <w:spacing w:line="240" w:lineRule="auto"/>
      <w:ind w:left="-2" w:hanging="2"/>
      <w:jc w:val="right"/>
      <w:rPr>
        <w:rFonts w:ascii="Times New Roman" w:eastAsia="Times New Roman" w:hAnsi="Times New Roman" w:cs="Times New Roman"/>
        <w:sz w:val="24"/>
        <w:szCs w:val="24"/>
      </w:rPr>
    </w:pPr>
  </w:p>
  <w:p w14:paraId="56E58FCE" w14:textId="77777777" w:rsidR="00B223D2" w:rsidRDefault="00B223D2">
    <w:pPr>
      <w:spacing w:line="240" w:lineRule="auto"/>
      <w:rPr>
        <w:rFonts w:ascii="Times New Roman" w:eastAsia="Times New Roman" w:hAnsi="Times New Roman" w:cs="Times New Roman"/>
        <w:sz w:val="24"/>
        <w:szCs w:val="24"/>
      </w:rPr>
    </w:pPr>
  </w:p>
  <w:p w14:paraId="3FCAC90C" w14:textId="77777777" w:rsidR="00B223D2" w:rsidRDefault="00B223D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B223D2" w:rsidRDefault="00B223D2">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0F8EE" w14:textId="77777777" w:rsidR="00CB160F" w:rsidRDefault="00CB160F">
      <w:pPr>
        <w:spacing w:line="240" w:lineRule="auto"/>
      </w:pPr>
      <w:r>
        <w:separator/>
      </w:r>
    </w:p>
  </w:footnote>
  <w:footnote w:type="continuationSeparator" w:id="0">
    <w:p w14:paraId="2467CA9B" w14:textId="77777777" w:rsidR="00CB160F" w:rsidRDefault="00CB16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B223D2" w:rsidRDefault="00B223D2">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B223D2" w:rsidRDefault="00B223D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1B2"/>
    <w:multiLevelType w:val="multilevel"/>
    <w:tmpl w:val="C88C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C0E47"/>
    <w:multiLevelType w:val="multilevel"/>
    <w:tmpl w:val="DF72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C"/>
    <w:multiLevelType w:val="multilevel"/>
    <w:tmpl w:val="ADB6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F0EF3"/>
    <w:multiLevelType w:val="multilevel"/>
    <w:tmpl w:val="576E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30C29"/>
    <w:multiLevelType w:val="multilevel"/>
    <w:tmpl w:val="8932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D26BF"/>
    <w:multiLevelType w:val="hybridMultilevel"/>
    <w:tmpl w:val="820C835A"/>
    <w:lvl w:ilvl="0" w:tplc="92EA83DA">
      <w:start w:val="1"/>
      <w:numFmt w:val="bullet"/>
      <w:lvlText w:val=""/>
      <w:lvlJc w:val="left"/>
      <w:pPr>
        <w:ind w:left="720" w:hanging="360"/>
      </w:pPr>
      <w:rPr>
        <w:rFonts w:ascii="Symbol" w:hAnsi="Symbol" w:hint="default"/>
      </w:rPr>
    </w:lvl>
    <w:lvl w:ilvl="1" w:tplc="E2403532">
      <w:start w:val="1"/>
      <w:numFmt w:val="bullet"/>
      <w:lvlText w:val="o"/>
      <w:lvlJc w:val="left"/>
      <w:pPr>
        <w:ind w:left="1440" w:hanging="360"/>
      </w:pPr>
      <w:rPr>
        <w:rFonts w:ascii="Courier New" w:hAnsi="Courier New" w:hint="default"/>
      </w:rPr>
    </w:lvl>
    <w:lvl w:ilvl="2" w:tplc="4E80ED78">
      <w:start w:val="1"/>
      <w:numFmt w:val="bullet"/>
      <w:lvlText w:val=""/>
      <w:lvlJc w:val="left"/>
      <w:pPr>
        <w:ind w:left="2160" w:hanging="360"/>
      </w:pPr>
      <w:rPr>
        <w:rFonts w:ascii="Wingdings" w:hAnsi="Wingdings" w:hint="default"/>
      </w:rPr>
    </w:lvl>
    <w:lvl w:ilvl="3" w:tplc="A2EA84AA">
      <w:start w:val="1"/>
      <w:numFmt w:val="bullet"/>
      <w:lvlText w:val=""/>
      <w:lvlJc w:val="left"/>
      <w:pPr>
        <w:ind w:left="2880" w:hanging="360"/>
      </w:pPr>
      <w:rPr>
        <w:rFonts w:ascii="Symbol" w:hAnsi="Symbol" w:hint="default"/>
      </w:rPr>
    </w:lvl>
    <w:lvl w:ilvl="4" w:tplc="FEB87EFE">
      <w:start w:val="1"/>
      <w:numFmt w:val="bullet"/>
      <w:lvlText w:val="o"/>
      <w:lvlJc w:val="left"/>
      <w:pPr>
        <w:ind w:left="3600" w:hanging="360"/>
      </w:pPr>
      <w:rPr>
        <w:rFonts w:ascii="Courier New" w:hAnsi="Courier New" w:hint="default"/>
      </w:rPr>
    </w:lvl>
    <w:lvl w:ilvl="5" w:tplc="3D9CD54E">
      <w:start w:val="1"/>
      <w:numFmt w:val="bullet"/>
      <w:lvlText w:val=""/>
      <w:lvlJc w:val="left"/>
      <w:pPr>
        <w:ind w:left="4320" w:hanging="360"/>
      </w:pPr>
      <w:rPr>
        <w:rFonts w:ascii="Wingdings" w:hAnsi="Wingdings" w:hint="default"/>
      </w:rPr>
    </w:lvl>
    <w:lvl w:ilvl="6" w:tplc="B34AC4A4">
      <w:start w:val="1"/>
      <w:numFmt w:val="bullet"/>
      <w:lvlText w:val=""/>
      <w:lvlJc w:val="left"/>
      <w:pPr>
        <w:ind w:left="5040" w:hanging="360"/>
      </w:pPr>
      <w:rPr>
        <w:rFonts w:ascii="Symbol" w:hAnsi="Symbol" w:hint="default"/>
      </w:rPr>
    </w:lvl>
    <w:lvl w:ilvl="7" w:tplc="47922CCC">
      <w:start w:val="1"/>
      <w:numFmt w:val="bullet"/>
      <w:lvlText w:val="o"/>
      <w:lvlJc w:val="left"/>
      <w:pPr>
        <w:ind w:left="5760" w:hanging="360"/>
      </w:pPr>
      <w:rPr>
        <w:rFonts w:ascii="Courier New" w:hAnsi="Courier New" w:hint="default"/>
      </w:rPr>
    </w:lvl>
    <w:lvl w:ilvl="8" w:tplc="E83C073A">
      <w:start w:val="1"/>
      <w:numFmt w:val="bullet"/>
      <w:lvlText w:val=""/>
      <w:lvlJc w:val="left"/>
      <w:pPr>
        <w:ind w:left="6480" w:hanging="360"/>
      </w:pPr>
      <w:rPr>
        <w:rFonts w:ascii="Wingdings" w:hAnsi="Wingdings" w:hint="default"/>
      </w:rPr>
    </w:lvl>
  </w:abstractNum>
  <w:abstractNum w:abstractNumId="6" w15:restartNumberingAfterBreak="0">
    <w:nsid w:val="0B2D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2A62E9"/>
    <w:multiLevelType w:val="multilevel"/>
    <w:tmpl w:val="AA760CA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4B1B4D"/>
    <w:multiLevelType w:val="multilevel"/>
    <w:tmpl w:val="2D82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B2083"/>
    <w:multiLevelType w:val="hybridMultilevel"/>
    <w:tmpl w:val="2FB0ED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E50982"/>
    <w:multiLevelType w:val="multilevel"/>
    <w:tmpl w:val="F0B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3BD58"/>
    <w:multiLevelType w:val="hybridMultilevel"/>
    <w:tmpl w:val="B6EC10D2"/>
    <w:lvl w:ilvl="0" w:tplc="9A38F2E8">
      <w:start w:val="1"/>
      <w:numFmt w:val="bullet"/>
      <w:lvlText w:val=""/>
      <w:lvlJc w:val="left"/>
      <w:pPr>
        <w:ind w:left="720" w:hanging="360"/>
      </w:pPr>
      <w:rPr>
        <w:rFonts w:ascii="Symbol" w:hAnsi="Symbol" w:hint="default"/>
      </w:rPr>
    </w:lvl>
    <w:lvl w:ilvl="1" w:tplc="79063E94">
      <w:start w:val="1"/>
      <w:numFmt w:val="bullet"/>
      <w:lvlText w:val="o"/>
      <w:lvlJc w:val="left"/>
      <w:pPr>
        <w:ind w:left="1440" w:hanging="360"/>
      </w:pPr>
      <w:rPr>
        <w:rFonts w:ascii="Courier New" w:hAnsi="Courier New" w:hint="default"/>
      </w:rPr>
    </w:lvl>
    <w:lvl w:ilvl="2" w:tplc="448AD1F0">
      <w:start w:val="1"/>
      <w:numFmt w:val="bullet"/>
      <w:lvlText w:val=""/>
      <w:lvlJc w:val="left"/>
      <w:pPr>
        <w:ind w:left="2160" w:hanging="360"/>
      </w:pPr>
      <w:rPr>
        <w:rFonts w:ascii="Wingdings" w:hAnsi="Wingdings" w:hint="default"/>
      </w:rPr>
    </w:lvl>
    <w:lvl w:ilvl="3" w:tplc="90489D84">
      <w:start w:val="1"/>
      <w:numFmt w:val="bullet"/>
      <w:lvlText w:val=""/>
      <w:lvlJc w:val="left"/>
      <w:pPr>
        <w:ind w:left="2880" w:hanging="360"/>
      </w:pPr>
      <w:rPr>
        <w:rFonts w:ascii="Symbol" w:hAnsi="Symbol" w:hint="default"/>
      </w:rPr>
    </w:lvl>
    <w:lvl w:ilvl="4" w:tplc="570A72F0">
      <w:start w:val="1"/>
      <w:numFmt w:val="bullet"/>
      <w:lvlText w:val="o"/>
      <w:lvlJc w:val="left"/>
      <w:pPr>
        <w:ind w:left="3600" w:hanging="360"/>
      </w:pPr>
      <w:rPr>
        <w:rFonts w:ascii="Courier New" w:hAnsi="Courier New" w:hint="default"/>
      </w:rPr>
    </w:lvl>
    <w:lvl w:ilvl="5" w:tplc="CF28E9EE">
      <w:start w:val="1"/>
      <w:numFmt w:val="bullet"/>
      <w:lvlText w:val=""/>
      <w:lvlJc w:val="left"/>
      <w:pPr>
        <w:ind w:left="4320" w:hanging="360"/>
      </w:pPr>
      <w:rPr>
        <w:rFonts w:ascii="Wingdings" w:hAnsi="Wingdings" w:hint="default"/>
      </w:rPr>
    </w:lvl>
    <w:lvl w:ilvl="6" w:tplc="F5E28362">
      <w:start w:val="1"/>
      <w:numFmt w:val="bullet"/>
      <w:lvlText w:val=""/>
      <w:lvlJc w:val="left"/>
      <w:pPr>
        <w:ind w:left="5040" w:hanging="360"/>
      </w:pPr>
      <w:rPr>
        <w:rFonts w:ascii="Symbol" w:hAnsi="Symbol" w:hint="default"/>
      </w:rPr>
    </w:lvl>
    <w:lvl w:ilvl="7" w:tplc="ACAA6AF0">
      <w:start w:val="1"/>
      <w:numFmt w:val="bullet"/>
      <w:lvlText w:val="o"/>
      <w:lvlJc w:val="left"/>
      <w:pPr>
        <w:ind w:left="5760" w:hanging="360"/>
      </w:pPr>
      <w:rPr>
        <w:rFonts w:ascii="Courier New" w:hAnsi="Courier New" w:hint="default"/>
      </w:rPr>
    </w:lvl>
    <w:lvl w:ilvl="8" w:tplc="ED50CB3A">
      <w:start w:val="1"/>
      <w:numFmt w:val="bullet"/>
      <w:lvlText w:val=""/>
      <w:lvlJc w:val="left"/>
      <w:pPr>
        <w:ind w:left="6480" w:hanging="360"/>
      </w:pPr>
      <w:rPr>
        <w:rFonts w:ascii="Wingdings" w:hAnsi="Wingdings" w:hint="default"/>
      </w:rPr>
    </w:lvl>
  </w:abstractNum>
  <w:abstractNum w:abstractNumId="12" w15:restartNumberingAfterBreak="0">
    <w:nsid w:val="16B25D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72F105C"/>
    <w:multiLevelType w:val="multilevel"/>
    <w:tmpl w:val="AC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CD2B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AC5F58"/>
    <w:multiLevelType w:val="multilevel"/>
    <w:tmpl w:val="188E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D2124"/>
    <w:multiLevelType w:val="multilevel"/>
    <w:tmpl w:val="1CFC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68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C7B47F3"/>
    <w:multiLevelType w:val="multilevel"/>
    <w:tmpl w:val="E7E2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404AF"/>
    <w:multiLevelType w:val="multilevel"/>
    <w:tmpl w:val="D460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541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573F6A"/>
    <w:multiLevelType w:val="multilevel"/>
    <w:tmpl w:val="0CC4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F0FC7"/>
    <w:multiLevelType w:val="multilevel"/>
    <w:tmpl w:val="FE78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D4613F"/>
    <w:multiLevelType w:val="hybridMultilevel"/>
    <w:tmpl w:val="16426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747455"/>
    <w:multiLevelType w:val="multilevel"/>
    <w:tmpl w:val="4442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9A3A11"/>
    <w:multiLevelType w:val="multilevel"/>
    <w:tmpl w:val="DEE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3930EA"/>
    <w:multiLevelType w:val="hybridMultilevel"/>
    <w:tmpl w:val="1FC88C44"/>
    <w:lvl w:ilvl="0" w:tplc="A36CE9FC">
      <w:start w:val="1"/>
      <w:numFmt w:val="decimal"/>
      <w:lvlText w:val="%1."/>
      <w:lvlJc w:val="left"/>
      <w:pPr>
        <w:ind w:left="720" w:hanging="360"/>
      </w:pPr>
    </w:lvl>
    <w:lvl w:ilvl="1" w:tplc="1056370C">
      <w:start w:val="1"/>
      <w:numFmt w:val="lowerLetter"/>
      <w:lvlText w:val="%2."/>
      <w:lvlJc w:val="left"/>
      <w:pPr>
        <w:ind w:left="1440" w:hanging="360"/>
      </w:pPr>
    </w:lvl>
    <w:lvl w:ilvl="2" w:tplc="44E8D536">
      <w:start w:val="1"/>
      <w:numFmt w:val="lowerRoman"/>
      <w:lvlText w:val="%3."/>
      <w:lvlJc w:val="right"/>
      <w:pPr>
        <w:ind w:left="2160" w:hanging="180"/>
      </w:pPr>
    </w:lvl>
    <w:lvl w:ilvl="3" w:tplc="1922B1DE">
      <w:start w:val="1"/>
      <w:numFmt w:val="decimal"/>
      <w:lvlText w:val="%4."/>
      <w:lvlJc w:val="left"/>
      <w:pPr>
        <w:ind w:left="2880" w:hanging="360"/>
      </w:pPr>
    </w:lvl>
    <w:lvl w:ilvl="4" w:tplc="49860000">
      <w:start w:val="1"/>
      <w:numFmt w:val="lowerLetter"/>
      <w:lvlText w:val="%5."/>
      <w:lvlJc w:val="left"/>
      <w:pPr>
        <w:ind w:left="3600" w:hanging="360"/>
      </w:pPr>
    </w:lvl>
    <w:lvl w:ilvl="5" w:tplc="54663048">
      <w:start w:val="1"/>
      <w:numFmt w:val="lowerRoman"/>
      <w:lvlText w:val="%6."/>
      <w:lvlJc w:val="right"/>
      <w:pPr>
        <w:ind w:left="4320" w:hanging="180"/>
      </w:pPr>
    </w:lvl>
    <w:lvl w:ilvl="6" w:tplc="8842D0EC">
      <w:start w:val="1"/>
      <w:numFmt w:val="decimal"/>
      <w:lvlText w:val="%7."/>
      <w:lvlJc w:val="left"/>
      <w:pPr>
        <w:ind w:left="5040" w:hanging="360"/>
      </w:pPr>
    </w:lvl>
    <w:lvl w:ilvl="7" w:tplc="9392E60C">
      <w:start w:val="1"/>
      <w:numFmt w:val="lowerLetter"/>
      <w:lvlText w:val="%8."/>
      <w:lvlJc w:val="left"/>
      <w:pPr>
        <w:ind w:left="5760" w:hanging="360"/>
      </w:pPr>
    </w:lvl>
    <w:lvl w:ilvl="8" w:tplc="140EC630">
      <w:start w:val="1"/>
      <w:numFmt w:val="lowerRoman"/>
      <w:lvlText w:val="%9."/>
      <w:lvlJc w:val="right"/>
      <w:pPr>
        <w:ind w:left="6480" w:hanging="180"/>
      </w:pPr>
    </w:lvl>
  </w:abstractNum>
  <w:abstractNum w:abstractNumId="27" w15:restartNumberingAfterBreak="0">
    <w:nsid w:val="3F0D0B6A"/>
    <w:multiLevelType w:val="multilevel"/>
    <w:tmpl w:val="1E5A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B4EAC"/>
    <w:multiLevelType w:val="multilevel"/>
    <w:tmpl w:val="E55E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AA77CC"/>
    <w:multiLevelType w:val="multilevel"/>
    <w:tmpl w:val="433C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B84B05"/>
    <w:multiLevelType w:val="multilevel"/>
    <w:tmpl w:val="924C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9BA53"/>
    <w:multiLevelType w:val="hybridMultilevel"/>
    <w:tmpl w:val="7A989D74"/>
    <w:lvl w:ilvl="0" w:tplc="00FC2BE4">
      <w:start w:val="1"/>
      <w:numFmt w:val="bullet"/>
      <w:lvlText w:val=""/>
      <w:lvlJc w:val="left"/>
      <w:pPr>
        <w:ind w:left="720" w:hanging="360"/>
      </w:pPr>
      <w:rPr>
        <w:rFonts w:ascii="Symbol" w:hAnsi="Symbol" w:hint="default"/>
      </w:rPr>
    </w:lvl>
    <w:lvl w:ilvl="1" w:tplc="1F625AE8">
      <w:start w:val="1"/>
      <w:numFmt w:val="bullet"/>
      <w:lvlText w:val="o"/>
      <w:lvlJc w:val="left"/>
      <w:pPr>
        <w:ind w:left="1440" w:hanging="360"/>
      </w:pPr>
      <w:rPr>
        <w:rFonts w:ascii="Courier New" w:hAnsi="Courier New" w:hint="default"/>
      </w:rPr>
    </w:lvl>
    <w:lvl w:ilvl="2" w:tplc="CCB2649A">
      <w:start w:val="1"/>
      <w:numFmt w:val="bullet"/>
      <w:lvlText w:val=""/>
      <w:lvlJc w:val="left"/>
      <w:pPr>
        <w:ind w:left="2160" w:hanging="360"/>
      </w:pPr>
      <w:rPr>
        <w:rFonts w:ascii="Wingdings" w:hAnsi="Wingdings" w:hint="default"/>
      </w:rPr>
    </w:lvl>
    <w:lvl w:ilvl="3" w:tplc="F7A292EE">
      <w:start w:val="1"/>
      <w:numFmt w:val="bullet"/>
      <w:lvlText w:val=""/>
      <w:lvlJc w:val="left"/>
      <w:pPr>
        <w:ind w:left="2880" w:hanging="360"/>
      </w:pPr>
      <w:rPr>
        <w:rFonts w:ascii="Symbol" w:hAnsi="Symbol" w:hint="default"/>
      </w:rPr>
    </w:lvl>
    <w:lvl w:ilvl="4" w:tplc="33AC96FE">
      <w:start w:val="1"/>
      <w:numFmt w:val="bullet"/>
      <w:lvlText w:val="o"/>
      <w:lvlJc w:val="left"/>
      <w:pPr>
        <w:ind w:left="3600" w:hanging="360"/>
      </w:pPr>
      <w:rPr>
        <w:rFonts w:ascii="Courier New" w:hAnsi="Courier New" w:hint="default"/>
      </w:rPr>
    </w:lvl>
    <w:lvl w:ilvl="5" w:tplc="29087C20">
      <w:start w:val="1"/>
      <w:numFmt w:val="bullet"/>
      <w:lvlText w:val=""/>
      <w:lvlJc w:val="left"/>
      <w:pPr>
        <w:ind w:left="4320" w:hanging="360"/>
      </w:pPr>
      <w:rPr>
        <w:rFonts w:ascii="Wingdings" w:hAnsi="Wingdings" w:hint="default"/>
      </w:rPr>
    </w:lvl>
    <w:lvl w:ilvl="6" w:tplc="3BE4EE88">
      <w:start w:val="1"/>
      <w:numFmt w:val="bullet"/>
      <w:lvlText w:val=""/>
      <w:lvlJc w:val="left"/>
      <w:pPr>
        <w:ind w:left="5040" w:hanging="360"/>
      </w:pPr>
      <w:rPr>
        <w:rFonts w:ascii="Symbol" w:hAnsi="Symbol" w:hint="default"/>
      </w:rPr>
    </w:lvl>
    <w:lvl w:ilvl="7" w:tplc="81F65B72">
      <w:start w:val="1"/>
      <w:numFmt w:val="bullet"/>
      <w:lvlText w:val="o"/>
      <w:lvlJc w:val="left"/>
      <w:pPr>
        <w:ind w:left="5760" w:hanging="360"/>
      </w:pPr>
      <w:rPr>
        <w:rFonts w:ascii="Courier New" w:hAnsi="Courier New" w:hint="default"/>
      </w:rPr>
    </w:lvl>
    <w:lvl w:ilvl="8" w:tplc="959E4FA2">
      <w:start w:val="1"/>
      <w:numFmt w:val="bullet"/>
      <w:lvlText w:val=""/>
      <w:lvlJc w:val="left"/>
      <w:pPr>
        <w:ind w:left="6480" w:hanging="360"/>
      </w:pPr>
      <w:rPr>
        <w:rFonts w:ascii="Wingdings" w:hAnsi="Wingdings" w:hint="default"/>
      </w:rPr>
    </w:lvl>
  </w:abstractNum>
  <w:abstractNum w:abstractNumId="32" w15:restartNumberingAfterBreak="0">
    <w:nsid w:val="51421AFE"/>
    <w:multiLevelType w:val="multilevel"/>
    <w:tmpl w:val="5AC0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B58A4A"/>
    <w:multiLevelType w:val="hybridMultilevel"/>
    <w:tmpl w:val="705C10F6"/>
    <w:lvl w:ilvl="0" w:tplc="1A3E071E">
      <w:start w:val="1"/>
      <w:numFmt w:val="decimal"/>
      <w:lvlText w:val="%1."/>
      <w:lvlJc w:val="left"/>
      <w:pPr>
        <w:ind w:left="720" w:hanging="360"/>
      </w:pPr>
    </w:lvl>
    <w:lvl w:ilvl="1" w:tplc="58D44142">
      <w:start w:val="1"/>
      <w:numFmt w:val="lowerLetter"/>
      <w:lvlText w:val="%2."/>
      <w:lvlJc w:val="left"/>
      <w:pPr>
        <w:ind w:left="1440" w:hanging="360"/>
      </w:pPr>
    </w:lvl>
    <w:lvl w:ilvl="2" w:tplc="DEBA209C">
      <w:start w:val="1"/>
      <w:numFmt w:val="lowerRoman"/>
      <w:lvlText w:val="%3."/>
      <w:lvlJc w:val="right"/>
      <w:pPr>
        <w:ind w:left="2160" w:hanging="180"/>
      </w:pPr>
    </w:lvl>
    <w:lvl w:ilvl="3" w:tplc="6046BF42">
      <w:start w:val="1"/>
      <w:numFmt w:val="decimal"/>
      <w:lvlText w:val="%4."/>
      <w:lvlJc w:val="left"/>
      <w:pPr>
        <w:ind w:left="2880" w:hanging="360"/>
      </w:pPr>
    </w:lvl>
    <w:lvl w:ilvl="4" w:tplc="E7DC9AAA">
      <w:start w:val="1"/>
      <w:numFmt w:val="lowerLetter"/>
      <w:lvlText w:val="%5."/>
      <w:lvlJc w:val="left"/>
      <w:pPr>
        <w:ind w:left="3600" w:hanging="360"/>
      </w:pPr>
    </w:lvl>
    <w:lvl w:ilvl="5" w:tplc="DEA63F2C">
      <w:start w:val="1"/>
      <w:numFmt w:val="lowerRoman"/>
      <w:lvlText w:val="%6."/>
      <w:lvlJc w:val="right"/>
      <w:pPr>
        <w:ind w:left="4320" w:hanging="180"/>
      </w:pPr>
    </w:lvl>
    <w:lvl w:ilvl="6" w:tplc="0D446914">
      <w:start w:val="1"/>
      <w:numFmt w:val="decimal"/>
      <w:lvlText w:val="%7."/>
      <w:lvlJc w:val="left"/>
      <w:pPr>
        <w:ind w:left="5040" w:hanging="360"/>
      </w:pPr>
    </w:lvl>
    <w:lvl w:ilvl="7" w:tplc="A2EA93DA">
      <w:start w:val="1"/>
      <w:numFmt w:val="lowerLetter"/>
      <w:lvlText w:val="%8."/>
      <w:lvlJc w:val="left"/>
      <w:pPr>
        <w:ind w:left="5760" w:hanging="360"/>
      </w:pPr>
    </w:lvl>
    <w:lvl w:ilvl="8" w:tplc="A3849460">
      <w:start w:val="1"/>
      <w:numFmt w:val="lowerRoman"/>
      <w:lvlText w:val="%9."/>
      <w:lvlJc w:val="right"/>
      <w:pPr>
        <w:ind w:left="6480" w:hanging="180"/>
      </w:pPr>
    </w:lvl>
  </w:abstractNum>
  <w:abstractNum w:abstractNumId="34" w15:restartNumberingAfterBreak="0">
    <w:nsid w:val="538324DA"/>
    <w:multiLevelType w:val="hybridMultilevel"/>
    <w:tmpl w:val="632868E4"/>
    <w:lvl w:ilvl="0" w:tplc="692E83F2">
      <w:start w:val="1"/>
      <w:numFmt w:val="bullet"/>
      <w:lvlText w:val=""/>
      <w:lvlJc w:val="left"/>
      <w:pPr>
        <w:ind w:left="720" w:hanging="360"/>
      </w:pPr>
      <w:rPr>
        <w:rFonts w:ascii="Symbol" w:hAnsi="Symbol" w:hint="default"/>
      </w:rPr>
    </w:lvl>
    <w:lvl w:ilvl="1" w:tplc="7A1614D8">
      <w:start w:val="1"/>
      <w:numFmt w:val="bullet"/>
      <w:lvlText w:val="o"/>
      <w:lvlJc w:val="left"/>
      <w:pPr>
        <w:ind w:left="1440" w:hanging="360"/>
      </w:pPr>
      <w:rPr>
        <w:rFonts w:ascii="Courier New" w:hAnsi="Courier New" w:hint="default"/>
      </w:rPr>
    </w:lvl>
    <w:lvl w:ilvl="2" w:tplc="1B54D9E6">
      <w:start w:val="1"/>
      <w:numFmt w:val="bullet"/>
      <w:lvlText w:val=""/>
      <w:lvlJc w:val="left"/>
      <w:pPr>
        <w:ind w:left="2160" w:hanging="360"/>
      </w:pPr>
      <w:rPr>
        <w:rFonts w:ascii="Wingdings" w:hAnsi="Wingdings" w:hint="default"/>
      </w:rPr>
    </w:lvl>
    <w:lvl w:ilvl="3" w:tplc="CC0EAAA0">
      <w:start w:val="1"/>
      <w:numFmt w:val="bullet"/>
      <w:lvlText w:val=""/>
      <w:lvlJc w:val="left"/>
      <w:pPr>
        <w:ind w:left="2880" w:hanging="360"/>
      </w:pPr>
      <w:rPr>
        <w:rFonts w:ascii="Symbol" w:hAnsi="Symbol" w:hint="default"/>
      </w:rPr>
    </w:lvl>
    <w:lvl w:ilvl="4" w:tplc="6BD8B08E">
      <w:start w:val="1"/>
      <w:numFmt w:val="bullet"/>
      <w:lvlText w:val="o"/>
      <w:lvlJc w:val="left"/>
      <w:pPr>
        <w:ind w:left="3600" w:hanging="360"/>
      </w:pPr>
      <w:rPr>
        <w:rFonts w:ascii="Courier New" w:hAnsi="Courier New" w:hint="default"/>
      </w:rPr>
    </w:lvl>
    <w:lvl w:ilvl="5" w:tplc="D12C0838">
      <w:start w:val="1"/>
      <w:numFmt w:val="bullet"/>
      <w:lvlText w:val=""/>
      <w:lvlJc w:val="left"/>
      <w:pPr>
        <w:ind w:left="4320" w:hanging="360"/>
      </w:pPr>
      <w:rPr>
        <w:rFonts w:ascii="Wingdings" w:hAnsi="Wingdings" w:hint="default"/>
      </w:rPr>
    </w:lvl>
    <w:lvl w:ilvl="6" w:tplc="A34C4D24">
      <w:start w:val="1"/>
      <w:numFmt w:val="bullet"/>
      <w:lvlText w:val=""/>
      <w:lvlJc w:val="left"/>
      <w:pPr>
        <w:ind w:left="5040" w:hanging="360"/>
      </w:pPr>
      <w:rPr>
        <w:rFonts w:ascii="Symbol" w:hAnsi="Symbol" w:hint="default"/>
      </w:rPr>
    </w:lvl>
    <w:lvl w:ilvl="7" w:tplc="EABEFCEC">
      <w:start w:val="1"/>
      <w:numFmt w:val="bullet"/>
      <w:lvlText w:val="o"/>
      <w:lvlJc w:val="left"/>
      <w:pPr>
        <w:ind w:left="5760" w:hanging="360"/>
      </w:pPr>
      <w:rPr>
        <w:rFonts w:ascii="Courier New" w:hAnsi="Courier New" w:hint="default"/>
      </w:rPr>
    </w:lvl>
    <w:lvl w:ilvl="8" w:tplc="A67097DC">
      <w:start w:val="1"/>
      <w:numFmt w:val="bullet"/>
      <w:lvlText w:val=""/>
      <w:lvlJc w:val="left"/>
      <w:pPr>
        <w:ind w:left="6480" w:hanging="360"/>
      </w:pPr>
      <w:rPr>
        <w:rFonts w:ascii="Wingdings" w:hAnsi="Wingdings" w:hint="default"/>
      </w:rPr>
    </w:lvl>
  </w:abstractNum>
  <w:abstractNum w:abstractNumId="35" w15:restartNumberingAfterBreak="0">
    <w:nsid w:val="58A464C9"/>
    <w:multiLevelType w:val="hybridMultilevel"/>
    <w:tmpl w:val="580C58C4"/>
    <w:lvl w:ilvl="0" w:tplc="CF740F28">
      <w:start w:val="1"/>
      <w:numFmt w:val="bullet"/>
      <w:lvlText w:val=""/>
      <w:lvlJc w:val="left"/>
      <w:pPr>
        <w:ind w:left="720" w:hanging="360"/>
      </w:pPr>
      <w:rPr>
        <w:rFonts w:ascii="Symbol" w:hAnsi="Symbol" w:hint="default"/>
      </w:rPr>
    </w:lvl>
    <w:lvl w:ilvl="1" w:tplc="F118EC44">
      <w:start w:val="1"/>
      <w:numFmt w:val="bullet"/>
      <w:lvlText w:val="o"/>
      <w:lvlJc w:val="left"/>
      <w:pPr>
        <w:ind w:left="1440" w:hanging="360"/>
      </w:pPr>
      <w:rPr>
        <w:rFonts w:ascii="Courier New" w:hAnsi="Courier New" w:hint="default"/>
      </w:rPr>
    </w:lvl>
    <w:lvl w:ilvl="2" w:tplc="926236B8">
      <w:start w:val="1"/>
      <w:numFmt w:val="bullet"/>
      <w:lvlText w:val=""/>
      <w:lvlJc w:val="left"/>
      <w:pPr>
        <w:ind w:left="2160" w:hanging="360"/>
      </w:pPr>
      <w:rPr>
        <w:rFonts w:ascii="Wingdings" w:hAnsi="Wingdings" w:hint="default"/>
      </w:rPr>
    </w:lvl>
    <w:lvl w:ilvl="3" w:tplc="9502F2C6">
      <w:start w:val="1"/>
      <w:numFmt w:val="bullet"/>
      <w:lvlText w:val=""/>
      <w:lvlJc w:val="left"/>
      <w:pPr>
        <w:ind w:left="2880" w:hanging="360"/>
      </w:pPr>
      <w:rPr>
        <w:rFonts w:ascii="Symbol" w:hAnsi="Symbol" w:hint="default"/>
      </w:rPr>
    </w:lvl>
    <w:lvl w:ilvl="4" w:tplc="51C8E270">
      <w:start w:val="1"/>
      <w:numFmt w:val="bullet"/>
      <w:lvlText w:val="o"/>
      <w:lvlJc w:val="left"/>
      <w:pPr>
        <w:ind w:left="3600" w:hanging="360"/>
      </w:pPr>
      <w:rPr>
        <w:rFonts w:ascii="Courier New" w:hAnsi="Courier New" w:hint="default"/>
      </w:rPr>
    </w:lvl>
    <w:lvl w:ilvl="5" w:tplc="6DD61068">
      <w:start w:val="1"/>
      <w:numFmt w:val="bullet"/>
      <w:lvlText w:val=""/>
      <w:lvlJc w:val="left"/>
      <w:pPr>
        <w:ind w:left="4320" w:hanging="360"/>
      </w:pPr>
      <w:rPr>
        <w:rFonts w:ascii="Wingdings" w:hAnsi="Wingdings" w:hint="default"/>
      </w:rPr>
    </w:lvl>
    <w:lvl w:ilvl="6" w:tplc="E752E246">
      <w:start w:val="1"/>
      <w:numFmt w:val="bullet"/>
      <w:lvlText w:val=""/>
      <w:lvlJc w:val="left"/>
      <w:pPr>
        <w:ind w:left="5040" w:hanging="360"/>
      </w:pPr>
      <w:rPr>
        <w:rFonts w:ascii="Symbol" w:hAnsi="Symbol" w:hint="default"/>
      </w:rPr>
    </w:lvl>
    <w:lvl w:ilvl="7" w:tplc="5ACCB3CE">
      <w:start w:val="1"/>
      <w:numFmt w:val="bullet"/>
      <w:lvlText w:val="o"/>
      <w:lvlJc w:val="left"/>
      <w:pPr>
        <w:ind w:left="5760" w:hanging="360"/>
      </w:pPr>
      <w:rPr>
        <w:rFonts w:ascii="Courier New" w:hAnsi="Courier New" w:hint="default"/>
      </w:rPr>
    </w:lvl>
    <w:lvl w:ilvl="8" w:tplc="983A6E24">
      <w:start w:val="1"/>
      <w:numFmt w:val="bullet"/>
      <w:lvlText w:val=""/>
      <w:lvlJc w:val="left"/>
      <w:pPr>
        <w:ind w:left="6480" w:hanging="360"/>
      </w:pPr>
      <w:rPr>
        <w:rFonts w:ascii="Wingdings" w:hAnsi="Wingdings" w:hint="default"/>
      </w:rPr>
    </w:lvl>
  </w:abstractNum>
  <w:abstractNum w:abstractNumId="36" w15:restartNumberingAfterBreak="0">
    <w:nsid w:val="58A9CB7B"/>
    <w:multiLevelType w:val="hybridMultilevel"/>
    <w:tmpl w:val="818099D8"/>
    <w:lvl w:ilvl="0" w:tplc="7FEE2DFC">
      <w:start w:val="1"/>
      <w:numFmt w:val="decimal"/>
      <w:lvlText w:val="%1."/>
      <w:lvlJc w:val="left"/>
      <w:pPr>
        <w:ind w:left="720" w:hanging="360"/>
      </w:pPr>
    </w:lvl>
    <w:lvl w:ilvl="1" w:tplc="A96E776A">
      <w:start w:val="1"/>
      <w:numFmt w:val="bullet"/>
      <w:lvlText w:val=""/>
      <w:lvlJc w:val="left"/>
      <w:pPr>
        <w:ind w:left="1440" w:hanging="360"/>
      </w:pPr>
      <w:rPr>
        <w:rFonts w:ascii="Symbol" w:hAnsi="Symbol" w:hint="default"/>
      </w:rPr>
    </w:lvl>
    <w:lvl w:ilvl="2" w:tplc="C3F294F2">
      <w:start w:val="1"/>
      <w:numFmt w:val="lowerRoman"/>
      <w:lvlText w:val="%3."/>
      <w:lvlJc w:val="right"/>
      <w:pPr>
        <w:ind w:left="2160" w:hanging="180"/>
      </w:pPr>
    </w:lvl>
    <w:lvl w:ilvl="3" w:tplc="942AB06A">
      <w:start w:val="1"/>
      <w:numFmt w:val="decimal"/>
      <w:lvlText w:val="%4."/>
      <w:lvlJc w:val="left"/>
      <w:pPr>
        <w:ind w:left="2880" w:hanging="360"/>
      </w:pPr>
    </w:lvl>
    <w:lvl w:ilvl="4" w:tplc="7DEC2F78">
      <w:start w:val="1"/>
      <w:numFmt w:val="lowerLetter"/>
      <w:lvlText w:val="%5."/>
      <w:lvlJc w:val="left"/>
      <w:pPr>
        <w:ind w:left="3600" w:hanging="360"/>
      </w:pPr>
    </w:lvl>
    <w:lvl w:ilvl="5" w:tplc="6F20B34A">
      <w:start w:val="1"/>
      <w:numFmt w:val="lowerRoman"/>
      <w:lvlText w:val="%6."/>
      <w:lvlJc w:val="right"/>
      <w:pPr>
        <w:ind w:left="4320" w:hanging="180"/>
      </w:pPr>
    </w:lvl>
    <w:lvl w:ilvl="6" w:tplc="9F2A8F1A">
      <w:start w:val="1"/>
      <w:numFmt w:val="decimal"/>
      <w:lvlText w:val="%7."/>
      <w:lvlJc w:val="left"/>
      <w:pPr>
        <w:ind w:left="5040" w:hanging="360"/>
      </w:pPr>
    </w:lvl>
    <w:lvl w:ilvl="7" w:tplc="4C3046F8">
      <w:start w:val="1"/>
      <w:numFmt w:val="lowerLetter"/>
      <w:lvlText w:val="%8."/>
      <w:lvlJc w:val="left"/>
      <w:pPr>
        <w:ind w:left="5760" w:hanging="360"/>
      </w:pPr>
    </w:lvl>
    <w:lvl w:ilvl="8" w:tplc="10C6028C">
      <w:start w:val="1"/>
      <w:numFmt w:val="lowerRoman"/>
      <w:lvlText w:val="%9."/>
      <w:lvlJc w:val="right"/>
      <w:pPr>
        <w:ind w:left="6480" w:hanging="180"/>
      </w:pPr>
    </w:lvl>
  </w:abstractNum>
  <w:abstractNum w:abstractNumId="37" w15:restartNumberingAfterBreak="0">
    <w:nsid w:val="58C36DC5"/>
    <w:multiLevelType w:val="multilevel"/>
    <w:tmpl w:val="AA760CA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8EFD081"/>
    <w:multiLevelType w:val="hybridMultilevel"/>
    <w:tmpl w:val="ABFC4FFC"/>
    <w:lvl w:ilvl="0" w:tplc="EAE0320E">
      <w:start w:val="1"/>
      <w:numFmt w:val="bullet"/>
      <w:lvlText w:val=""/>
      <w:lvlJc w:val="left"/>
      <w:pPr>
        <w:ind w:left="720" w:hanging="360"/>
      </w:pPr>
      <w:rPr>
        <w:rFonts w:ascii="Wingdings" w:hAnsi="Wingdings" w:hint="default"/>
      </w:rPr>
    </w:lvl>
    <w:lvl w:ilvl="1" w:tplc="891C89DC">
      <w:start w:val="1"/>
      <w:numFmt w:val="bullet"/>
      <w:lvlText w:val="o"/>
      <w:lvlJc w:val="left"/>
      <w:pPr>
        <w:ind w:left="1440" w:hanging="360"/>
      </w:pPr>
      <w:rPr>
        <w:rFonts w:ascii="Courier New" w:hAnsi="Courier New" w:hint="default"/>
      </w:rPr>
    </w:lvl>
    <w:lvl w:ilvl="2" w:tplc="3C062796">
      <w:start w:val="1"/>
      <w:numFmt w:val="bullet"/>
      <w:lvlText w:val=""/>
      <w:lvlJc w:val="left"/>
      <w:pPr>
        <w:ind w:left="2160" w:hanging="360"/>
      </w:pPr>
      <w:rPr>
        <w:rFonts w:ascii="Wingdings" w:hAnsi="Wingdings" w:hint="default"/>
      </w:rPr>
    </w:lvl>
    <w:lvl w:ilvl="3" w:tplc="EDE2BA12">
      <w:start w:val="1"/>
      <w:numFmt w:val="bullet"/>
      <w:lvlText w:val=""/>
      <w:lvlJc w:val="left"/>
      <w:pPr>
        <w:ind w:left="2880" w:hanging="360"/>
      </w:pPr>
      <w:rPr>
        <w:rFonts w:ascii="Symbol" w:hAnsi="Symbol" w:hint="default"/>
      </w:rPr>
    </w:lvl>
    <w:lvl w:ilvl="4" w:tplc="E530DF1E">
      <w:start w:val="1"/>
      <w:numFmt w:val="bullet"/>
      <w:lvlText w:val="o"/>
      <w:lvlJc w:val="left"/>
      <w:pPr>
        <w:ind w:left="3600" w:hanging="360"/>
      </w:pPr>
      <w:rPr>
        <w:rFonts w:ascii="Courier New" w:hAnsi="Courier New" w:hint="default"/>
      </w:rPr>
    </w:lvl>
    <w:lvl w:ilvl="5" w:tplc="FD1EEDEC">
      <w:start w:val="1"/>
      <w:numFmt w:val="bullet"/>
      <w:lvlText w:val=""/>
      <w:lvlJc w:val="left"/>
      <w:pPr>
        <w:ind w:left="4320" w:hanging="360"/>
      </w:pPr>
      <w:rPr>
        <w:rFonts w:ascii="Wingdings" w:hAnsi="Wingdings" w:hint="default"/>
      </w:rPr>
    </w:lvl>
    <w:lvl w:ilvl="6" w:tplc="1AE62F64">
      <w:start w:val="1"/>
      <w:numFmt w:val="bullet"/>
      <w:lvlText w:val=""/>
      <w:lvlJc w:val="left"/>
      <w:pPr>
        <w:ind w:left="5040" w:hanging="360"/>
      </w:pPr>
      <w:rPr>
        <w:rFonts w:ascii="Symbol" w:hAnsi="Symbol" w:hint="default"/>
      </w:rPr>
    </w:lvl>
    <w:lvl w:ilvl="7" w:tplc="8D52F968">
      <w:start w:val="1"/>
      <w:numFmt w:val="bullet"/>
      <w:lvlText w:val="o"/>
      <w:lvlJc w:val="left"/>
      <w:pPr>
        <w:ind w:left="5760" w:hanging="360"/>
      </w:pPr>
      <w:rPr>
        <w:rFonts w:ascii="Courier New" w:hAnsi="Courier New" w:hint="default"/>
      </w:rPr>
    </w:lvl>
    <w:lvl w:ilvl="8" w:tplc="9B383ADE">
      <w:start w:val="1"/>
      <w:numFmt w:val="bullet"/>
      <w:lvlText w:val=""/>
      <w:lvlJc w:val="left"/>
      <w:pPr>
        <w:ind w:left="6480" w:hanging="360"/>
      </w:pPr>
      <w:rPr>
        <w:rFonts w:ascii="Wingdings" w:hAnsi="Wingdings" w:hint="default"/>
      </w:rPr>
    </w:lvl>
  </w:abstractNum>
  <w:abstractNum w:abstractNumId="39" w15:restartNumberingAfterBreak="0">
    <w:nsid w:val="58F750C1"/>
    <w:multiLevelType w:val="multilevel"/>
    <w:tmpl w:val="AA760CA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BB974F2"/>
    <w:multiLevelType w:val="hybridMultilevel"/>
    <w:tmpl w:val="82801006"/>
    <w:lvl w:ilvl="0" w:tplc="0DDE6BEC">
      <w:start w:val="1"/>
      <w:numFmt w:val="bullet"/>
      <w:lvlText w:val=""/>
      <w:lvlJc w:val="left"/>
      <w:pPr>
        <w:ind w:left="720" w:hanging="360"/>
      </w:pPr>
      <w:rPr>
        <w:rFonts w:ascii="Wingdings" w:hAnsi="Wingdings" w:hint="default"/>
      </w:rPr>
    </w:lvl>
    <w:lvl w:ilvl="1" w:tplc="D6341316">
      <w:start w:val="1"/>
      <w:numFmt w:val="bullet"/>
      <w:lvlText w:val="o"/>
      <w:lvlJc w:val="left"/>
      <w:pPr>
        <w:ind w:left="1440" w:hanging="360"/>
      </w:pPr>
      <w:rPr>
        <w:rFonts w:ascii="Courier New" w:hAnsi="Courier New" w:hint="default"/>
      </w:rPr>
    </w:lvl>
    <w:lvl w:ilvl="2" w:tplc="9242932C">
      <w:start w:val="1"/>
      <w:numFmt w:val="bullet"/>
      <w:lvlText w:val=""/>
      <w:lvlJc w:val="left"/>
      <w:pPr>
        <w:ind w:left="2160" w:hanging="360"/>
      </w:pPr>
      <w:rPr>
        <w:rFonts w:ascii="Wingdings" w:hAnsi="Wingdings" w:hint="default"/>
      </w:rPr>
    </w:lvl>
    <w:lvl w:ilvl="3" w:tplc="9C388116">
      <w:start w:val="1"/>
      <w:numFmt w:val="bullet"/>
      <w:lvlText w:val=""/>
      <w:lvlJc w:val="left"/>
      <w:pPr>
        <w:ind w:left="2880" w:hanging="360"/>
      </w:pPr>
      <w:rPr>
        <w:rFonts w:ascii="Symbol" w:hAnsi="Symbol" w:hint="default"/>
      </w:rPr>
    </w:lvl>
    <w:lvl w:ilvl="4" w:tplc="93384DBA">
      <w:start w:val="1"/>
      <w:numFmt w:val="bullet"/>
      <w:lvlText w:val="o"/>
      <w:lvlJc w:val="left"/>
      <w:pPr>
        <w:ind w:left="3600" w:hanging="360"/>
      </w:pPr>
      <w:rPr>
        <w:rFonts w:ascii="Courier New" w:hAnsi="Courier New" w:hint="default"/>
      </w:rPr>
    </w:lvl>
    <w:lvl w:ilvl="5" w:tplc="5FB05630">
      <w:start w:val="1"/>
      <w:numFmt w:val="bullet"/>
      <w:lvlText w:val=""/>
      <w:lvlJc w:val="left"/>
      <w:pPr>
        <w:ind w:left="4320" w:hanging="360"/>
      </w:pPr>
      <w:rPr>
        <w:rFonts w:ascii="Wingdings" w:hAnsi="Wingdings" w:hint="default"/>
      </w:rPr>
    </w:lvl>
    <w:lvl w:ilvl="6" w:tplc="C570D534">
      <w:start w:val="1"/>
      <w:numFmt w:val="bullet"/>
      <w:lvlText w:val=""/>
      <w:lvlJc w:val="left"/>
      <w:pPr>
        <w:ind w:left="5040" w:hanging="360"/>
      </w:pPr>
      <w:rPr>
        <w:rFonts w:ascii="Symbol" w:hAnsi="Symbol" w:hint="default"/>
      </w:rPr>
    </w:lvl>
    <w:lvl w:ilvl="7" w:tplc="C6AC37A8">
      <w:start w:val="1"/>
      <w:numFmt w:val="bullet"/>
      <w:lvlText w:val="o"/>
      <w:lvlJc w:val="left"/>
      <w:pPr>
        <w:ind w:left="5760" w:hanging="360"/>
      </w:pPr>
      <w:rPr>
        <w:rFonts w:ascii="Courier New" w:hAnsi="Courier New" w:hint="default"/>
      </w:rPr>
    </w:lvl>
    <w:lvl w:ilvl="8" w:tplc="6F940F36">
      <w:start w:val="1"/>
      <w:numFmt w:val="bullet"/>
      <w:lvlText w:val=""/>
      <w:lvlJc w:val="left"/>
      <w:pPr>
        <w:ind w:left="6480" w:hanging="360"/>
      </w:pPr>
      <w:rPr>
        <w:rFonts w:ascii="Wingdings" w:hAnsi="Wingdings" w:hint="default"/>
      </w:rPr>
    </w:lvl>
  </w:abstractNum>
  <w:abstractNum w:abstractNumId="41" w15:restartNumberingAfterBreak="0">
    <w:nsid w:val="5BC27BBF"/>
    <w:multiLevelType w:val="multilevel"/>
    <w:tmpl w:val="368C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8C2A73"/>
    <w:multiLevelType w:val="multilevel"/>
    <w:tmpl w:val="62B8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58CF8E"/>
    <w:multiLevelType w:val="hybridMultilevel"/>
    <w:tmpl w:val="CFFC781A"/>
    <w:lvl w:ilvl="0" w:tplc="D7B4B4DE">
      <w:start w:val="1"/>
      <w:numFmt w:val="bullet"/>
      <w:lvlText w:val=""/>
      <w:lvlJc w:val="left"/>
      <w:pPr>
        <w:ind w:left="720" w:hanging="360"/>
      </w:pPr>
      <w:rPr>
        <w:rFonts w:ascii="Symbol" w:hAnsi="Symbol" w:hint="default"/>
      </w:rPr>
    </w:lvl>
    <w:lvl w:ilvl="1" w:tplc="39EEB4FE">
      <w:start w:val="1"/>
      <w:numFmt w:val="bullet"/>
      <w:lvlText w:val="o"/>
      <w:lvlJc w:val="left"/>
      <w:pPr>
        <w:ind w:left="1440" w:hanging="360"/>
      </w:pPr>
      <w:rPr>
        <w:rFonts w:ascii="Courier New" w:hAnsi="Courier New" w:hint="default"/>
      </w:rPr>
    </w:lvl>
    <w:lvl w:ilvl="2" w:tplc="0F36FD58">
      <w:start w:val="1"/>
      <w:numFmt w:val="bullet"/>
      <w:lvlText w:val=""/>
      <w:lvlJc w:val="left"/>
      <w:pPr>
        <w:ind w:left="2160" w:hanging="360"/>
      </w:pPr>
      <w:rPr>
        <w:rFonts w:ascii="Wingdings" w:hAnsi="Wingdings" w:hint="default"/>
      </w:rPr>
    </w:lvl>
    <w:lvl w:ilvl="3" w:tplc="A1BAD814">
      <w:start w:val="1"/>
      <w:numFmt w:val="bullet"/>
      <w:lvlText w:val=""/>
      <w:lvlJc w:val="left"/>
      <w:pPr>
        <w:ind w:left="2880" w:hanging="360"/>
      </w:pPr>
      <w:rPr>
        <w:rFonts w:ascii="Symbol" w:hAnsi="Symbol" w:hint="default"/>
      </w:rPr>
    </w:lvl>
    <w:lvl w:ilvl="4" w:tplc="FBB62694">
      <w:start w:val="1"/>
      <w:numFmt w:val="bullet"/>
      <w:lvlText w:val="o"/>
      <w:lvlJc w:val="left"/>
      <w:pPr>
        <w:ind w:left="3600" w:hanging="360"/>
      </w:pPr>
      <w:rPr>
        <w:rFonts w:ascii="Courier New" w:hAnsi="Courier New" w:hint="default"/>
      </w:rPr>
    </w:lvl>
    <w:lvl w:ilvl="5" w:tplc="6636A618">
      <w:start w:val="1"/>
      <w:numFmt w:val="bullet"/>
      <w:lvlText w:val=""/>
      <w:lvlJc w:val="left"/>
      <w:pPr>
        <w:ind w:left="4320" w:hanging="360"/>
      </w:pPr>
      <w:rPr>
        <w:rFonts w:ascii="Wingdings" w:hAnsi="Wingdings" w:hint="default"/>
      </w:rPr>
    </w:lvl>
    <w:lvl w:ilvl="6" w:tplc="7E54E49C">
      <w:start w:val="1"/>
      <w:numFmt w:val="bullet"/>
      <w:lvlText w:val=""/>
      <w:lvlJc w:val="left"/>
      <w:pPr>
        <w:ind w:left="5040" w:hanging="360"/>
      </w:pPr>
      <w:rPr>
        <w:rFonts w:ascii="Symbol" w:hAnsi="Symbol" w:hint="default"/>
      </w:rPr>
    </w:lvl>
    <w:lvl w:ilvl="7" w:tplc="FA4866FC">
      <w:start w:val="1"/>
      <w:numFmt w:val="bullet"/>
      <w:lvlText w:val="o"/>
      <w:lvlJc w:val="left"/>
      <w:pPr>
        <w:ind w:left="5760" w:hanging="360"/>
      </w:pPr>
      <w:rPr>
        <w:rFonts w:ascii="Courier New" w:hAnsi="Courier New" w:hint="default"/>
      </w:rPr>
    </w:lvl>
    <w:lvl w:ilvl="8" w:tplc="2AE619A4">
      <w:start w:val="1"/>
      <w:numFmt w:val="bullet"/>
      <w:lvlText w:val=""/>
      <w:lvlJc w:val="left"/>
      <w:pPr>
        <w:ind w:left="6480" w:hanging="360"/>
      </w:pPr>
      <w:rPr>
        <w:rFonts w:ascii="Wingdings" w:hAnsi="Wingdings" w:hint="default"/>
      </w:rPr>
    </w:lvl>
  </w:abstractNum>
  <w:abstractNum w:abstractNumId="44" w15:restartNumberingAfterBreak="0">
    <w:nsid w:val="6589B8F1"/>
    <w:multiLevelType w:val="hybridMultilevel"/>
    <w:tmpl w:val="59849BD6"/>
    <w:lvl w:ilvl="0" w:tplc="EE025AFE">
      <w:start w:val="1"/>
      <w:numFmt w:val="bullet"/>
      <w:lvlText w:val=""/>
      <w:lvlJc w:val="left"/>
      <w:pPr>
        <w:ind w:left="720" w:hanging="360"/>
      </w:pPr>
      <w:rPr>
        <w:rFonts w:ascii="Wingdings" w:hAnsi="Wingdings" w:hint="default"/>
      </w:rPr>
    </w:lvl>
    <w:lvl w:ilvl="1" w:tplc="4CC0B176">
      <w:start w:val="1"/>
      <w:numFmt w:val="bullet"/>
      <w:lvlText w:val="o"/>
      <w:lvlJc w:val="left"/>
      <w:pPr>
        <w:ind w:left="1440" w:hanging="360"/>
      </w:pPr>
      <w:rPr>
        <w:rFonts w:ascii="Courier New" w:hAnsi="Courier New" w:hint="default"/>
      </w:rPr>
    </w:lvl>
    <w:lvl w:ilvl="2" w:tplc="A7E6A714">
      <w:start w:val="1"/>
      <w:numFmt w:val="bullet"/>
      <w:lvlText w:val=""/>
      <w:lvlJc w:val="left"/>
      <w:pPr>
        <w:ind w:left="2160" w:hanging="360"/>
      </w:pPr>
      <w:rPr>
        <w:rFonts w:ascii="Wingdings" w:hAnsi="Wingdings" w:hint="default"/>
      </w:rPr>
    </w:lvl>
    <w:lvl w:ilvl="3" w:tplc="2932EA76">
      <w:start w:val="1"/>
      <w:numFmt w:val="bullet"/>
      <w:lvlText w:val=""/>
      <w:lvlJc w:val="left"/>
      <w:pPr>
        <w:ind w:left="2880" w:hanging="360"/>
      </w:pPr>
      <w:rPr>
        <w:rFonts w:ascii="Symbol" w:hAnsi="Symbol" w:hint="default"/>
      </w:rPr>
    </w:lvl>
    <w:lvl w:ilvl="4" w:tplc="71AAEAC4">
      <w:start w:val="1"/>
      <w:numFmt w:val="bullet"/>
      <w:lvlText w:val="o"/>
      <w:lvlJc w:val="left"/>
      <w:pPr>
        <w:ind w:left="3600" w:hanging="360"/>
      </w:pPr>
      <w:rPr>
        <w:rFonts w:ascii="Courier New" w:hAnsi="Courier New" w:hint="default"/>
      </w:rPr>
    </w:lvl>
    <w:lvl w:ilvl="5" w:tplc="09460040">
      <w:start w:val="1"/>
      <w:numFmt w:val="bullet"/>
      <w:lvlText w:val=""/>
      <w:lvlJc w:val="left"/>
      <w:pPr>
        <w:ind w:left="4320" w:hanging="360"/>
      </w:pPr>
      <w:rPr>
        <w:rFonts w:ascii="Wingdings" w:hAnsi="Wingdings" w:hint="default"/>
      </w:rPr>
    </w:lvl>
    <w:lvl w:ilvl="6" w:tplc="E026B3CE">
      <w:start w:val="1"/>
      <w:numFmt w:val="bullet"/>
      <w:lvlText w:val=""/>
      <w:lvlJc w:val="left"/>
      <w:pPr>
        <w:ind w:left="5040" w:hanging="360"/>
      </w:pPr>
      <w:rPr>
        <w:rFonts w:ascii="Symbol" w:hAnsi="Symbol" w:hint="default"/>
      </w:rPr>
    </w:lvl>
    <w:lvl w:ilvl="7" w:tplc="940E85F2">
      <w:start w:val="1"/>
      <w:numFmt w:val="bullet"/>
      <w:lvlText w:val="o"/>
      <w:lvlJc w:val="left"/>
      <w:pPr>
        <w:ind w:left="5760" w:hanging="360"/>
      </w:pPr>
      <w:rPr>
        <w:rFonts w:ascii="Courier New" w:hAnsi="Courier New" w:hint="default"/>
      </w:rPr>
    </w:lvl>
    <w:lvl w:ilvl="8" w:tplc="F94A4C32">
      <w:start w:val="1"/>
      <w:numFmt w:val="bullet"/>
      <w:lvlText w:val=""/>
      <w:lvlJc w:val="left"/>
      <w:pPr>
        <w:ind w:left="6480" w:hanging="360"/>
      </w:pPr>
      <w:rPr>
        <w:rFonts w:ascii="Wingdings" w:hAnsi="Wingdings" w:hint="default"/>
      </w:rPr>
    </w:lvl>
  </w:abstractNum>
  <w:abstractNum w:abstractNumId="45" w15:restartNumberingAfterBreak="0">
    <w:nsid w:val="659E2646"/>
    <w:multiLevelType w:val="multilevel"/>
    <w:tmpl w:val="AA760CA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A512FEE"/>
    <w:multiLevelType w:val="hybridMultilevel"/>
    <w:tmpl w:val="46EE9446"/>
    <w:lvl w:ilvl="0" w:tplc="B694C602">
      <w:start w:val="1"/>
      <w:numFmt w:val="bullet"/>
      <w:lvlText w:val=""/>
      <w:lvlJc w:val="left"/>
      <w:pPr>
        <w:ind w:left="720" w:hanging="360"/>
      </w:pPr>
      <w:rPr>
        <w:rFonts w:ascii="Symbol" w:hAnsi="Symbol" w:hint="default"/>
      </w:rPr>
    </w:lvl>
    <w:lvl w:ilvl="1" w:tplc="F126C8E8">
      <w:start w:val="1"/>
      <w:numFmt w:val="bullet"/>
      <w:lvlText w:val="o"/>
      <w:lvlJc w:val="left"/>
      <w:pPr>
        <w:ind w:left="1440" w:hanging="360"/>
      </w:pPr>
      <w:rPr>
        <w:rFonts w:ascii="Courier New" w:hAnsi="Courier New" w:hint="default"/>
      </w:rPr>
    </w:lvl>
    <w:lvl w:ilvl="2" w:tplc="0BE0F39C">
      <w:start w:val="1"/>
      <w:numFmt w:val="bullet"/>
      <w:lvlText w:val=""/>
      <w:lvlJc w:val="left"/>
      <w:pPr>
        <w:ind w:left="2160" w:hanging="360"/>
      </w:pPr>
      <w:rPr>
        <w:rFonts w:ascii="Wingdings" w:hAnsi="Wingdings" w:hint="default"/>
      </w:rPr>
    </w:lvl>
    <w:lvl w:ilvl="3" w:tplc="3C586E54">
      <w:start w:val="1"/>
      <w:numFmt w:val="bullet"/>
      <w:lvlText w:val=""/>
      <w:lvlJc w:val="left"/>
      <w:pPr>
        <w:ind w:left="2880" w:hanging="360"/>
      </w:pPr>
      <w:rPr>
        <w:rFonts w:ascii="Symbol" w:hAnsi="Symbol" w:hint="default"/>
      </w:rPr>
    </w:lvl>
    <w:lvl w:ilvl="4" w:tplc="EF701EB6">
      <w:start w:val="1"/>
      <w:numFmt w:val="bullet"/>
      <w:lvlText w:val="o"/>
      <w:lvlJc w:val="left"/>
      <w:pPr>
        <w:ind w:left="3600" w:hanging="360"/>
      </w:pPr>
      <w:rPr>
        <w:rFonts w:ascii="Courier New" w:hAnsi="Courier New" w:hint="default"/>
      </w:rPr>
    </w:lvl>
    <w:lvl w:ilvl="5" w:tplc="867264C8">
      <w:start w:val="1"/>
      <w:numFmt w:val="bullet"/>
      <w:lvlText w:val=""/>
      <w:lvlJc w:val="left"/>
      <w:pPr>
        <w:ind w:left="4320" w:hanging="360"/>
      </w:pPr>
      <w:rPr>
        <w:rFonts w:ascii="Wingdings" w:hAnsi="Wingdings" w:hint="default"/>
      </w:rPr>
    </w:lvl>
    <w:lvl w:ilvl="6" w:tplc="D034D0A8">
      <w:start w:val="1"/>
      <w:numFmt w:val="bullet"/>
      <w:lvlText w:val=""/>
      <w:lvlJc w:val="left"/>
      <w:pPr>
        <w:ind w:left="5040" w:hanging="360"/>
      </w:pPr>
      <w:rPr>
        <w:rFonts w:ascii="Symbol" w:hAnsi="Symbol" w:hint="default"/>
      </w:rPr>
    </w:lvl>
    <w:lvl w:ilvl="7" w:tplc="5DB2E1D4">
      <w:start w:val="1"/>
      <w:numFmt w:val="bullet"/>
      <w:lvlText w:val="o"/>
      <w:lvlJc w:val="left"/>
      <w:pPr>
        <w:ind w:left="5760" w:hanging="360"/>
      </w:pPr>
      <w:rPr>
        <w:rFonts w:ascii="Courier New" w:hAnsi="Courier New" w:hint="default"/>
      </w:rPr>
    </w:lvl>
    <w:lvl w:ilvl="8" w:tplc="309AD7F4">
      <w:start w:val="1"/>
      <w:numFmt w:val="bullet"/>
      <w:lvlText w:val=""/>
      <w:lvlJc w:val="left"/>
      <w:pPr>
        <w:ind w:left="6480" w:hanging="360"/>
      </w:pPr>
      <w:rPr>
        <w:rFonts w:ascii="Wingdings" w:hAnsi="Wingdings" w:hint="default"/>
      </w:rPr>
    </w:lvl>
  </w:abstractNum>
  <w:abstractNum w:abstractNumId="47" w15:restartNumberingAfterBreak="0">
    <w:nsid w:val="6AD6731F"/>
    <w:multiLevelType w:val="multilevel"/>
    <w:tmpl w:val="6E3A1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A9EB5"/>
    <w:multiLevelType w:val="hybridMultilevel"/>
    <w:tmpl w:val="F424A13A"/>
    <w:lvl w:ilvl="0" w:tplc="C4EAD6D4">
      <w:start w:val="1"/>
      <w:numFmt w:val="bullet"/>
      <w:lvlText w:val=""/>
      <w:lvlJc w:val="left"/>
      <w:pPr>
        <w:ind w:left="720" w:hanging="360"/>
      </w:pPr>
      <w:rPr>
        <w:rFonts w:ascii="Wingdings" w:hAnsi="Wingdings" w:hint="default"/>
      </w:rPr>
    </w:lvl>
    <w:lvl w:ilvl="1" w:tplc="09A2FAD6">
      <w:start w:val="1"/>
      <w:numFmt w:val="bullet"/>
      <w:lvlText w:val="o"/>
      <w:lvlJc w:val="left"/>
      <w:pPr>
        <w:ind w:left="1440" w:hanging="360"/>
      </w:pPr>
      <w:rPr>
        <w:rFonts w:ascii="Courier New" w:hAnsi="Courier New" w:hint="default"/>
      </w:rPr>
    </w:lvl>
    <w:lvl w:ilvl="2" w:tplc="8B0E0EF4">
      <w:start w:val="1"/>
      <w:numFmt w:val="bullet"/>
      <w:lvlText w:val=""/>
      <w:lvlJc w:val="left"/>
      <w:pPr>
        <w:ind w:left="2160" w:hanging="360"/>
      </w:pPr>
      <w:rPr>
        <w:rFonts w:ascii="Wingdings" w:hAnsi="Wingdings" w:hint="default"/>
      </w:rPr>
    </w:lvl>
    <w:lvl w:ilvl="3" w:tplc="E6EC8BE6">
      <w:start w:val="1"/>
      <w:numFmt w:val="bullet"/>
      <w:lvlText w:val=""/>
      <w:lvlJc w:val="left"/>
      <w:pPr>
        <w:ind w:left="2880" w:hanging="360"/>
      </w:pPr>
      <w:rPr>
        <w:rFonts w:ascii="Symbol" w:hAnsi="Symbol" w:hint="default"/>
      </w:rPr>
    </w:lvl>
    <w:lvl w:ilvl="4" w:tplc="9684E518">
      <w:start w:val="1"/>
      <w:numFmt w:val="bullet"/>
      <w:lvlText w:val="o"/>
      <w:lvlJc w:val="left"/>
      <w:pPr>
        <w:ind w:left="3600" w:hanging="360"/>
      </w:pPr>
      <w:rPr>
        <w:rFonts w:ascii="Courier New" w:hAnsi="Courier New" w:hint="default"/>
      </w:rPr>
    </w:lvl>
    <w:lvl w:ilvl="5" w:tplc="871821C2">
      <w:start w:val="1"/>
      <w:numFmt w:val="bullet"/>
      <w:lvlText w:val=""/>
      <w:lvlJc w:val="left"/>
      <w:pPr>
        <w:ind w:left="4320" w:hanging="360"/>
      </w:pPr>
      <w:rPr>
        <w:rFonts w:ascii="Wingdings" w:hAnsi="Wingdings" w:hint="default"/>
      </w:rPr>
    </w:lvl>
    <w:lvl w:ilvl="6" w:tplc="898AFF14">
      <w:start w:val="1"/>
      <w:numFmt w:val="bullet"/>
      <w:lvlText w:val=""/>
      <w:lvlJc w:val="left"/>
      <w:pPr>
        <w:ind w:left="5040" w:hanging="360"/>
      </w:pPr>
      <w:rPr>
        <w:rFonts w:ascii="Symbol" w:hAnsi="Symbol" w:hint="default"/>
      </w:rPr>
    </w:lvl>
    <w:lvl w:ilvl="7" w:tplc="68168E9E">
      <w:start w:val="1"/>
      <w:numFmt w:val="bullet"/>
      <w:lvlText w:val="o"/>
      <w:lvlJc w:val="left"/>
      <w:pPr>
        <w:ind w:left="5760" w:hanging="360"/>
      </w:pPr>
      <w:rPr>
        <w:rFonts w:ascii="Courier New" w:hAnsi="Courier New" w:hint="default"/>
      </w:rPr>
    </w:lvl>
    <w:lvl w:ilvl="8" w:tplc="C902040E">
      <w:start w:val="1"/>
      <w:numFmt w:val="bullet"/>
      <w:lvlText w:val=""/>
      <w:lvlJc w:val="left"/>
      <w:pPr>
        <w:ind w:left="6480" w:hanging="360"/>
      </w:pPr>
      <w:rPr>
        <w:rFonts w:ascii="Wingdings" w:hAnsi="Wingdings" w:hint="default"/>
      </w:rPr>
    </w:lvl>
  </w:abstractNum>
  <w:abstractNum w:abstractNumId="49" w15:restartNumberingAfterBreak="0">
    <w:nsid w:val="71824A55"/>
    <w:multiLevelType w:val="multilevel"/>
    <w:tmpl w:val="E214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0B42A7"/>
    <w:multiLevelType w:val="hybridMultilevel"/>
    <w:tmpl w:val="7F16FB10"/>
    <w:lvl w:ilvl="0" w:tplc="2896744A">
      <w:start w:val="1"/>
      <w:numFmt w:val="bullet"/>
      <w:lvlText w:val=""/>
      <w:lvlJc w:val="left"/>
      <w:pPr>
        <w:ind w:left="720" w:hanging="360"/>
      </w:pPr>
      <w:rPr>
        <w:rFonts w:ascii="Wingdings" w:hAnsi="Wingdings" w:hint="default"/>
      </w:rPr>
    </w:lvl>
    <w:lvl w:ilvl="1" w:tplc="B124621A">
      <w:start w:val="1"/>
      <w:numFmt w:val="bullet"/>
      <w:lvlText w:val="o"/>
      <w:lvlJc w:val="left"/>
      <w:pPr>
        <w:ind w:left="1440" w:hanging="360"/>
      </w:pPr>
      <w:rPr>
        <w:rFonts w:ascii="Courier New" w:hAnsi="Courier New" w:hint="default"/>
      </w:rPr>
    </w:lvl>
    <w:lvl w:ilvl="2" w:tplc="1EC4BD80">
      <w:start w:val="1"/>
      <w:numFmt w:val="bullet"/>
      <w:lvlText w:val=""/>
      <w:lvlJc w:val="left"/>
      <w:pPr>
        <w:ind w:left="2160" w:hanging="360"/>
      </w:pPr>
      <w:rPr>
        <w:rFonts w:ascii="Wingdings" w:hAnsi="Wingdings" w:hint="default"/>
      </w:rPr>
    </w:lvl>
    <w:lvl w:ilvl="3" w:tplc="84089D7A">
      <w:start w:val="1"/>
      <w:numFmt w:val="bullet"/>
      <w:lvlText w:val=""/>
      <w:lvlJc w:val="left"/>
      <w:pPr>
        <w:ind w:left="2880" w:hanging="360"/>
      </w:pPr>
      <w:rPr>
        <w:rFonts w:ascii="Symbol" w:hAnsi="Symbol" w:hint="default"/>
      </w:rPr>
    </w:lvl>
    <w:lvl w:ilvl="4" w:tplc="BB2AE626">
      <w:start w:val="1"/>
      <w:numFmt w:val="bullet"/>
      <w:lvlText w:val="o"/>
      <w:lvlJc w:val="left"/>
      <w:pPr>
        <w:ind w:left="3600" w:hanging="360"/>
      </w:pPr>
      <w:rPr>
        <w:rFonts w:ascii="Courier New" w:hAnsi="Courier New" w:hint="default"/>
      </w:rPr>
    </w:lvl>
    <w:lvl w:ilvl="5" w:tplc="DB40BC5E">
      <w:start w:val="1"/>
      <w:numFmt w:val="bullet"/>
      <w:lvlText w:val=""/>
      <w:lvlJc w:val="left"/>
      <w:pPr>
        <w:ind w:left="4320" w:hanging="360"/>
      </w:pPr>
      <w:rPr>
        <w:rFonts w:ascii="Wingdings" w:hAnsi="Wingdings" w:hint="default"/>
      </w:rPr>
    </w:lvl>
    <w:lvl w:ilvl="6" w:tplc="F594DA54">
      <w:start w:val="1"/>
      <w:numFmt w:val="bullet"/>
      <w:lvlText w:val=""/>
      <w:lvlJc w:val="left"/>
      <w:pPr>
        <w:ind w:left="5040" w:hanging="360"/>
      </w:pPr>
      <w:rPr>
        <w:rFonts w:ascii="Symbol" w:hAnsi="Symbol" w:hint="default"/>
      </w:rPr>
    </w:lvl>
    <w:lvl w:ilvl="7" w:tplc="5D028750">
      <w:start w:val="1"/>
      <w:numFmt w:val="bullet"/>
      <w:lvlText w:val="o"/>
      <w:lvlJc w:val="left"/>
      <w:pPr>
        <w:ind w:left="5760" w:hanging="360"/>
      </w:pPr>
      <w:rPr>
        <w:rFonts w:ascii="Courier New" w:hAnsi="Courier New" w:hint="default"/>
      </w:rPr>
    </w:lvl>
    <w:lvl w:ilvl="8" w:tplc="A1DCDC40">
      <w:start w:val="1"/>
      <w:numFmt w:val="bullet"/>
      <w:lvlText w:val=""/>
      <w:lvlJc w:val="left"/>
      <w:pPr>
        <w:ind w:left="6480" w:hanging="360"/>
      </w:pPr>
      <w:rPr>
        <w:rFonts w:ascii="Wingdings" w:hAnsi="Wingdings" w:hint="default"/>
      </w:rPr>
    </w:lvl>
  </w:abstractNum>
  <w:abstractNum w:abstractNumId="51" w15:restartNumberingAfterBreak="0">
    <w:nsid w:val="764E56E0"/>
    <w:multiLevelType w:val="multilevel"/>
    <w:tmpl w:val="1E16B33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Times New Roman"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7501FEA"/>
    <w:multiLevelType w:val="hybridMultilevel"/>
    <w:tmpl w:val="37DA0078"/>
    <w:lvl w:ilvl="0" w:tplc="7A126AB2">
      <w:start w:val="1"/>
      <w:numFmt w:val="bullet"/>
      <w:lvlText w:val=""/>
      <w:lvlJc w:val="left"/>
      <w:pPr>
        <w:ind w:left="720" w:hanging="360"/>
      </w:pPr>
      <w:rPr>
        <w:rFonts w:ascii="Symbol" w:hAnsi="Symbol" w:hint="default"/>
      </w:rPr>
    </w:lvl>
    <w:lvl w:ilvl="1" w:tplc="8DE62B6E">
      <w:start w:val="1"/>
      <w:numFmt w:val="bullet"/>
      <w:lvlText w:val="o"/>
      <w:lvlJc w:val="left"/>
      <w:pPr>
        <w:ind w:left="1440" w:hanging="360"/>
      </w:pPr>
      <w:rPr>
        <w:rFonts w:ascii="Courier New" w:hAnsi="Courier New" w:hint="default"/>
      </w:rPr>
    </w:lvl>
    <w:lvl w:ilvl="2" w:tplc="A38E19FA">
      <w:start w:val="1"/>
      <w:numFmt w:val="bullet"/>
      <w:lvlText w:val=""/>
      <w:lvlJc w:val="left"/>
      <w:pPr>
        <w:ind w:left="2160" w:hanging="360"/>
      </w:pPr>
      <w:rPr>
        <w:rFonts w:ascii="Wingdings" w:hAnsi="Wingdings" w:hint="default"/>
      </w:rPr>
    </w:lvl>
    <w:lvl w:ilvl="3" w:tplc="F5AEA402">
      <w:start w:val="1"/>
      <w:numFmt w:val="bullet"/>
      <w:lvlText w:val=""/>
      <w:lvlJc w:val="left"/>
      <w:pPr>
        <w:ind w:left="2880" w:hanging="360"/>
      </w:pPr>
      <w:rPr>
        <w:rFonts w:ascii="Symbol" w:hAnsi="Symbol" w:hint="default"/>
      </w:rPr>
    </w:lvl>
    <w:lvl w:ilvl="4" w:tplc="5072B4DE">
      <w:start w:val="1"/>
      <w:numFmt w:val="bullet"/>
      <w:lvlText w:val="o"/>
      <w:lvlJc w:val="left"/>
      <w:pPr>
        <w:ind w:left="3600" w:hanging="360"/>
      </w:pPr>
      <w:rPr>
        <w:rFonts w:ascii="Courier New" w:hAnsi="Courier New" w:hint="default"/>
      </w:rPr>
    </w:lvl>
    <w:lvl w:ilvl="5" w:tplc="22D254F6">
      <w:start w:val="1"/>
      <w:numFmt w:val="bullet"/>
      <w:lvlText w:val=""/>
      <w:lvlJc w:val="left"/>
      <w:pPr>
        <w:ind w:left="4320" w:hanging="360"/>
      </w:pPr>
      <w:rPr>
        <w:rFonts w:ascii="Wingdings" w:hAnsi="Wingdings" w:hint="default"/>
      </w:rPr>
    </w:lvl>
    <w:lvl w:ilvl="6" w:tplc="C122BD92">
      <w:start w:val="1"/>
      <w:numFmt w:val="bullet"/>
      <w:lvlText w:val=""/>
      <w:lvlJc w:val="left"/>
      <w:pPr>
        <w:ind w:left="5040" w:hanging="360"/>
      </w:pPr>
      <w:rPr>
        <w:rFonts w:ascii="Symbol" w:hAnsi="Symbol" w:hint="default"/>
      </w:rPr>
    </w:lvl>
    <w:lvl w:ilvl="7" w:tplc="0F5A4DA0">
      <w:start w:val="1"/>
      <w:numFmt w:val="bullet"/>
      <w:lvlText w:val="o"/>
      <w:lvlJc w:val="left"/>
      <w:pPr>
        <w:ind w:left="5760" w:hanging="360"/>
      </w:pPr>
      <w:rPr>
        <w:rFonts w:ascii="Courier New" w:hAnsi="Courier New" w:hint="default"/>
      </w:rPr>
    </w:lvl>
    <w:lvl w:ilvl="8" w:tplc="5748DAC0">
      <w:start w:val="1"/>
      <w:numFmt w:val="bullet"/>
      <w:lvlText w:val=""/>
      <w:lvlJc w:val="left"/>
      <w:pPr>
        <w:ind w:left="6480" w:hanging="360"/>
      </w:pPr>
      <w:rPr>
        <w:rFonts w:ascii="Wingdings" w:hAnsi="Wingdings" w:hint="default"/>
      </w:rPr>
    </w:lvl>
  </w:abstractNum>
  <w:abstractNum w:abstractNumId="53" w15:restartNumberingAfterBreak="0">
    <w:nsid w:val="77647B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88260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9A16B5B"/>
    <w:multiLevelType w:val="hybridMultilevel"/>
    <w:tmpl w:val="35847E80"/>
    <w:lvl w:ilvl="0" w:tplc="65F4C220">
      <w:start w:val="1"/>
      <w:numFmt w:val="bullet"/>
      <w:lvlText w:val=""/>
      <w:lvlJc w:val="left"/>
      <w:pPr>
        <w:ind w:left="720" w:hanging="360"/>
      </w:pPr>
      <w:rPr>
        <w:rFonts w:ascii="Symbol" w:hAnsi="Symbol" w:hint="default"/>
      </w:rPr>
    </w:lvl>
    <w:lvl w:ilvl="1" w:tplc="FC74ABB0">
      <w:start w:val="1"/>
      <w:numFmt w:val="bullet"/>
      <w:lvlText w:val="o"/>
      <w:lvlJc w:val="left"/>
      <w:pPr>
        <w:ind w:left="1440" w:hanging="360"/>
      </w:pPr>
      <w:rPr>
        <w:rFonts w:ascii="Courier New" w:hAnsi="Courier New" w:hint="default"/>
      </w:rPr>
    </w:lvl>
    <w:lvl w:ilvl="2" w:tplc="12549E3E">
      <w:start w:val="1"/>
      <w:numFmt w:val="bullet"/>
      <w:lvlText w:val=""/>
      <w:lvlJc w:val="left"/>
      <w:pPr>
        <w:ind w:left="2160" w:hanging="360"/>
      </w:pPr>
      <w:rPr>
        <w:rFonts w:ascii="Wingdings" w:hAnsi="Wingdings" w:hint="default"/>
      </w:rPr>
    </w:lvl>
    <w:lvl w:ilvl="3" w:tplc="5160258A">
      <w:start w:val="1"/>
      <w:numFmt w:val="bullet"/>
      <w:lvlText w:val=""/>
      <w:lvlJc w:val="left"/>
      <w:pPr>
        <w:ind w:left="2880" w:hanging="360"/>
      </w:pPr>
      <w:rPr>
        <w:rFonts w:ascii="Symbol" w:hAnsi="Symbol" w:hint="default"/>
      </w:rPr>
    </w:lvl>
    <w:lvl w:ilvl="4" w:tplc="60F4030A">
      <w:start w:val="1"/>
      <w:numFmt w:val="bullet"/>
      <w:lvlText w:val="o"/>
      <w:lvlJc w:val="left"/>
      <w:pPr>
        <w:ind w:left="3600" w:hanging="360"/>
      </w:pPr>
      <w:rPr>
        <w:rFonts w:ascii="Courier New" w:hAnsi="Courier New" w:hint="default"/>
      </w:rPr>
    </w:lvl>
    <w:lvl w:ilvl="5" w:tplc="F66E7AC8">
      <w:start w:val="1"/>
      <w:numFmt w:val="bullet"/>
      <w:lvlText w:val=""/>
      <w:lvlJc w:val="left"/>
      <w:pPr>
        <w:ind w:left="4320" w:hanging="360"/>
      </w:pPr>
      <w:rPr>
        <w:rFonts w:ascii="Wingdings" w:hAnsi="Wingdings" w:hint="default"/>
      </w:rPr>
    </w:lvl>
    <w:lvl w:ilvl="6" w:tplc="E668D87A">
      <w:start w:val="1"/>
      <w:numFmt w:val="bullet"/>
      <w:lvlText w:val=""/>
      <w:lvlJc w:val="left"/>
      <w:pPr>
        <w:ind w:left="5040" w:hanging="360"/>
      </w:pPr>
      <w:rPr>
        <w:rFonts w:ascii="Symbol" w:hAnsi="Symbol" w:hint="default"/>
      </w:rPr>
    </w:lvl>
    <w:lvl w:ilvl="7" w:tplc="4A0AC420">
      <w:start w:val="1"/>
      <w:numFmt w:val="bullet"/>
      <w:lvlText w:val="o"/>
      <w:lvlJc w:val="left"/>
      <w:pPr>
        <w:ind w:left="5760" w:hanging="360"/>
      </w:pPr>
      <w:rPr>
        <w:rFonts w:ascii="Courier New" w:hAnsi="Courier New" w:hint="default"/>
      </w:rPr>
    </w:lvl>
    <w:lvl w:ilvl="8" w:tplc="986E2672">
      <w:start w:val="1"/>
      <w:numFmt w:val="bullet"/>
      <w:lvlText w:val=""/>
      <w:lvlJc w:val="left"/>
      <w:pPr>
        <w:ind w:left="6480" w:hanging="360"/>
      </w:pPr>
      <w:rPr>
        <w:rFonts w:ascii="Wingdings" w:hAnsi="Wingdings" w:hint="default"/>
      </w:rPr>
    </w:lvl>
  </w:abstractNum>
  <w:abstractNum w:abstractNumId="56" w15:restartNumberingAfterBreak="0">
    <w:nsid w:val="7B5A0CAD"/>
    <w:multiLevelType w:val="multilevel"/>
    <w:tmpl w:val="181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257B2"/>
    <w:multiLevelType w:val="multilevel"/>
    <w:tmpl w:val="24902B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DA31B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EBD3933"/>
    <w:multiLevelType w:val="hybridMultilevel"/>
    <w:tmpl w:val="F7121A0A"/>
    <w:lvl w:ilvl="0" w:tplc="5E7291FE">
      <w:start w:val="1"/>
      <w:numFmt w:val="bullet"/>
      <w:lvlText w:val=""/>
      <w:lvlJc w:val="left"/>
      <w:pPr>
        <w:ind w:left="720" w:hanging="360"/>
      </w:pPr>
      <w:rPr>
        <w:rFonts w:ascii="Symbol" w:hAnsi="Symbol" w:hint="default"/>
      </w:rPr>
    </w:lvl>
    <w:lvl w:ilvl="1" w:tplc="2BEA3316">
      <w:start w:val="1"/>
      <w:numFmt w:val="bullet"/>
      <w:lvlText w:val="o"/>
      <w:lvlJc w:val="left"/>
      <w:pPr>
        <w:ind w:left="1440" w:hanging="360"/>
      </w:pPr>
      <w:rPr>
        <w:rFonts w:ascii="Courier New" w:hAnsi="Courier New" w:hint="default"/>
      </w:rPr>
    </w:lvl>
    <w:lvl w:ilvl="2" w:tplc="375C3164">
      <w:start w:val="1"/>
      <w:numFmt w:val="bullet"/>
      <w:lvlText w:val=""/>
      <w:lvlJc w:val="left"/>
      <w:pPr>
        <w:ind w:left="2160" w:hanging="360"/>
      </w:pPr>
      <w:rPr>
        <w:rFonts w:ascii="Wingdings" w:hAnsi="Wingdings" w:hint="default"/>
      </w:rPr>
    </w:lvl>
    <w:lvl w:ilvl="3" w:tplc="286AF8E2">
      <w:start w:val="1"/>
      <w:numFmt w:val="bullet"/>
      <w:lvlText w:val=""/>
      <w:lvlJc w:val="left"/>
      <w:pPr>
        <w:ind w:left="2880" w:hanging="360"/>
      </w:pPr>
      <w:rPr>
        <w:rFonts w:ascii="Symbol" w:hAnsi="Symbol" w:hint="default"/>
      </w:rPr>
    </w:lvl>
    <w:lvl w:ilvl="4" w:tplc="905CACA0">
      <w:start w:val="1"/>
      <w:numFmt w:val="bullet"/>
      <w:lvlText w:val="o"/>
      <w:lvlJc w:val="left"/>
      <w:pPr>
        <w:ind w:left="3600" w:hanging="360"/>
      </w:pPr>
      <w:rPr>
        <w:rFonts w:ascii="Courier New" w:hAnsi="Courier New" w:hint="default"/>
      </w:rPr>
    </w:lvl>
    <w:lvl w:ilvl="5" w:tplc="0CCC37B8">
      <w:start w:val="1"/>
      <w:numFmt w:val="bullet"/>
      <w:lvlText w:val=""/>
      <w:lvlJc w:val="left"/>
      <w:pPr>
        <w:ind w:left="4320" w:hanging="360"/>
      </w:pPr>
      <w:rPr>
        <w:rFonts w:ascii="Wingdings" w:hAnsi="Wingdings" w:hint="default"/>
      </w:rPr>
    </w:lvl>
    <w:lvl w:ilvl="6" w:tplc="D8B8BA8C">
      <w:start w:val="1"/>
      <w:numFmt w:val="bullet"/>
      <w:lvlText w:val=""/>
      <w:lvlJc w:val="left"/>
      <w:pPr>
        <w:ind w:left="5040" w:hanging="360"/>
      </w:pPr>
      <w:rPr>
        <w:rFonts w:ascii="Symbol" w:hAnsi="Symbol" w:hint="default"/>
      </w:rPr>
    </w:lvl>
    <w:lvl w:ilvl="7" w:tplc="290E437C">
      <w:start w:val="1"/>
      <w:numFmt w:val="bullet"/>
      <w:lvlText w:val="o"/>
      <w:lvlJc w:val="left"/>
      <w:pPr>
        <w:ind w:left="5760" w:hanging="360"/>
      </w:pPr>
      <w:rPr>
        <w:rFonts w:ascii="Courier New" w:hAnsi="Courier New" w:hint="default"/>
      </w:rPr>
    </w:lvl>
    <w:lvl w:ilvl="8" w:tplc="4596E37C">
      <w:start w:val="1"/>
      <w:numFmt w:val="bullet"/>
      <w:lvlText w:val=""/>
      <w:lvlJc w:val="left"/>
      <w:pPr>
        <w:ind w:left="6480" w:hanging="360"/>
      </w:pPr>
      <w:rPr>
        <w:rFonts w:ascii="Wingdings" w:hAnsi="Wingdings" w:hint="default"/>
      </w:rPr>
    </w:lvl>
  </w:abstractNum>
  <w:num w:numId="1" w16cid:durableId="1779831953">
    <w:abstractNumId w:val="35"/>
  </w:num>
  <w:num w:numId="2" w16cid:durableId="1377847698">
    <w:abstractNumId w:val="55"/>
  </w:num>
  <w:num w:numId="3" w16cid:durableId="1029768209">
    <w:abstractNumId w:val="46"/>
  </w:num>
  <w:num w:numId="4" w16cid:durableId="110514640">
    <w:abstractNumId w:val="34"/>
  </w:num>
  <w:num w:numId="5" w16cid:durableId="1451589497">
    <w:abstractNumId w:val="59"/>
  </w:num>
  <w:num w:numId="6" w16cid:durableId="1835953931">
    <w:abstractNumId w:val="44"/>
  </w:num>
  <w:num w:numId="7" w16cid:durableId="1068571912">
    <w:abstractNumId w:val="38"/>
  </w:num>
  <w:num w:numId="8" w16cid:durableId="269508732">
    <w:abstractNumId w:val="48"/>
  </w:num>
  <w:num w:numId="9" w16cid:durableId="1435397472">
    <w:abstractNumId w:val="40"/>
  </w:num>
  <w:num w:numId="10" w16cid:durableId="369649838">
    <w:abstractNumId w:val="50"/>
  </w:num>
  <w:num w:numId="11" w16cid:durableId="1257639946">
    <w:abstractNumId w:val="43"/>
  </w:num>
  <w:num w:numId="12" w16cid:durableId="1959950838">
    <w:abstractNumId w:val="11"/>
  </w:num>
  <w:num w:numId="13" w16cid:durableId="1587106809">
    <w:abstractNumId w:val="5"/>
  </w:num>
  <w:num w:numId="14" w16cid:durableId="49692549">
    <w:abstractNumId w:val="31"/>
  </w:num>
  <w:num w:numId="15" w16cid:durableId="480581111">
    <w:abstractNumId w:val="36"/>
  </w:num>
  <w:num w:numId="16" w16cid:durableId="1185829030">
    <w:abstractNumId w:val="26"/>
  </w:num>
  <w:num w:numId="17" w16cid:durableId="127287280">
    <w:abstractNumId w:val="52"/>
  </w:num>
  <w:num w:numId="18" w16cid:durableId="533617340">
    <w:abstractNumId w:val="33"/>
  </w:num>
  <w:num w:numId="19" w16cid:durableId="977029031">
    <w:abstractNumId w:val="51"/>
  </w:num>
  <w:num w:numId="20" w16cid:durableId="622812276">
    <w:abstractNumId w:val="49"/>
  </w:num>
  <w:num w:numId="21" w16cid:durableId="1004478096">
    <w:abstractNumId w:val="10"/>
  </w:num>
  <w:num w:numId="22" w16cid:durableId="1710493240">
    <w:abstractNumId w:val="41"/>
  </w:num>
  <w:num w:numId="23" w16cid:durableId="1731465080">
    <w:abstractNumId w:val="0"/>
  </w:num>
  <w:num w:numId="24" w16cid:durableId="1824925836">
    <w:abstractNumId w:val="2"/>
  </w:num>
  <w:num w:numId="25" w16cid:durableId="702438840">
    <w:abstractNumId w:val="42"/>
  </w:num>
  <w:num w:numId="26" w16cid:durableId="1134910041">
    <w:abstractNumId w:val="16"/>
  </w:num>
  <w:num w:numId="27" w16cid:durableId="1019236605">
    <w:abstractNumId w:val="56"/>
  </w:num>
  <w:num w:numId="28" w16cid:durableId="38743723">
    <w:abstractNumId w:val="3"/>
  </w:num>
  <w:num w:numId="29" w16cid:durableId="1500921323">
    <w:abstractNumId w:val="25"/>
  </w:num>
  <w:num w:numId="30" w16cid:durableId="1791240745">
    <w:abstractNumId w:val="22"/>
  </w:num>
  <w:num w:numId="31" w16cid:durableId="805123906">
    <w:abstractNumId w:val="4"/>
  </w:num>
  <w:num w:numId="32" w16cid:durableId="90704466">
    <w:abstractNumId w:val="28"/>
  </w:num>
  <w:num w:numId="33" w16cid:durableId="993603198">
    <w:abstractNumId w:val="19"/>
  </w:num>
  <w:num w:numId="34" w16cid:durableId="863716892">
    <w:abstractNumId w:val="8"/>
  </w:num>
  <w:num w:numId="35" w16cid:durableId="287711626">
    <w:abstractNumId w:val="1"/>
  </w:num>
  <w:num w:numId="36" w16cid:durableId="42600681">
    <w:abstractNumId w:val="15"/>
  </w:num>
  <w:num w:numId="37" w16cid:durableId="947543772">
    <w:abstractNumId w:val="18"/>
  </w:num>
  <w:num w:numId="38" w16cid:durableId="1148354094">
    <w:abstractNumId w:val="30"/>
  </w:num>
  <w:num w:numId="39" w16cid:durableId="648436115">
    <w:abstractNumId w:val="57"/>
  </w:num>
  <w:num w:numId="40" w16cid:durableId="698893714">
    <w:abstractNumId w:val="21"/>
  </w:num>
  <w:num w:numId="41" w16cid:durableId="1422026409">
    <w:abstractNumId w:val="32"/>
  </w:num>
  <w:num w:numId="42" w16cid:durableId="269316967">
    <w:abstractNumId w:val="27"/>
  </w:num>
  <w:num w:numId="43" w16cid:durableId="2087025242">
    <w:abstractNumId w:val="14"/>
  </w:num>
  <w:num w:numId="44" w16cid:durableId="1182477379">
    <w:abstractNumId w:val="58"/>
  </w:num>
  <w:num w:numId="45" w16cid:durableId="1165900981">
    <w:abstractNumId w:val="53"/>
  </w:num>
  <w:num w:numId="46" w16cid:durableId="34550029">
    <w:abstractNumId w:val="12"/>
  </w:num>
  <w:num w:numId="47" w16cid:durableId="1808887099">
    <w:abstractNumId w:val="54"/>
  </w:num>
  <w:num w:numId="48" w16cid:durableId="1002976828">
    <w:abstractNumId w:val="17"/>
  </w:num>
  <w:num w:numId="49" w16cid:durableId="539365517">
    <w:abstractNumId w:val="23"/>
  </w:num>
  <w:num w:numId="50" w16cid:durableId="438716612">
    <w:abstractNumId w:val="13"/>
  </w:num>
  <w:num w:numId="51" w16cid:durableId="76174231">
    <w:abstractNumId w:val="9"/>
  </w:num>
  <w:num w:numId="52" w16cid:durableId="196428437">
    <w:abstractNumId w:val="20"/>
  </w:num>
  <w:num w:numId="53" w16cid:durableId="705254868">
    <w:abstractNumId w:val="6"/>
  </w:num>
  <w:num w:numId="54" w16cid:durableId="265619562">
    <w:abstractNumId w:val="24"/>
  </w:num>
  <w:num w:numId="55" w16cid:durableId="657538255">
    <w:abstractNumId w:val="29"/>
  </w:num>
  <w:num w:numId="56" w16cid:durableId="64379295">
    <w:abstractNumId w:val="47"/>
  </w:num>
  <w:num w:numId="57" w16cid:durableId="117263386">
    <w:abstractNumId w:val="39"/>
  </w:num>
  <w:num w:numId="58" w16cid:durableId="1351301563">
    <w:abstractNumId w:val="7"/>
  </w:num>
  <w:num w:numId="59" w16cid:durableId="184833385">
    <w:abstractNumId w:val="37"/>
  </w:num>
  <w:num w:numId="60" w16cid:durableId="1695763286">
    <w:abstractNumId w:val="4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na Marcela Perez Machego">
    <w15:presenceInfo w15:providerId="AD" w15:userId="S::limperez@sena.edu.co::bc4330d3-5188-4e16-ace4-2c943a40da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7A23"/>
    <w:rsid w:val="0002189D"/>
    <w:rsid w:val="000268A2"/>
    <w:rsid w:val="000340CF"/>
    <w:rsid w:val="000453C5"/>
    <w:rsid w:val="000613FA"/>
    <w:rsid w:val="000615C4"/>
    <w:rsid w:val="0007666A"/>
    <w:rsid w:val="00093D1E"/>
    <w:rsid w:val="0009538A"/>
    <w:rsid w:val="000B3B10"/>
    <w:rsid w:val="000B7930"/>
    <w:rsid w:val="000C0062"/>
    <w:rsid w:val="000C1682"/>
    <w:rsid w:val="000C2C33"/>
    <w:rsid w:val="000C4309"/>
    <w:rsid w:val="000D7914"/>
    <w:rsid w:val="000D7AF9"/>
    <w:rsid w:val="000E6C1C"/>
    <w:rsid w:val="000F06DB"/>
    <w:rsid w:val="000F5DD8"/>
    <w:rsid w:val="00104083"/>
    <w:rsid w:val="0013486B"/>
    <w:rsid w:val="00134E60"/>
    <w:rsid w:val="00137A50"/>
    <w:rsid w:val="00155764"/>
    <w:rsid w:val="001650FB"/>
    <w:rsid w:val="00167E35"/>
    <w:rsid w:val="00173B1F"/>
    <w:rsid w:val="00174FB6"/>
    <w:rsid w:val="001767BC"/>
    <w:rsid w:val="00182CAA"/>
    <w:rsid w:val="001B48C9"/>
    <w:rsid w:val="001B6708"/>
    <w:rsid w:val="001C5E08"/>
    <w:rsid w:val="001E584F"/>
    <w:rsid w:val="00206CFD"/>
    <w:rsid w:val="00211103"/>
    <w:rsid w:val="00213C6A"/>
    <w:rsid w:val="00226666"/>
    <w:rsid w:val="00231541"/>
    <w:rsid w:val="00232864"/>
    <w:rsid w:val="00247D59"/>
    <w:rsid w:val="002663F9"/>
    <w:rsid w:val="002724F2"/>
    <w:rsid w:val="00274DDF"/>
    <w:rsid w:val="00280F84"/>
    <w:rsid w:val="002846D8"/>
    <w:rsid w:val="00295A1C"/>
    <w:rsid w:val="002A2BAD"/>
    <w:rsid w:val="002A52EE"/>
    <w:rsid w:val="002A6075"/>
    <w:rsid w:val="002B40EC"/>
    <w:rsid w:val="002B44E9"/>
    <w:rsid w:val="002B4A22"/>
    <w:rsid w:val="002C0FEA"/>
    <w:rsid w:val="002D177A"/>
    <w:rsid w:val="002E3772"/>
    <w:rsid w:val="002F4270"/>
    <w:rsid w:val="00306EBD"/>
    <w:rsid w:val="00315174"/>
    <w:rsid w:val="0032022C"/>
    <w:rsid w:val="00325C14"/>
    <w:rsid w:val="00330666"/>
    <w:rsid w:val="003514B4"/>
    <w:rsid w:val="00357719"/>
    <w:rsid w:val="00360259"/>
    <w:rsid w:val="003729B2"/>
    <w:rsid w:val="00385C12"/>
    <w:rsid w:val="00386106"/>
    <w:rsid w:val="00392BB0"/>
    <w:rsid w:val="0039620E"/>
    <w:rsid w:val="003B14C0"/>
    <w:rsid w:val="003B1BBF"/>
    <w:rsid w:val="003B779B"/>
    <w:rsid w:val="003D0D28"/>
    <w:rsid w:val="003E0546"/>
    <w:rsid w:val="003E435C"/>
    <w:rsid w:val="003E5870"/>
    <w:rsid w:val="003F2B64"/>
    <w:rsid w:val="003F7B72"/>
    <w:rsid w:val="0040241B"/>
    <w:rsid w:val="00403FD5"/>
    <w:rsid w:val="0041227C"/>
    <w:rsid w:val="00413BD0"/>
    <w:rsid w:val="00417EBC"/>
    <w:rsid w:val="00433A55"/>
    <w:rsid w:val="0043636E"/>
    <w:rsid w:val="00437118"/>
    <w:rsid w:val="0044499F"/>
    <w:rsid w:val="004501BD"/>
    <w:rsid w:val="0046050D"/>
    <w:rsid w:val="00472C37"/>
    <w:rsid w:val="00485BA6"/>
    <w:rsid w:val="00485D19"/>
    <w:rsid w:val="004B3C59"/>
    <w:rsid w:val="004B69F7"/>
    <w:rsid w:val="004E0BF5"/>
    <w:rsid w:val="004E0F51"/>
    <w:rsid w:val="004E0F80"/>
    <w:rsid w:val="004E5892"/>
    <w:rsid w:val="004E6194"/>
    <w:rsid w:val="004E7559"/>
    <w:rsid w:val="004E7AE2"/>
    <w:rsid w:val="004F64AE"/>
    <w:rsid w:val="004F720B"/>
    <w:rsid w:val="00515AA7"/>
    <w:rsid w:val="00516183"/>
    <w:rsid w:val="005211F5"/>
    <w:rsid w:val="0052238D"/>
    <w:rsid w:val="005338C0"/>
    <w:rsid w:val="00550888"/>
    <w:rsid w:val="00555EC0"/>
    <w:rsid w:val="00556397"/>
    <w:rsid w:val="00557D23"/>
    <w:rsid w:val="00564D78"/>
    <w:rsid w:val="005728E8"/>
    <w:rsid w:val="00576D6E"/>
    <w:rsid w:val="005847D4"/>
    <w:rsid w:val="00586C4C"/>
    <w:rsid w:val="0059034F"/>
    <w:rsid w:val="005B325D"/>
    <w:rsid w:val="005C3610"/>
    <w:rsid w:val="005C6A36"/>
    <w:rsid w:val="005D3021"/>
    <w:rsid w:val="005D58E4"/>
    <w:rsid w:val="005F22F9"/>
    <w:rsid w:val="005F5852"/>
    <w:rsid w:val="005F7EDC"/>
    <w:rsid w:val="0060224F"/>
    <w:rsid w:val="00604466"/>
    <w:rsid w:val="0060450F"/>
    <w:rsid w:val="0060559E"/>
    <w:rsid w:val="00610DE0"/>
    <w:rsid w:val="00615AB3"/>
    <w:rsid w:val="00621219"/>
    <w:rsid w:val="00622970"/>
    <w:rsid w:val="00624443"/>
    <w:rsid w:val="0062526A"/>
    <w:rsid w:val="0063008B"/>
    <w:rsid w:val="00635BEC"/>
    <w:rsid w:val="00636E26"/>
    <w:rsid w:val="006519A1"/>
    <w:rsid w:val="006557B8"/>
    <w:rsid w:val="0066615E"/>
    <w:rsid w:val="00673C4A"/>
    <w:rsid w:val="0067594E"/>
    <w:rsid w:val="0068205A"/>
    <w:rsid w:val="006853C9"/>
    <w:rsid w:val="00685FB4"/>
    <w:rsid w:val="006A6F6A"/>
    <w:rsid w:val="006B309D"/>
    <w:rsid w:val="006B3F66"/>
    <w:rsid w:val="006D0198"/>
    <w:rsid w:val="006D317C"/>
    <w:rsid w:val="006D5ED4"/>
    <w:rsid w:val="006D6A82"/>
    <w:rsid w:val="006F3900"/>
    <w:rsid w:val="006F4BD6"/>
    <w:rsid w:val="006F6E60"/>
    <w:rsid w:val="00700C78"/>
    <w:rsid w:val="0070224C"/>
    <w:rsid w:val="0071108A"/>
    <w:rsid w:val="00717BB0"/>
    <w:rsid w:val="00731CB3"/>
    <w:rsid w:val="00736955"/>
    <w:rsid w:val="007418E3"/>
    <w:rsid w:val="00751414"/>
    <w:rsid w:val="007534A0"/>
    <w:rsid w:val="00756AA0"/>
    <w:rsid w:val="0076172E"/>
    <w:rsid w:val="0076301C"/>
    <w:rsid w:val="007A4F3B"/>
    <w:rsid w:val="007B0A9B"/>
    <w:rsid w:val="007B1477"/>
    <w:rsid w:val="007B1EB1"/>
    <w:rsid w:val="007B7A5D"/>
    <w:rsid w:val="007C4702"/>
    <w:rsid w:val="007C5C5D"/>
    <w:rsid w:val="007D6C76"/>
    <w:rsid w:val="007E1D89"/>
    <w:rsid w:val="00802AE9"/>
    <w:rsid w:val="0080394F"/>
    <w:rsid w:val="00813EF7"/>
    <w:rsid w:val="00814BFE"/>
    <w:rsid w:val="00817241"/>
    <w:rsid w:val="008479C1"/>
    <w:rsid w:val="00855BB2"/>
    <w:rsid w:val="00866D2E"/>
    <w:rsid w:val="00873129"/>
    <w:rsid w:val="00875A73"/>
    <w:rsid w:val="00876AF6"/>
    <w:rsid w:val="00876C32"/>
    <w:rsid w:val="00880CD4"/>
    <w:rsid w:val="00881BC1"/>
    <w:rsid w:val="00886286"/>
    <w:rsid w:val="00892A09"/>
    <w:rsid w:val="00893012"/>
    <w:rsid w:val="008A06BF"/>
    <w:rsid w:val="008A0A9A"/>
    <w:rsid w:val="008A295D"/>
    <w:rsid w:val="008A68D2"/>
    <w:rsid w:val="008B50F8"/>
    <w:rsid w:val="008D6E81"/>
    <w:rsid w:val="008E1BED"/>
    <w:rsid w:val="008F20EE"/>
    <w:rsid w:val="008F2BA6"/>
    <w:rsid w:val="008F2D55"/>
    <w:rsid w:val="008F2FF0"/>
    <w:rsid w:val="00900879"/>
    <w:rsid w:val="00920505"/>
    <w:rsid w:val="0094296C"/>
    <w:rsid w:val="00955D8B"/>
    <w:rsid w:val="009572BB"/>
    <w:rsid w:val="00975AA3"/>
    <w:rsid w:val="00981277"/>
    <w:rsid w:val="00982629"/>
    <w:rsid w:val="009874B1"/>
    <w:rsid w:val="009A422F"/>
    <w:rsid w:val="009B624A"/>
    <w:rsid w:val="009C3C7D"/>
    <w:rsid w:val="009C5BEC"/>
    <w:rsid w:val="009D0E77"/>
    <w:rsid w:val="009D3625"/>
    <w:rsid w:val="009D5631"/>
    <w:rsid w:val="009E0DB3"/>
    <w:rsid w:val="009F354F"/>
    <w:rsid w:val="009F640D"/>
    <w:rsid w:val="00A028A0"/>
    <w:rsid w:val="00A0562D"/>
    <w:rsid w:val="00A1245A"/>
    <w:rsid w:val="00A156FF"/>
    <w:rsid w:val="00A22E93"/>
    <w:rsid w:val="00A26945"/>
    <w:rsid w:val="00A279CE"/>
    <w:rsid w:val="00A41B48"/>
    <w:rsid w:val="00A5767F"/>
    <w:rsid w:val="00A65495"/>
    <w:rsid w:val="00A75F18"/>
    <w:rsid w:val="00AB2556"/>
    <w:rsid w:val="00AB63CB"/>
    <w:rsid w:val="00AC05CE"/>
    <w:rsid w:val="00AC29B4"/>
    <w:rsid w:val="00AC43B5"/>
    <w:rsid w:val="00AC4BEB"/>
    <w:rsid w:val="00AC73C6"/>
    <w:rsid w:val="00AD0255"/>
    <w:rsid w:val="00AD0DD7"/>
    <w:rsid w:val="00AE0F0E"/>
    <w:rsid w:val="00AE18EA"/>
    <w:rsid w:val="00AE4383"/>
    <w:rsid w:val="00B04F24"/>
    <w:rsid w:val="00B114EB"/>
    <w:rsid w:val="00B134CC"/>
    <w:rsid w:val="00B223D2"/>
    <w:rsid w:val="00B2485D"/>
    <w:rsid w:val="00B314E5"/>
    <w:rsid w:val="00B356D0"/>
    <w:rsid w:val="00B53D4F"/>
    <w:rsid w:val="00B71342"/>
    <w:rsid w:val="00B80FBF"/>
    <w:rsid w:val="00B844B8"/>
    <w:rsid w:val="00BA10C3"/>
    <w:rsid w:val="00BA395B"/>
    <w:rsid w:val="00BA7132"/>
    <w:rsid w:val="00BB1A5D"/>
    <w:rsid w:val="00BC1183"/>
    <w:rsid w:val="00BC147F"/>
    <w:rsid w:val="00BC6332"/>
    <w:rsid w:val="00BE13AA"/>
    <w:rsid w:val="00BF358C"/>
    <w:rsid w:val="00BF46EE"/>
    <w:rsid w:val="00C1078D"/>
    <w:rsid w:val="00C22936"/>
    <w:rsid w:val="00C22A0F"/>
    <w:rsid w:val="00C23C16"/>
    <w:rsid w:val="00C2700F"/>
    <w:rsid w:val="00C37E87"/>
    <w:rsid w:val="00C43A1F"/>
    <w:rsid w:val="00C44596"/>
    <w:rsid w:val="00C47019"/>
    <w:rsid w:val="00C47818"/>
    <w:rsid w:val="00C52668"/>
    <w:rsid w:val="00C53926"/>
    <w:rsid w:val="00C54F0C"/>
    <w:rsid w:val="00C634EC"/>
    <w:rsid w:val="00C63CD8"/>
    <w:rsid w:val="00C666BE"/>
    <w:rsid w:val="00C71EAE"/>
    <w:rsid w:val="00C832BE"/>
    <w:rsid w:val="00C8378A"/>
    <w:rsid w:val="00C866E9"/>
    <w:rsid w:val="00C94162"/>
    <w:rsid w:val="00C95BB6"/>
    <w:rsid w:val="00C97B67"/>
    <w:rsid w:val="00CA236C"/>
    <w:rsid w:val="00CB0498"/>
    <w:rsid w:val="00CB160F"/>
    <w:rsid w:val="00CC0BE7"/>
    <w:rsid w:val="00CC4D94"/>
    <w:rsid w:val="00CD011E"/>
    <w:rsid w:val="00CE6361"/>
    <w:rsid w:val="00CE6468"/>
    <w:rsid w:val="00CF429C"/>
    <w:rsid w:val="00CF4BC1"/>
    <w:rsid w:val="00D030E9"/>
    <w:rsid w:val="00D05EE6"/>
    <w:rsid w:val="00D143B8"/>
    <w:rsid w:val="00D226D0"/>
    <w:rsid w:val="00D24CFC"/>
    <w:rsid w:val="00D26EBD"/>
    <w:rsid w:val="00D35FB2"/>
    <w:rsid w:val="00D3674A"/>
    <w:rsid w:val="00D436C3"/>
    <w:rsid w:val="00D47861"/>
    <w:rsid w:val="00D55C84"/>
    <w:rsid w:val="00D57DB6"/>
    <w:rsid w:val="00D609E1"/>
    <w:rsid w:val="00D60E09"/>
    <w:rsid w:val="00D71FB1"/>
    <w:rsid w:val="00D95A94"/>
    <w:rsid w:val="00DA4FA0"/>
    <w:rsid w:val="00DB38C5"/>
    <w:rsid w:val="00DB7053"/>
    <w:rsid w:val="00DC467B"/>
    <w:rsid w:val="00DC7D78"/>
    <w:rsid w:val="00DE5447"/>
    <w:rsid w:val="00DF0261"/>
    <w:rsid w:val="00DF2D88"/>
    <w:rsid w:val="00DF4F7D"/>
    <w:rsid w:val="00DF5918"/>
    <w:rsid w:val="00E01E93"/>
    <w:rsid w:val="00E05109"/>
    <w:rsid w:val="00E07D00"/>
    <w:rsid w:val="00E12658"/>
    <w:rsid w:val="00E14B97"/>
    <w:rsid w:val="00E17502"/>
    <w:rsid w:val="00E36427"/>
    <w:rsid w:val="00E52A2E"/>
    <w:rsid w:val="00E565F9"/>
    <w:rsid w:val="00E641CF"/>
    <w:rsid w:val="00E64A37"/>
    <w:rsid w:val="00E64F84"/>
    <w:rsid w:val="00E93628"/>
    <w:rsid w:val="00E94432"/>
    <w:rsid w:val="00EA3E32"/>
    <w:rsid w:val="00EA7559"/>
    <w:rsid w:val="00EB50EF"/>
    <w:rsid w:val="00EC0539"/>
    <w:rsid w:val="00EC779F"/>
    <w:rsid w:val="00ED6730"/>
    <w:rsid w:val="00ED7A6A"/>
    <w:rsid w:val="00EE04B7"/>
    <w:rsid w:val="00EE4707"/>
    <w:rsid w:val="00EE5EA5"/>
    <w:rsid w:val="00EE730A"/>
    <w:rsid w:val="00F13F13"/>
    <w:rsid w:val="00F416BF"/>
    <w:rsid w:val="00F450FC"/>
    <w:rsid w:val="00F61125"/>
    <w:rsid w:val="00F62D5E"/>
    <w:rsid w:val="00F707D9"/>
    <w:rsid w:val="00F7687D"/>
    <w:rsid w:val="00F81143"/>
    <w:rsid w:val="00F945B1"/>
    <w:rsid w:val="00FA144A"/>
    <w:rsid w:val="00FA2141"/>
    <w:rsid w:val="00FA75E8"/>
    <w:rsid w:val="00FA7F04"/>
    <w:rsid w:val="00FB3B33"/>
    <w:rsid w:val="00FB4599"/>
    <w:rsid w:val="00FC2573"/>
    <w:rsid w:val="00FC5029"/>
    <w:rsid w:val="00FD5D5A"/>
    <w:rsid w:val="00FE0962"/>
    <w:rsid w:val="00FE450D"/>
    <w:rsid w:val="00FF273C"/>
    <w:rsid w:val="00FF332E"/>
    <w:rsid w:val="021E6F39"/>
    <w:rsid w:val="0299C0AC"/>
    <w:rsid w:val="045D238E"/>
    <w:rsid w:val="07DBBAB7"/>
    <w:rsid w:val="08ACDE44"/>
    <w:rsid w:val="09B0EF50"/>
    <w:rsid w:val="0A6E580D"/>
    <w:rsid w:val="0A785392"/>
    <w:rsid w:val="0BAFC084"/>
    <w:rsid w:val="0BF8721F"/>
    <w:rsid w:val="0CA72D5B"/>
    <w:rsid w:val="0D9A89D8"/>
    <w:rsid w:val="0E108A88"/>
    <w:rsid w:val="0EFAB287"/>
    <w:rsid w:val="0F8D5EF6"/>
    <w:rsid w:val="100E304B"/>
    <w:rsid w:val="1278AB2F"/>
    <w:rsid w:val="139EDB2A"/>
    <w:rsid w:val="145A3623"/>
    <w:rsid w:val="14BEB0C6"/>
    <w:rsid w:val="14CC1818"/>
    <w:rsid w:val="14FACA58"/>
    <w:rsid w:val="166C4F38"/>
    <w:rsid w:val="16C6A8F5"/>
    <w:rsid w:val="16CF298A"/>
    <w:rsid w:val="17F7B7C7"/>
    <w:rsid w:val="1998D4BE"/>
    <w:rsid w:val="1AE407B3"/>
    <w:rsid w:val="1B7B4623"/>
    <w:rsid w:val="1B86C158"/>
    <w:rsid w:val="1C69E7E1"/>
    <w:rsid w:val="1D031A48"/>
    <w:rsid w:val="1D5D9372"/>
    <w:rsid w:val="1DEEBFA4"/>
    <w:rsid w:val="1E5C7849"/>
    <w:rsid w:val="1E8A05B5"/>
    <w:rsid w:val="1FF728EE"/>
    <w:rsid w:val="227617C9"/>
    <w:rsid w:val="22D799F1"/>
    <w:rsid w:val="22EC0D6B"/>
    <w:rsid w:val="2301F6AA"/>
    <w:rsid w:val="23388281"/>
    <w:rsid w:val="24A0F9C4"/>
    <w:rsid w:val="24A2C39B"/>
    <w:rsid w:val="26FE6552"/>
    <w:rsid w:val="26FF10CF"/>
    <w:rsid w:val="2B1D923C"/>
    <w:rsid w:val="2B40BEF8"/>
    <w:rsid w:val="2BDC6F12"/>
    <w:rsid w:val="2D5DAFDF"/>
    <w:rsid w:val="2F0DEF38"/>
    <w:rsid w:val="2F5E72BD"/>
    <w:rsid w:val="3184CF04"/>
    <w:rsid w:val="31F4000A"/>
    <w:rsid w:val="3464CA45"/>
    <w:rsid w:val="3936FE09"/>
    <w:rsid w:val="39EC79A7"/>
    <w:rsid w:val="3BCE3BA2"/>
    <w:rsid w:val="3C1C536D"/>
    <w:rsid w:val="3C386F38"/>
    <w:rsid w:val="3E426410"/>
    <w:rsid w:val="3E600944"/>
    <w:rsid w:val="407849C4"/>
    <w:rsid w:val="41048339"/>
    <w:rsid w:val="41BEFE6A"/>
    <w:rsid w:val="41E5C968"/>
    <w:rsid w:val="42D87D2F"/>
    <w:rsid w:val="43D9EA66"/>
    <w:rsid w:val="442E66BB"/>
    <w:rsid w:val="44AD1CE3"/>
    <w:rsid w:val="4725473C"/>
    <w:rsid w:val="48341871"/>
    <w:rsid w:val="48CD4042"/>
    <w:rsid w:val="4C09E293"/>
    <w:rsid w:val="4D6BDB8A"/>
    <w:rsid w:val="4E6CFD11"/>
    <w:rsid w:val="4EF56445"/>
    <w:rsid w:val="5067A41A"/>
    <w:rsid w:val="52D51BBA"/>
    <w:rsid w:val="53553721"/>
    <w:rsid w:val="53BBB057"/>
    <w:rsid w:val="5441DDE8"/>
    <w:rsid w:val="5489B2F1"/>
    <w:rsid w:val="5697FDF4"/>
    <w:rsid w:val="5828326A"/>
    <w:rsid w:val="5A90014D"/>
    <w:rsid w:val="5ABC3D3A"/>
    <w:rsid w:val="5AEDA758"/>
    <w:rsid w:val="5C0E99D9"/>
    <w:rsid w:val="5D585F48"/>
    <w:rsid w:val="5DD90604"/>
    <w:rsid w:val="5E669A4F"/>
    <w:rsid w:val="5E763DED"/>
    <w:rsid w:val="5F512554"/>
    <w:rsid w:val="5FD64DE3"/>
    <w:rsid w:val="60712310"/>
    <w:rsid w:val="62DD3629"/>
    <w:rsid w:val="6354E145"/>
    <w:rsid w:val="6391D52B"/>
    <w:rsid w:val="64585E75"/>
    <w:rsid w:val="658BDAF0"/>
    <w:rsid w:val="68C9179C"/>
    <w:rsid w:val="69545323"/>
    <w:rsid w:val="699A9578"/>
    <w:rsid w:val="6A32F7CA"/>
    <w:rsid w:val="6A8DE5A9"/>
    <w:rsid w:val="6AEAAF64"/>
    <w:rsid w:val="6B7D417C"/>
    <w:rsid w:val="6C421B0A"/>
    <w:rsid w:val="6EC1879E"/>
    <w:rsid w:val="6FB5BE16"/>
    <w:rsid w:val="6FD72419"/>
    <w:rsid w:val="716E4C3C"/>
    <w:rsid w:val="725CA38E"/>
    <w:rsid w:val="72FFD3BB"/>
    <w:rsid w:val="73B0A908"/>
    <w:rsid w:val="74313078"/>
    <w:rsid w:val="756E308E"/>
    <w:rsid w:val="7847367E"/>
    <w:rsid w:val="78A6BDD3"/>
    <w:rsid w:val="793E6494"/>
    <w:rsid w:val="79A1DA0D"/>
    <w:rsid w:val="7A27C4DC"/>
    <w:rsid w:val="7AC455FA"/>
    <w:rsid w:val="7ACEA639"/>
    <w:rsid w:val="7DB8B411"/>
    <w:rsid w:val="7FDA8E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qFormat/>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2A6075"/>
    <w:rPr>
      <w:b/>
      <w:bCs/>
    </w:rPr>
  </w:style>
  <w:style w:type="character" w:customStyle="1" w:styleId="katex-mathml">
    <w:name w:val="katex-mathml"/>
    <w:basedOn w:val="DefaultParagraphFont"/>
    <w:rsid w:val="00DB7053"/>
  </w:style>
  <w:style w:type="character" w:customStyle="1" w:styleId="mord">
    <w:name w:val="mord"/>
    <w:basedOn w:val="DefaultParagraphFont"/>
    <w:rsid w:val="00DB7053"/>
  </w:style>
  <w:style w:type="character" w:customStyle="1" w:styleId="mrel">
    <w:name w:val="mrel"/>
    <w:basedOn w:val="DefaultParagraphFont"/>
    <w:rsid w:val="00DB7053"/>
  </w:style>
  <w:style w:type="character" w:customStyle="1" w:styleId="mbin">
    <w:name w:val="mbin"/>
    <w:basedOn w:val="DefaultParagraphFont"/>
    <w:rsid w:val="00DB7053"/>
  </w:style>
  <w:style w:type="character" w:customStyle="1" w:styleId="mopen">
    <w:name w:val="mopen"/>
    <w:basedOn w:val="DefaultParagraphFont"/>
    <w:rsid w:val="00DB7053"/>
  </w:style>
  <w:style w:type="character" w:customStyle="1" w:styleId="mpunct">
    <w:name w:val="mpunct"/>
    <w:basedOn w:val="DefaultParagraphFont"/>
    <w:rsid w:val="00DB7053"/>
  </w:style>
  <w:style w:type="character" w:customStyle="1" w:styleId="mclose">
    <w:name w:val="mclose"/>
    <w:basedOn w:val="DefaultParagraphFont"/>
    <w:rsid w:val="00DB7053"/>
  </w:style>
  <w:style w:type="paragraph" w:customStyle="1" w:styleId="Normal0">
    <w:name w:val="Normal0"/>
    <w:qFormat/>
    <w:rsid w:val="00BA7132"/>
    <w:rPr>
      <w:lang w:eastAsia="ja-JP"/>
    </w:rPr>
  </w:style>
  <w:style w:type="paragraph" w:styleId="BodyText">
    <w:name w:val="Body Text"/>
    <w:basedOn w:val="Normal"/>
    <w:link w:val="BodyTextChar"/>
    <w:uiPriority w:val="1"/>
    <w:qFormat/>
    <w:rsid w:val="00167E35"/>
    <w:pPr>
      <w:widowControl w:val="0"/>
      <w:autoSpaceDE w:val="0"/>
      <w:autoSpaceDN w:val="0"/>
      <w:spacing w:line="240" w:lineRule="auto"/>
    </w:pPr>
    <w:rPr>
      <w:rFonts w:ascii="Arial MT" w:eastAsia="Arial MT" w:hAnsi="Arial MT" w:cs="Arial MT"/>
      <w:lang w:val="es-ES" w:eastAsia="en-US"/>
    </w:rPr>
  </w:style>
  <w:style w:type="character" w:customStyle="1" w:styleId="BodyTextChar">
    <w:name w:val="Body Text Char"/>
    <w:basedOn w:val="DefaultParagraphFont"/>
    <w:link w:val="BodyText"/>
    <w:uiPriority w:val="1"/>
    <w:rsid w:val="00167E35"/>
    <w:rPr>
      <w:rFonts w:ascii="Arial MT" w:eastAsia="Arial MT" w:hAnsi="Arial MT" w:cs="Arial MT"/>
      <w:lang w:val="es-ES" w:eastAsia="en-US"/>
    </w:rPr>
  </w:style>
  <w:style w:type="paragraph" w:styleId="TOCHeading">
    <w:name w:val="TOC Heading"/>
    <w:basedOn w:val="Heading1"/>
    <w:next w:val="Normal"/>
    <w:uiPriority w:val="39"/>
    <w:unhideWhenUsed/>
    <w:qFormat/>
    <w:rsid w:val="0067594E"/>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67594E"/>
    <w:pPr>
      <w:spacing w:after="100"/>
    </w:pPr>
  </w:style>
  <w:style w:type="paragraph" w:styleId="TOC3">
    <w:name w:val="toc 3"/>
    <w:basedOn w:val="Normal"/>
    <w:next w:val="Normal"/>
    <w:autoRedefine/>
    <w:uiPriority w:val="39"/>
    <w:unhideWhenUsed/>
    <w:rsid w:val="0067594E"/>
    <w:pPr>
      <w:spacing w:after="100"/>
      <w:ind w:left="440"/>
    </w:pPr>
  </w:style>
  <w:style w:type="character" w:styleId="Emphasis">
    <w:name w:val="Emphasis"/>
    <w:basedOn w:val="DefaultParagraphFont"/>
    <w:uiPriority w:val="20"/>
    <w:qFormat/>
    <w:rsid w:val="00CE6468"/>
    <w:rPr>
      <w:i/>
      <w:iCs/>
    </w:rPr>
  </w:style>
  <w:style w:type="character" w:customStyle="1" w:styleId="normaltextrun">
    <w:name w:val="normaltextrun"/>
    <w:basedOn w:val="DefaultParagraphFont"/>
    <w:rsid w:val="00C95BB6"/>
  </w:style>
  <w:style w:type="character" w:customStyle="1" w:styleId="eop">
    <w:name w:val="eop"/>
    <w:basedOn w:val="DefaultParagraphFont"/>
    <w:rsid w:val="00C95BB6"/>
  </w:style>
  <w:style w:type="character" w:customStyle="1" w:styleId="delimsizing">
    <w:name w:val="delimsizing"/>
    <w:basedOn w:val="DefaultParagraphFont"/>
    <w:rsid w:val="007C5C5D"/>
  </w:style>
  <w:style w:type="character" w:customStyle="1" w:styleId="vlist-s">
    <w:name w:val="vlist-s"/>
    <w:basedOn w:val="DefaultParagraphFont"/>
    <w:rsid w:val="007C5C5D"/>
  </w:style>
  <w:style w:type="paragraph" w:styleId="TOC2">
    <w:name w:val="toc 2"/>
    <w:basedOn w:val="Normal"/>
    <w:next w:val="Normal"/>
    <w:autoRedefine/>
    <w:uiPriority w:val="39"/>
    <w:unhideWhenUsed/>
    <w:rsid w:val="00881BC1"/>
    <w:pPr>
      <w:tabs>
        <w:tab w:val="right" w:leader="dot" w:pos="9962"/>
      </w:tabs>
      <w:spacing w:after="100"/>
      <w:ind w:left="220"/>
    </w:pPr>
    <w:rPr>
      <w:noProof/>
    </w:rPr>
  </w:style>
  <w:style w:type="table" w:styleId="PlainTable3">
    <w:name w:val="Plain Table 3"/>
    <w:basedOn w:val="TableNormal"/>
    <w:uiPriority w:val="43"/>
    <w:rsid w:val="00866D2E"/>
    <w:pPr>
      <w:spacing w:line="240" w:lineRule="auto"/>
    </w:pPr>
    <w:rPr>
      <w:rFonts w:ascii="Calibri" w:eastAsia="Calibri" w:hAnsi="Calibri" w:cs="Times New Roman"/>
      <w:sz w:val="20"/>
      <w:szCs w:val="20"/>
      <w:lang w:eastAsia="es-E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r-only">
    <w:name w:val="sr-only"/>
    <w:basedOn w:val="DefaultParagraphFont"/>
    <w:rsid w:val="00855BB2"/>
  </w:style>
  <w:style w:type="paragraph" w:styleId="z-TopofForm">
    <w:name w:val="HTML Top of Form"/>
    <w:basedOn w:val="Normal"/>
    <w:next w:val="Normal"/>
    <w:link w:val="z-TopofFormChar"/>
    <w:hidden/>
    <w:uiPriority w:val="99"/>
    <w:semiHidden/>
    <w:unhideWhenUsed/>
    <w:rsid w:val="00855BB2"/>
    <w:pPr>
      <w:pBdr>
        <w:bottom w:val="single" w:sz="6" w:space="1" w:color="auto"/>
      </w:pBdr>
      <w:spacing w:line="240" w:lineRule="auto"/>
      <w:jc w:val="center"/>
    </w:pPr>
    <w:rPr>
      <w:rFonts w:eastAsia="Times New Roman"/>
      <w:vanish/>
      <w:sz w:val="16"/>
      <w:szCs w:val="16"/>
    </w:rPr>
  </w:style>
  <w:style w:type="character" w:customStyle="1" w:styleId="z-TopofFormChar">
    <w:name w:val="z-Top of Form Char"/>
    <w:basedOn w:val="DefaultParagraphFont"/>
    <w:link w:val="z-TopofForm"/>
    <w:uiPriority w:val="99"/>
    <w:semiHidden/>
    <w:rsid w:val="00855BB2"/>
    <w:rPr>
      <w:rFonts w:eastAsia="Times New Roman"/>
      <w:vanish/>
      <w:sz w:val="16"/>
      <w:szCs w:val="16"/>
    </w:rPr>
  </w:style>
  <w:style w:type="paragraph" w:styleId="z-BottomofForm">
    <w:name w:val="HTML Bottom of Form"/>
    <w:basedOn w:val="Normal"/>
    <w:next w:val="Normal"/>
    <w:link w:val="z-BottomofFormChar"/>
    <w:hidden/>
    <w:uiPriority w:val="99"/>
    <w:semiHidden/>
    <w:unhideWhenUsed/>
    <w:rsid w:val="00855BB2"/>
    <w:pPr>
      <w:pBdr>
        <w:top w:val="single" w:sz="6" w:space="1" w:color="auto"/>
      </w:pBdr>
      <w:spacing w:line="240" w:lineRule="auto"/>
      <w:jc w:val="center"/>
    </w:pPr>
    <w:rPr>
      <w:rFonts w:eastAsia="Times New Roman"/>
      <w:vanish/>
      <w:sz w:val="16"/>
      <w:szCs w:val="16"/>
    </w:rPr>
  </w:style>
  <w:style w:type="character" w:customStyle="1" w:styleId="z-BottomofFormChar">
    <w:name w:val="z-Bottom of Form Char"/>
    <w:basedOn w:val="DefaultParagraphFont"/>
    <w:link w:val="z-BottomofForm"/>
    <w:uiPriority w:val="99"/>
    <w:semiHidden/>
    <w:rsid w:val="00855BB2"/>
    <w:rPr>
      <w:rFonts w:eastAsia="Times New Roman"/>
      <w:vanish/>
      <w:sz w:val="16"/>
      <w:szCs w:val="16"/>
    </w:rPr>
  </w:style>
  <w:style w:type="table" w:styleId="GridTable1Light">
    <w:name w:val="Grid Table 1 Light"/>
    <w:basedOn w:val="TableNormal"/>
    <w:uiPriority w:val="46"/>
    <w:rsid w:val="000D791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2436">
      <w:bodyDiv w:val="1"/>
      <w:marLeft w:val="0"/>
      <w:marRight w:val="0"/>
      <w:marTop w:val="0"/>
      <w:marBottom w:val="0"/>
      <w:divBdr>
        <w:top w:val="none" w:sz="0" w:space="0" w:color="auto"/>
        <w:left w:val="none" w:sz="0" w:space="0" w:color="auto"/>
        <w:bottom w:val="none" w:sz="0" w:space="0" w:color="auto"/>
        <w:right w:val="none" w:sz="0" w:space="0" w:color="auto"/>
      </w:divBdr>
    </w:div>
    <w:div w:id="43869891">
      <w:bodyDiv w:val="1"/>
      <w:marLeft w:val="0"/>
      <w:marRight w:val="0"/>
      <w:marTop w:val="0"/>
      <w:marBottom w:val="0"/>
      <w:divBdr>
        <w:top w:val="none" w:sz="0" w:space="0" w:color="auto"/>
        <w:left w:val="none" w:sz="0" w:space="0" w:color="auto"/>
        <w:bottom w:val="none" w:sz="0" w:space="0" w:color="auto"/>
        <w:right w:val="none" w:sz="0" w:space="0" w:color="auto"/>
      </w:divBdr>
      <w:divsChild>
        <w:div w:id="803814428">
          <w:marLeft w:val="0"/>
          <w:marRight w:val="0"/>
          <w:marTop w:val="0"/>
          <w:marBottom w:val="0"/>
          <w:divBdr>
            <w:top w:val="none" w:sz="0" w:space="0" w:color="auto"/>
            <w:left w:val="none" w:sz="0" w:space="0" w:color="auto"/>
            <w:bottom w:val="none" w:sz="0" w:space="0" w:color="auto"/>
            <w:right w:val="none" w:sz="0" w:space="0" w:color="auto"/>
          </w:divBdr>
          <w:divsChild>
            <w:div w:id="1345552077">
              <w:marLeft w:val="0"/>
              <w:marRight w:val="0"/>
              <w:marTop w:val="0"/>
              <w:marBottom w:val="0"/>
              <w:divBdr>
                <w:top w:val="none" w:sz="0" w:space="0" w:color="auto"/>
                <w:left w:val="none" w:sz="0" w:space="0" w:color="auto"/>
                <w:bottom w:val="none" w:sz="0" w:space="0" w:color="auto"/>
                <w:right w:val="none" w:sz="0" w:space="0" w:color="auto"/>
              </w:divBdr>
              <w:divsChild>
                <w:div w:id="937715621">
                  <w:marLeft w:val="0"/>
                  <w:marRight w:val="0"/>
                  <w:marTop w:val="0"/>
                  <w:marBottom w:val="0"/>
                  <w:divBdr>
                    <w:top w:val="none" w:sz="0" w:space="0" w:color="auto"/>
                    <w:left w:val="none" w:sz="0" w:space="0" w:color="auto"/>
                    <w:bottom w:val="none" w:sz="0" w:space="0" w:color="auto"/>
                    <w:right w:val="none" w:sz="0" w:space="0" w:color="auto"/>
                  </w:divBdr>
                  <w:divsChild>
                    <w:div w:id="179776767">
                      <w:marLeft w:val="0"/>
                      <w:marRight w:val="0"/>
                      <w:marTop w:val="0"/>
                      <w:marBottom w:val="0"/>
                      <w:divBdr>
                        <w:top w:val="none" w:sz="0" w:space="0" w:color="auto"/>
                        <w:left w:val="none" w:sz="0" w:space="0" w:color="auto"/>
                        <w:bottom w:val="none" w:sz="0" w:space="0" w:color="auto"/>
                        <w:right w:val="none" w:sz="0" w:space="0" w:color="auto"/>
                      </w:divBdr>
                      <w:divsChild>
                        <w:div w:id="1747412446">
                          <w:marLeft w:val="0"/>
                          <w:marRight w:val="0"/>
                          <w:marTop w:val="0"/>
                          <w:marBottom w:val="0"/>
                          <w:divBdr>
                            <w:top w:val="none" w:sz="0" w:space="0" w:color="auto"/>
                            <w:left w:val="none" w:sz="0" w:space="0" w:color="auto"/>
                            <w:bottom w:val="none" w:sz="0" w:space="0" w:color="auto"/>
                            <w:right w:val="none" w:sz="0" w:space="0" w:color="auto"/>
                          </w:divBdr>
                          <w:divsChild>
                            <w:div w:id="404569161">
                              <w:marLeft w:val="0"/>
                              <w:marRight w:val="0"/>
                              <w:marTop w:val="0"/>
                              <w:marBottom w:val="0"/>
                              <w:divBdr>
                                <w:top w:val="none" w:sz="0" w:space="0" w:color="auto"/>
                                <w:left w:val="none" w:sz="0" w:space="0" w:color="auto"/>
                                <w:bottom w:val="none" w:sz="0" w:space="0" w:color="auto"/>
                                <w:right w:val="none" w:sz="0" w:space="0" w:color="auto"/>
                              </w:divBdr>
                              <w:divsChild>
                                <w:div w:id="1225141572">
                                  <w:marLeft w:val="0"/>
                                  <w:marRight w:val="0"/>
                                  <w:marTop w:val="0"/>
                                  <w:marBottom w:val="0"/>
                                  <w:divBdr>
                                    <w:top w:val="none" w:sz="0" w:space="0" w:color="auto"/>
                                    <w:left w:val="none" w:sz="0" w:space="0" w:color="auto"/>
                                    <w:bottom w:val="none" w:sz="0" w:space="0" w:color="auto"/>
                                    <w:right w:val="none" w:sz="0" w:space="0" w:color="auto"/>
                                  </w:divBdr>
                                  <w:divsChild>
                                    <w:div w:id="478308188">
                                      <w:marLeft w:val="0"/>
                                      <w:marRight w:val="0"/>
                                      <w:marTop w:val="0"/>
                                      <w:marBottom w:val="0"/>
                                      <w:divBdr>
                                        <w:top w:val="none" w:sz="0" w:space="0" w:color="auto"/>
                                        <w:left w:val="none" w:sz="0" w:space="0" w:color="auto"/>
                                        <w:bottom w:val="none" w:sz="0" w:space="0" w:color="auto"/>
                                        <w:right w:val="none" w:sz="0" w:space="0" w:color="auto"/>
                                      </w:divBdr>
                                      <w:divsChild>
                                        <w:div w:id="35473010">
                                          <w:marLeft w:val="0"/>
                                          <w:marRight w:val="0"/>
                                          <w:marTop w:val="0"/>
                                          <w:marBottom w:val="0"/>
                                          <w:divBdr>
                                            <w:top w:val="none" w:sz="0" w:space="0" w:color="auto"/>
                                            <w:left w:val="none" w:sz="0" w:space="0" w:color="auto"/>
                                            <w:bottom w:val="none" w:sz="0" w:space="0" w:color="auto"/>
                                            <w:right w:val="none" w:sz="0" w:space="0" w:color="auto"/>
                                          </w:divBdr>
                                          <w:divsChild>
                                            <w:div w:id="1313487005">
                                              <w:marLeft w:val="0"/>
                                              <w:marRight w:val="0"/>
                                              <w:marTop w:val="0"/>
                                              <w:marBottom w:val="0"/>
                                              <w:divBdr>
                                                <w:top w:val="none" w:sz="0" w:space="0" w:color="auto"/>
                                                <w:left w:val="none" w:sz="0" w:space="0" w:color="auto"/>
                                                <w:bottom w:val="none" w:sz="0" w:space="0" w:color="auto"/>
                                                <w:right w:val="none" w:sz="0" w:space="0" w:color="auto"/>
                                              </w:divBdr>
                                              <w:divsChild>
                                                <w:div w:id="1233001236">
                                                  <w:marLeft w:val="0"/>
                                                  <w:marRight w:val="0"/>
                                                  <w:marTop w:val="0"/>
                                                  <w:marBottom w:val="0"/>
                                                  <w:divBdr>
                                                    <w:top w:val="none" w:sz="0" w:space="0" w:color="auto"/>
                                                    <w:left w:val="none" w:sz="0" w:space="0" w:color="auto"/>
                                                    <w:bottom w:val="none" w:sz="0" w:space="0" w:color="auto"/>
                                                    <w:right w:val="none" w:sz="0" w:space="0" w:color="auto"/>
                                                  </w:divBdr>
                                                  <w:divsChild>
                                                    <w:div w:id="16673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11357">
                                      <w:marLeft w:val="0"/>
                                      <w:marRight w:val="0"/>
                                      <w:marTop w:val="0"/>
                                      <w:marBottom w:val="0"/>
                                      <w:divBdr>
                                        <w:top w:val="none" w:sz="0" w:space="0" w:color="auto"/>
                                        <w:left w:val="none" w:sz="0" w:space="0" w:color="auto"/>
                                        <w:bottom w:val="none" w:sz="0" w:space="0" w:color="auto"/>
                                        <w:right w:val="none" w:sz="0" w:space="0" w:color="auto"/>
                                      </w:divBdr>
                                      <w:divsChild>
                                        <w:div w:id="12580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2416254">
          <w:marLeft w:val="0"/>
          <w:marRight w:val="0"/>
          <w:marTop w:val="0"/>
          <w:marBottom w:val="0"/>
          <w:divBdr>
            <w:top w:val="none" w:sz="0" w:space="0" w:color="auto"/>
            <w:left w:val="none" w:sz="0" w:space="0" w:color="auto"/>
            <w:bottom w:val="none" w:sz="0" w:space="0" w:color="auto"/>
            <w:right w:val="none" w:sz="0" w:space="0" w:color="auto"/>
          </w:divBdr>
          <w:divsChild>
            <w:div w:id="149492832">
              <w:marLeft w:val="0"/>
              <w:marRight w:val="0"/>
              <w:marTop w:val="0"/>
              <w:marBottom w:val="0"/>
              <w:divBdr>
                <w:top w:val="none" w:sz="0" w:space="0" w:color="auto"/>
                <w:left w:val="none" w:sz="0" w:space="0" w:color="auto"/>
                <w:bottom w:val="none" w:sz="0" w:space="0" w:color="auto"/>
                <w:right w:val="none" w:sz="0" w:space="0" w:color="auto"/>
              </w:divBdr>
              <w:divsChild>
                <w:div w:id="470483848">
                  <w:marLeft w:val="0"/>
                  <w:marRight w:val="0"/>
                  <w:marTop w:val="0"/>
                  <w:marBottom w:val="0"/>
                  <w:divBdr>
                    <w:top w:val="none" w:sz="0" w:space="0" w:color="auto"/>
                    <w:left w:val="none" w:sz="0" w:space="0" w:color="auto"/>
                    <w:bottom w:val="none" w:sz="0" w:space="0" w:color="auto"/>
                    <w:right w:val="none" w:sz="0" w:space="0" w:color="auto"/>
                  </w:divBdr>
                  <w:divsChild>
                    <w:div w:id="1513757628">
                      <w:marLeft w:val="0"/>
                      <w:marRight w:val="0"/>
                      <w:marTop w:val="0"/>
                      <w:marBottom w:val="0"/>
                      <w:divBdr>
                        <w:top w:val="none" w:sz="0" w:space="0" w:color="auto"/>
                        <w:left w:val="none" w:sz="0" w:space="0" w:color="auto"/>
                        <w:bottom w:val="none" w:sz="0" w:space="0" w:color="auto"/>
                        <w:right w:val="none" w:sz="0" w:space="0" w:color="auto"/>
                      </w:divBdr>
                      <w:divsChild>
                        <w:div w:id="297802085">
                          <w:marLeft w:val="0"/>
                          <w:marRight w:val="0"/>
                          <w:marTop w:val="0"/>
                          <w:marBottom w:val="0"/>
                          <w:divBdr>
                            <w:top w:val="none" w:sz="0" w:space="0" w:color="auto"/>
                            <w:left w:val="none" w:sz="0" w:space="0" w:color="auto"/>
                            <w:bottom w:val="none" w:sz="0" w:space="0" w:color="auto"/>
                            <w:right w:val="none" w:sz="0" w:space="0" w:color="auto"/>
                          </w:divBdr>
                          <w:divsChild>
                            <w:div w:id="901256591">
                              <w:marLeft w:val="0"/>
                              <w:marRight w:val="0"/>
                              <w:marTop w:val="0"/>
                              <w:marBottom w:val="0"/>
                              <w:divBdr>
                                <w:top w:val="none" w:sz="0" w:space="0" w:color="auto"/>
                                <w:left w:val="none" w:sz="0" w:space="0" w:color="auto"/>
                                <w:bottom w:val="none" w:sz="0" w:space="0" w:color="auto"/>
                                <w:right w:val="none" w:sz="0" w:space="0" w:color="auto"/>
                              </w:divBdr>
                              <w:divsChild>
                                <w:div w:id="1108040708">
                                  <w:marLeft w:val="0"/>
                                  <w:marRight w:val="0"/>
                                  <w:marTop w:val="0"/>
                                  <w:marBottom w:val="0"/>
                                  <w:divBdr>
                                    <w:top w:val="none" w:sz="0" w:space="0" w:color="auto"/>
                                    <w:left w:val="none" w:sz="0" w:space="0" w:color="auto"/>
                                    <w:bottom w:val="none" w:sz="0" w:space="0" w:color="auto"/>
                                    <w:right w:val="none" w:sz="0" w:space="0" w:color="auto"/>
                                  </w:divBdr>
                                  <w:divsChild>
                                    <w:div w:id="1297830806">
                                      <w:marLeft w:val="0"/>
                                      <w:marRight w:val="0"/>
                                      <w:marTop w:val="0"/>
                                      <w:marBottom w:val="0"/>
                                      <w:divBdr>
                                        <w:top w:val="none" w:sz="0" w:space="0" w:color="auto"/>
                                        <w:left w:val="none" w:sz="0" w:space="0" w:color="auto"/>
                                        <w:bottom w:val="none" w:sz="0" w:space="0" w:color="auto"/>
                                        <w:right w:val="none" w:sz="0" w:space="0" w:color="auto"/>
                                      </w:divBdr>
                                      <w:divsChild>
                                        <w:div w:id="1065254803">
                                          <w:marLeft w:val="0"/>
                                          <w:marRight w:val="0"/>
                                          <w:marTop w:val="0"/>
                                          <w:marBottom w:val="0"/>
                                          <w:divBdr>
                                            <w:top w:val="none" w:sz="0" w:space="0" w:color="auto"/>
                                            <w:left w:val="none" w:sz="0" w:space="0" w:color="auto"/>
                                            <w:bottom w:val="none" w:sz="0" w:space="0" w:color="auto"/>
                                            <w:right w:val="none" w:sz="0" w:space="0" w:color="auto"/>
                                          </w:divBdr>
                                          <w:divsChild>
                                            <w:div w:id="1350254138">
                                              <w:marLeft w:val="0"/>
                                              <w:marRight w:val="0"/>
                                              <w:marTop w:val="0"/>
                                              <w:marBottom w:val="0"/>
                                              <w:divBdr>
                                                <w:top w:val="none" w:sz="0" w:space="0" w:color="auto"/>
                                                <w:left w:val="none" w:sz="0" w:space="0" w:color="auto"/>
                                                <w:bottom w:val="none" w:sz="0" w:space="0" w:color="auto"/>
                                                <w:right w:val="none" w:sz="0" w:space="0" w:color="auto"/>
                                              </w:divBdr>
                                              <w:divsChild>
                                                <w:div w:id="1903518052">
                                                  <w:marLeft w:val="0"/>
                                                  <w:marRight w:val="0"/>
                                                  <w:marTop w:val="0"/>
                                                  <w:marBottom w:val="0"/>
                                                  <w:divBdr>
                                                    <w:top w:val="none" w:sz="0" w:space="0" w:color="auto"/>
                                                    <w:left w:val="none" w:sz="0" w:space="0" w:color="auto"/>
                                                    <w:bottom w:val="none" w:sz="0" w:space="0" w:color="auto"/>
                                                    <w:right w:val="none" w:sz="0" w:space="0" w:color="auto"/>
                                                  </w:divBdr>
                                                  <w:divsChild>
                                                    <w:div w:id="962199618">
                                                      <w:marLeft w:val="0"/>
                                                      <w:marRight w:val="0"/>
                                                      <w:marTop w:val="0"/>
                                                      <w:marBottom w:val="0"/>
                                                      <w:divBdr>
                                                        <w:top w:val="none" w:sz="0" w:space="0" w:color="auto"/>
                                                        <w:left w:val="none" w:sz="0" w:space="0" w:color="auto"/>
                                                        <w:bottom w:val="none" w:sz="0" w:space="0" w:color="auto"/>
                                                        <w:right w:val="none" w:sz="0" w:space="0" w:color="auto"/>
                                                      </w:divBdr>
                                                      <w:divsChild>
                                                        <w:div w:id="920918383">
                                                          <w:marLeft w:val="0"/>
                                                          <w:marRight w:val="0"/>
                                                          <w:marTop w:val="0"/>
                                                          <w:marBottom w:val="0"/>
                                                          <w:divBdr>
                                                            <w:top w:val="none" w:sz="0" w:space="0" w:color="auto"/>
                                                            <w:left w:val="none" w:sz="0" w:space="0" w:color="auto"/>
                                                            <w:bottom w:val="none" w:sz="0" w:space="0" w:color="auto"/>
                                                            <w:right w:val="none" w:sz="0" w:space="0" w:color="auto"/>
                                                          </w:divBdr>
                                                          <w:divsChild>
                                                            <w:div w:id="6423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824667">
      <w:bodyDiv w:val="1"/>
      <w:marLeft w:val="0"/>
      <w:marRight w:val="0"/>
      <w:marTop w:val="0"/>
      <w:marBottom w:val="0"/>
      <w:divBdr>
        <w:top w:val="none" w:sz="0" w:space="0" w:color="auto"/>
        <w:left w:val="none" w:sz="0" w:space="0" w:color="auto"/>
        <w:bottom w:val="none" w:sz="0" w:space="0" w:color="auto"/>
        <w:right w:val="none" w:sz="0" w:space="0" w:color="auto"/>
      </w:divBdr>
    </w:div>
    <w:div w:id="59789821">
      <w:bodyDiv w:val="1"/>
      <w:marLeft w:val="0"/>
      <w:marRight w:val="0"/>
      <w:marTop w:val="0"/>
      <w:marBottom w:val="0"/>
      <w:divBdr>
        <w:top w:val="none" w:sz="0" w:space="0" w:color="auto"/>
        <w:left w:val="none" w:sz="0" w:space="0" w:color="auto"/>
        <w:bottom w:val="none" w:sz="0" w:space="0" w:color="auto"/>
        <w:right w:val="none" w:sz="0" w:space="0" w:color="auto"/>
      </w:divBdr>
    </w:div>
    <w:div w:id="132449284">
      <w:bodyDiv w:val="1"/>
      <w:marLeft w:val="0"/>
      <w:marRight w:val="0"/>
      <w:marTop w:val="0"/>
      <w:marBottom w:val="0"/>
      <w:divBdr>
        <w:top w:val="none" w:sz="0" w:space="0" w:color="auto"/>
        <w:left w:val="none" w:sz="0" w:space="0" w:color="auto"/>
        <w:bottom w:val="none" w:sz="0" w:space="0" w:color="auto"/>
        <w:right w:val="none" w:sz="0" w:space="0" w:color="auto"/>
      </w:divBdr>
    </w:div>
    <w:div w:id="134102340">
      <w:bodyDiv w:val="1"/>
      <w:marLeft w:val="0"/>
      <w:marRight w:val="0"/>
      <w:marTop w:val="0"/>
      <w:marBottom w:val="0"/>
      <w:divBdr>
        <w:top w:val="none" w:sz="0" w:space="0" w:color="auto"/>
        <w:left w:val="none" w:sz="0" w:space="0" w:color="auto"/>
        <w:bottom w:val="none" w:sz="0" w:space="0" w:color="auto"/>
        <w:right w:val="none" w:sz="0" w:space="0" w:color="auto"/>
      </w:divBdr>
    </w:div>
    <w:div w:id="138622173">
      <w:bodyDiv w:val="1"/>
      <w:marLeft w:val="0"/>
      <w:marRight w:val="0"/>
      <w:marTop w:val="0"/>
      <w:marBottom w:val="0"/>
      <w:divBdr>
        <w:top w:val="none" w:sz="0" w:space="0" w:color="auto"/>
        <w:left w:val="none" w:sz="0" w:space="0" w:color="auto"/>
        <w:bottom w:val="none" w:sz="0" w:space="0" w:color="auto"/>
        <w:right w:val="none" w:sz="0" w:space="0" w:color="auto"/>
      </w:divBdr>
    </w:div>
    <w:div w:id="155077549">
      <w:bodyDiv w:val="1"/>
      <w:marLeft w:val="0"/>
      <w:marRight w:val="0"/>
      <w:marTop w:val="0"/>
      <w:marBottom w:val="0"/>
      <w:divBdr>
        <w:top w:val="none" w:sz="0" w:space="0" w:color="auto"/>
        <w:left w:val="none" w:sz="0" w:space="0" w:color="auto"/>
        <w:bottom w:val="none" w:sz="0" w:space="0" w:color="auto"/>
        <w:right w:val="none" w:sz="0" w:space="0" w:color="auto"/>
      </w:divBdr>
    </w:div>
    <w:div w:id="162087268">
      <w:bodyDiv w:val="1"/>
      <w:marLeft w:val="0"/>
      <w:marRight w:val="0"/>
      <w:marTop w:val="0"/>
      <w:marBottom w:val="0"/>
      <w:divBdr>
        <w:top w:val="none" w:sz="0" w:space="0" w:color="auto"/>
        <w:left w:val="none" w:sz="0" w:space="0" w:color="auto"/>
        <w:bottom w:val="none" w:sz="0" w:space="0" w:color="auto"/>
        <w:right w:val="none" w:sz="0" w:space="0" w:color="auto"/>
      </w:divBdr>
    </w:div>
    <w:div w:id="181405401">
      <w:bodyDiv w:val="1"/>
      <w:marLeft w:val="0"/>
      <w:marRight w:val="0"/>
      <w:marTop w:val="0"/>
      <w:marBottom w:val="0"/>
      <w:divBdr>
        <w:top w:val="none" w:sz="0" w:space="0" w:color="auto"/>
        <w:left w:val="none" w:sz="0" w:space="0" w:color="auto"/>
        <w:bottom w:val="none" w:sz="0" w:space="0" w:color="auto"/>
        <w:right w:val="none" w:sz="0" w:space="0" w:color="auto"/>
      </w:divBdr>
    </w:div>
    <w:div w:id="244531932">
      <w:bodyDiv w:val="1"/>
      <w:marLeft w:val="0"/>
      <w:marRight w:val="0"/>
      <w:marTop w:val="0"/>
      <w:marBottom w:val="0"/>
      <w:divBdr>
        <w:top w:val="none" w:sz="0" w:space="0" w:color="auto"/>
        <w:left w:val="none" w:sz="0" w:space="0" w:color="auto"/>
        <w:bottom w:val="none" w:sz="0" w:space="0" w:color="auto"/>
        <w:right w:val="none" w:sz="0" w:space="0" w:color="auto"/>
      </w:divBdr>
    </w:div>
    <w:div w:id="261424124">
      <w:bodyDiv w:val="1"/>
      <w:marLeft w:val="0"/>
      <w:marRight w:val="0"/>
      <w:marTop w:val="0"/>
      <w:marBottom w:val="0"/>
      <w:divBdr>
        <w:top w:val="none" w:sz="0" w:space="0" w:color="auto"/>
        <w:left w:val="none" w:sz="0" w:space="0" w:color="auto"/>
        <w:bottom w:val="none" w:sz="0" w:space="0" w:color="auto"/>
        <w:right w:val="none" w:sz="0" w:space="0" w:color="auto"/>
      </w:divBdr>
    </w:div>
    <w:div w:id="274866346">
      <w:bodyDiv w:val="1"/>
      <w:marLeft w:val="0"/>
      <w:marRight w:val="0"/>
      <w:marTop w:val="0"/>
      <w:marBottom w:val="0"/>
      <w:divBdr>
        <w:top w:val="none" w:sz="0" w:space="0" w:color="auto"/>
        <w:left w:val="none" w:sz="0" w:space="0" w:color="auto"/>
        <w:bottom w:val="none" w:sz="0" w:space="0" w:color="auto"/>
        <w:right w:val="none" w:sz="0" w:space="0" w:color="auto"/>
      </w:divBdr>
    </w:div>
    <w:div w:id="284192098">
      <w:bodyDiv w:val="1"/>
      <w:marLeft w:val="0"/>
      <w:marRight w:val="0"/>
      <w:marTop w:val="0"/>
      <w:marBottom w:val="0"/>
      <w:divBdr>
        <w:top w:val="none" w:sz="0" w:space="0" w:color="auto"/>
        <w:left w:val="none" w:sz="0" w:space="0" w:color="auto"/>
        <w:bottom w:val="none" w:sz="0" w:space="0" w:color="auto"/>
        <w:right w:val="none" w:sz="0" w:space="0" w:color="auto"/>
      </w:divBdr>
    </w:div>
    <w:div w:id="301007077">
      <w:bodyDiv w:val="1"/>
      <w:marLeft w:val="0"/>
      <w:marRight w:val="0"/>
      <w:marTop w:val="0"/>
      <w:marBottom w:val="0"/>
      <w:divBdr>
        <w:top w:val="none" w:sz="0" w:space="0" w:color="auto"/>
        <w:left w:val="none" w:sz="0" w:space="0" w:color="auto"/>
        <w:bottom w:val="none" w:sz="0" w:space="0" w:color="auto"/>
        <w:right w:val="none" w:sz="0" w:space="0" w:color="auto"/>
      </w:divBdr>
      <w:divsChild>
        <w:div w:id="1912420471">
          <w:marLeft w:val="0"/>
          <w:marRight w:val="0"/>
          <w:marTop w:val="0"/>
          <w:marBottom w:val="0"/>
          <w:divBdr>
            <w:top w:val="none" w:sz="0" w:space="0" w:color="auto"/>
            <w:left w:val="none" w:sz="0" w:space="0" w:color="auto"/>
            <w:bottom w:val="none" w:sz="0" w:space="0" w:color="auto"/>
            <w:right w:val="none" w:sz="0" w:space="0" w:color="auto"/>
          </w:divBdr>
          <w:divsChild>
            <w:div w:id="1058820408">
              <w:marLeft w:val="0"/>
              <w:marRight w:val="0"/>
              <w:marTop w:val="0"/>
              <w:marBottom w:val="0"/>
              <w:divBdr>
                <w:top w:val="none" w:sz="0" w:space="0" w:color="auto"/>
                <w:left w:val="none" w:sz="0" w:space="0" w:color="auto"/>
                <w:bottom w:val="none" w:sz="0" w:space="0" w:color="auto"/>
                <w:right w:val="none" w:sz="0" w:space="0" w:color="auto"/>
              </w:divBdr>
              <w:divsChild>
                <w:div w:id="98186032">
                  <w:marLeft w:val="0"/>
                  <w:marRight w:val="0"/>
                  <w:marTop w:val="0"/>
                  <w:marBottom w:val="0"/>
                  <w:divBdr>
                    <w:top w:val="none" w:sz="0" w:space="0" w:color="auto"/>
                    <w:left w:val="none" w:sz="0" w:space="0" w:color="auto"/>
                    <w:bottom w:val="none" w:sz="0" w:space="0" w:color="auto"/>
                    <w:right w:val="none" w:sz="0" w:space="0" w:color="auto"/>
                  </w:divBdr>
                  <w:divsChild>
                    <w:div w:id="271789790">
                      <w:marLeft w:val="0"/>
                      <w:marRight w:val="0"/>
                      <w:marTop w:val="0"/>
                      <w:marBottom w:val="0"/>
                      <w:divBdr>
                        <w:top w:val="none" w:sz="0" w:space="0" w:color="auto"/>
                        <w:left w:val="none" w:sz="0" w:space="0" w:color="auto"/>
                        <w:bottom w:val="none" w:sz="0" w:space="0" w:color="auto"/>
                        <w:right w:val="none" w:sz="0" w:space="0" w:color="auto"/>
                      </w:divBdr>
                      <w:divsChild>
                        <w:div w:id="1076711770">
                          <w:marLeft w:val="0"/>
                          <w:marRight w:val="0"/>
                          <w:marTop w:val="0"/>
                          <w:marBottom w:val="0"/>
                          <w:divBdr>
                            <w:top w:val="none" w:sz="0" w:space="0" w:color="auto"/>
                            <w:left w:val="none" w:sz="0" w:space="0" w:color="auto"/>
                            <w:bottom w:val="none" w:sz="0" w:space="0" w:color="auto"/>
                            <w:right w:val="none" w:sz="0" w:space="0" w:color="auto"/>
                          </w:divBdr>
                          <w:divsChild>
                            <w:div w:id="82529997">
                              <w:marLeft w:val="0"/>
                              <w:marRight w:val="0"/>
                              <w:marTop w:val="0"/>
                              <w:marBottom w:val="0"/>
                              <w:divBdr>
                                <w:top w:val="none" w:sz="0" w:space="0" w:color="auto"/>
                                <w:left w:val="none" w:sz="0" w:space="0" w:color="auto"/>
                                <w:bottom w:val="none" w:sz="0" w:space="0" w:color="auto"/>
                                <w:right w:val="none" w:sz="0" w:space="0" w:color="auto"/>
                              </w:divBdr>
                              <w:divsChild>
                                <w:div w:id="1845246560">
                                  <w:marLeft w:val="0"/>
                                  <w:marRight w:val="0"/>
                                  <w:marTop w:val="0"/>
                                  <w:marBottom w:val="0"/>
                                  <w:divBdr>
                                    <w:top w:val="none" w:sz="0" w:space="0" w:color="auto"/>
                                    <w:left w:val="none" w:sz="0" w:space="0" w:color="auto"/>
                                    <w:bottom w:val="none" w:sz="0" w:space="0" w:color="auto"/>
                                    <w:right w:val="none" w:sz="0" w:space="0" w:color="auto"/>
                                  </w:divBdr>
                                  <w:divsChild>
                                    <w:div w:id="1057624481">
                                      <w:marLeft w:val="0"/>
                                      <w:marRight w:val="0"/>
                                      <w:marTop w:val="0"/>
                                      <w:marBottom w:val="0"/>
                                      <w:divBdr>
                                        <w:top w:val="none" w:sz="0" w:space="0" w:color="auto"/>
                                        <w:left w:val="none" w:sz="0" w:space="0" w:color="auto"/>
                                        <w:bottom w:val="none" w:sz="0" w:space="0" w:color="auto"/>
                                        <w:right w:val="none" w:sz="0" w:space="0" w:color="auto"/>
                                      </w:divBdr>
                                      <w:divsChild>
                                        <w:div w:id="631709897">
                                          <w:marLeft w:val="0"/>
                                          <w:marRight w:val="0"/>
                                          <w:marTop w:val="0"/>
                                          <w:marBottom w:val="0"/>
                                          <w:divBdr>
                                            <w:top w:val="none" w:sz="0" w:space="0" w:color="auto"/>
                                            <w:left w:val="none" w:sz="0" w:space="0" w:color="auto"/>
                                            <w:bottom w:val="none" w:sz="0" w:space="0" w:color="auto"/>
                                            <w:right w:val="none" w:sz="0" w:space="0" w:color="auto"/>
                                          </w:divBdr>
                                          <w:divsChild>
                                            <w:div w:id="2076932589">
                                              <w:marLeft w:val="0"/>
                                              <w:marRight w:val="0"/>
                                              <w:marTop w:val="0"/>
                                              <w:marBottom w:val="0"/>
                                              <w:divBdr>
                                                <w:top w:val="none" w:sz="0" w:space="0" w:color="auto"/>
                                                <w:left w:val="none" w:sz="0" w:space="0" w:color="auto"/>
                                                <w:bottom w:val="none" w:sz="0" w:space="0" w:color="auto"/>
                                                <w:right w:val="none" w:sz="0" w:space="0" w:color="auto"/>
                                              </w:divBdr>
                                              <w:divsChild>
                                                <w:div w:id="1852598189">
                                                  <w:marLeft w:val="0"/>
                                                  <w:marRight w:val="0"/>
                                                  <w:marTop w:val="0"/>
                                                  <w:marBottom w:val="0"/>
                                                  <w:divBdr>
                                                    <w:top w:val="none" w:sz="0" w:space="0" w:color="auto"/>
                                                    <w:left w:val="none" w:sz="0" w:space="0" w:color="auto"/>
                                                    <w:bottom w:val="none" w:sz="0" w:space="0" w:color="auto"/>
                                                    <w:right w:val="none" w:sz="0" w:space="0" w:color="auto"/>
                                                  </w:divBdr>
                                                  <w:divsChild>
                                                    <w:div w:id="3009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468191">
                                      <w:marLeft w:val="0"/>
                                      <w:marRight w:val="0"/>
                                      <w:marTop w:val="0"/>
                                      <w:marBottom w:val="0"/>
                                      <w:divBdr>
                                        <w:top w:val="none" w:sz="0" w:space="0" w:color="auto"/>
                                        <w:left w:val="none" w:sz="0" w:space="0" w:color="auto"/>
                                        <w:bottom w:val="none" w:sz="0" w:space="0" w:color="auto"/>
                                        <w:right w:val="none" w:sz="0" w:space="0" w:color="auto"/>
                                      </w:divBdr>
                                      <w:divsChild>
                                        <w:div w:id="12571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879610">
          <w:marLeft w:val="0"/>
          <w:marRight w:val="0"/>
          <w:marTop w:val="0"/>
          <w:marBottom w:val="0"/>
          <w:divBdr>
            <w:top w:val="none" w:sz="0" w:space="0" w:color="auto"/>
            <w:left w:val="none" w:sz="0" w:space="0" w:color="auto"/>
            <w:bottom w:val="none" w:sz="0" w:space="0" w:color="auto"/>
            <w:right w:val="none" w:sz="0" w:space="0" w:color="auto"/>
          </w:divBdr>
          <w:divsChild>
            <w:div w:id="446237651">
              <w:marLeft w:val="0"/>
              <w:marRight w:val="0"/>
              <w:marTop w:val="0"/>
              <w:marBottom w:val="0"/>
              <w:divBdr>
                <w:top w:val="none" w:sz="0" w:space="0" w:color="auto"/>
                <w:left w:val="none" w:sz="0" w:space="0" w:color="auto"/>
                <w:bottom w:val="none" w:sz="0" w:space="0" w:color="auto"/>
                <w:right w:val="none" w:sz="0" w:space="0" w:color="auto"/>
              </w:divBdr>
              <w:divsChild>
                <w:div w:id="503206588">
                  <w:marLeft w:val="0"/>
                  <w:marRight w:val="0"/>
                  <w:marTop w:val="0"/>
                  <w:marBottom w:val="0"/>
                  <w:divBdr>
                    <w:top w:val="none" w:sz="0" w:space="0" w:color="auto"/>
                    <w:left w:val="none" w:sz="0" w:space="0" w:color="auto"/>
                    <w:bottom w:val="none" w:sz="0" w:space="0" w:color="auto"/>
                    <w:right w:val="none" w:sz="0" w:space="0" w:color="auto"/>
                  </w:divBdr>
                  <w:divsChild>
                    <w:div w:id="783306224">
                      <w:marLeft w:val="0"/>
                      <w:marRight w:val="0"/>
                      <w:marTop w:val="0"/>
                      <w:marBottom w:val="0"/>
                      <w:divBdr>
                        <w:top w:val="none" w:sz="0" w:space="0" w:color="auto"/>
                        <w:left w:val="none" w:sz="0" w:space="0" w:color="auto"/>
                        <w:bottom w:val="none" w:sz="0" w:space="0" w:color="auto"/>
                        <w:right w:val="none" w:sz="0" w:space="0" w:color="auto"/>
                      </w:divBdr>
                      <w:divsChild>
                        <w:div w:id="89424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140050">
      <w:bodyDiv w:val="1"/>
      <w:marLeft w:val="0"/>
      <w:marRight w:val="0"/>
      <w:marTop w:val="0"/>
      <w:marBottom w:val="0"/>
      <w:divBdr>
        <w:top w:val="none" w:sz="0" w:space="0" w:color="auto"/>
        <w:left w:val="none" w:sz="0" w:space="0" w:color="auto"/>
        <w:bottom w:val="none" w:sz="0" w:space="0" w:color="auto"/>
        <w:right w:val="none" w:sz="0" w:space="0" w:color="auto"/>
      </w:divBdr>
    </w:div>
    <w:div w:id="338625192">
      <w:bodyDiv w:val="1"/>
      <w:marLeft w:val="0"/>
      <w:marRight w:val="0"/>
      <w:marTop w:val="0"/>
      <w:marBottom w:val="0"/>
      <w:divBdr>
        <w:top w:val="none" w:sz="0" w:space="0" w:color="auto"/>
        <w:left w:val="none" w:sz="0" w:space="0" w:color="auto"/>
        <w:bottom w:val="none" w:sz="0" w:space="0" w:color="auto"/>
        <w:right w:val="none" w:sz="0" w:space="0" w:color="auto"/>
      </w:divBdr>
    </w:div>
    <w:div w:id="339967046">
      <w:bodyDiv w:val="1"/>
      <w:marLeft w:val="0"/>
      <w:marRight w:val="0"/>
      <w:marTop w:val="0"/>
      <w:marBottom w:val="0"/>
      <w:divBdr>
        <w:top w:val="none" w:sz="0" w:space="0" w:color="auto"/>
        <w:left w:val="none" w:sz="0" w:space="0" w:color="auto"/>
        <w:bottom w:val="none" w:sz="0" w:space="0" w:color="auto"/>
        <w:right w:val="none" w:sz="0" w:space="0" w:color="auto"/>
      </w:divBdr>
    </w:div>
    <w:div w:id="375282080">
      <w:bodyDiv w:val="1"/>
      <w:marLeft w:val="0"/>
      <w:marRight w:val="0"/>
      <w:marTop w:val="0"/>
      <w:marBottom w:val="0"/>
      <w:divBdr>
        <w:top w:val="none" w:sz="0" w:space="0" w:color="auto"/>
        <w:left w:val="none" w:sz="0" w:space="0" w:color="auto"/>
        <w:bottom w:val="none" w:sz="0" w:space="0" w:color="auto"/>
        <w:right w:val="none" w:sz="0" w:space="0" w:color="auto"/>
      </w:divBdr>
    </w:div>
    <w:div w:id="378089678">
      <w:bodyDiv w:val="1"/>
      <w:marLeft w:val="0"/>
      <w:marRight w:val="0"/>
      <w:marTop w:val="0"/>
      <w:marBottom w:val="0"/>
      <w:divBdr>
        <w:top w:val="none" w:sz="0" w:space="0" w:color="auto"/>
        <w:left w:val="none" w:sz="0" w:space="0" w:color="auto"/>
        <w:bottom w:val="none" w:sz="0" w:space="0" w:color="auto"/>
        <w:right w:val="none" w:sz="0" w:space="0" w:color="auto"/>
      </w:divBdr>
      <w:divsChild>
        <w:div w:id="1633360375">
          <w:marLeft w:val="0"/>
          <w:marRight w:val="0"/>
          <w:marTop w:val="0"/>
          <w:marBottom w:val="0"/>
          <w:divBdr>
            <w:top w:val="none" w:sz="0" w:space="0" w:color="auto"/>
            <w:left w:val="none" w:sz="0" w:space="0" w:color="auto"/>
            <w:bottom w:val="none" w:sz="0" w:space="0" w:color="auto"/>
            <w:right w:val="none" w:sz="0" w:space="0" w:color="auto"/>
          </w:divBdr>
          <w:divsChild>
            <w:div w:id="891965648">
              <w:marLeft w:val="0"/>
              <w:marRight w:val="0"/>
              <w:marTop w:val="0"/>
              <w:marBottom w:val="0"/>
              <w:divBdr>
                <w:top w:val="none" w:sz="0" w:space="0" w:color="auto"/>
                <w:left w:val="none" w:sz="0" w:space="0" w:color="auto"/>
                <w:bottom w:val="none" w:sz="0" w:space="0" w:color="auto"/>
                <w:right w:val="none" w:sz="0" w:space="0" w:color="auto"/>
              </w:divBdr>
              <w:divsChild>
                <w:div w:id="1256673881">
                  <w:marLeft w:val="0"/>
                  <w:marRight w:val="0"/>
                  <w:marTop w:val="0"/>
                  <w:marBottom w:val="0"/>
                  <w:divBdr>
                    <w:top w:val="none" w:sz="0" w:space="0" w:color="auto"/>
                    <w:left w:val="none" w:sz="0" w:space="0" w:color="auto"/>
                    <w:bottom w:val="none" w:sz="0" w:space="0" w:color="auto"/>
                    <w:right w:val="none" w:sz="0" w:space="0" w:color="auto"/>
                  </w:divBdr>
                  <w:divsChild>
                    <w:div w:id="755131815">
                      <w:marLeft w:val="0"/>
                      <w:marRight w:val="0"/>
                      <w:marTop w:val="0"/>
                      <w:marBottom w:val="0"/>
                      <w:divBdr>
                        <w:top w:val="none" w:sz="0" w:space="0" w:color="auto"/>
                        <w:left w:val="none" w:sz="0" w:space="0" w:color="auto"/>
                        <w:bottom w:val="none" w:sz="0" w:space="0" w:color="auto"/>
                        <w:right w:val="none" w:sz="0" w:space="0" w:color="auto"/>
                      </w:divBdr>
                      <w:divsChild>
                        <w:div w:id="150874353">
                          <w:marLeft w:val="0"/>
                          <w:marRight w:val="0"/>
                          <w:marTop w:val="0"/>
                          <w:marBottom w:val="0"/>
                          <w:divBdr>
                            <w:top w:val="none" w:sz="0" w:space="0" w:color="auto"/>
                            <w:left w:val="none" w:sz="0" w:space="0" w:color="auto"/>
                            <w:bottom w:val="none" w:sz="0" w:space="0" w:color="auto"/>
                            <w:right w:val="none" w:sz="0" w:space="0" w:color="auto"/>
                          </w:divBdr>
                          <w:divsChild>
                            <w:div w:id="1846438316">
                              <w:marLeft w:val="0"/>
                              <w:marRight w:val="0"/>
                              <w:marTop w:val="0"/>
                              <w:marBottom w:val="0"/>
                              <w:divBdr>
                                <w:top w:val="none" w:sz="0" w:space="0" w:color="auto"/>
                                <w:left w:val="none" w:sz="0" w:space="0" w:color="auto"/>
                                <w:bottom w:val="none" w:sz="0" w:space="0" w:color="auto"/>
                                <w:right w:val="none" w:sz="0" w:space="0" w:color="auto"/>
                              </w:divBdr>
                              <w:divsChild>
                                <w:div w:id="1818454179">
                                  <w:marLeft w:val="0"/>
                                  <w:marRight w:val="0"/>
                                  <w:marTop w:val="0"/>
                                  <w:marBottom w:val="0"/>
                                  <w:divBdr>
                                    <w:top w:val="none" w:sz="0" w:space="0" w:color="auto"/>
                                    <w:left w:val="none" w:sz="0" w:space="0" w:color="auto"/>
                                    <w:bottom w:val="none" w:sz="0" w:space="0" w:color="auto"/>
                                    <w:right w:val="none" w:sz="0" w:space="0" w:color="auto"/>
                                  </w:divBdr>
                                  <w:divsChild>
                                    <w:div w:id="1290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556877">
      <w:bodyDiv w:val="1"/>
      <w:marLeft w:val="0"/>
      <w:marRight w:val="0"/>
      <w:marTop w:val="0"/>
      <w:marBottom w:val="0"/>
      <w:divBdr>
        <w:top w:val="none" w:sz="0" w:space="0" w:color="auto"/>
        <w:left w:val="none" w:sz="0" w:space="0" w:color="auto"/>
        <w:bottom w:val="none" w:sz="0" w:space="0" w:color="auto"/>
        <w:right w:val="none" w:sz="0" w:space="0" w:color="auto"/>
      </w:divBdr>
    </w:div>
    <w:div w:id="428936805">
      <w:bodyDiv w:val="1"/>
      <w:marLeft w:val="0"/>
      <w:marRight w:val="0"/>
      <w:marTop w:val="0"/>
      <w:marBottom w:val="0"/>
      <w:divBdr>
        <w:top w:val="none" w:sz="0" w:space="0" w:color="auto"/>
        <w:left w:val="none" w:sz="0" w:space="0" w:color="auto"/>
        <w:bottom w:val="none" w:sz="0" w:space="0" w:color="auto"/>
        <w:right w:val="none" w:sz="0" w:space="0" w:color="auto"/>
      </w:divBdr>
    </w:div>
    <w:div w:id="433094163">
      <w:bodyDiv w:val="1"/>
      <w:marLeft w:val="0"/>
      <w:marRight w:val="0"/>
      <w:marTop w:val="0"/>
      <w:marBottom w:val="0"/>
      <w:divBdr>
        <w:top w:val="none" w:sz="0" w:space="0" w:color="auto"/>
        <w:left w:val="none" w:sz="0" w:space="0" w:color="auto"/>
        <w:bottom w:val="none" w:sz="0" w:space="0" w:color="auto"/>
        <w:right w:val="none" w:sz="0" w:space="0" w:color="auto"/>
      </w:divBdr>
    </w:div>
    <w:div w:id="472984106">
      <w:bodyDiv w:val="1"/>
      <w:marLeft w:val="0"/>
      <w:marRight w:val="0"/>
      <w:marTop w:val="0"/>
      <w:marBottom w:val="0"/>
      <w:divBdr>
        <w:top w:val="none" w:sz="0" w:space="0" w:color="auto"/>
        <w:left w:val="none" w:sz="0" w:space="0" w:color="auto"/>
        <w:bottom w:val="none" w:sz="0" w:space="0" w:color="auto"/>
        <w:right w:val="none" w:sz="0" w:space="0" w:color="auto"/>
      </w:divBdr>
    </w:div>
    <w:div w:id="493687933">
      <w:bodyDiv w:val="1"/>
      <w:marLeft w:val="0"/>
      <w:marRight w:val="0"/>
      <w:marTop w:val="0"/>
      <w:marBottom w:val="0"/>
      <w:divBdr>
        <w:top w:val="none" w:sz="0" w:space="0" w:color="auto"/>
        <w:left w:val="none" w:sz="0" w:space="0" w:color="auto"/>
        <w:bottom w:val="none" w:sz="0" w:space="0" w:color="auto"/>
        <w:right w:val="none" w:sz="0" w:space="0" w:color="auto"/>
      </w:divBdr>
    </w:div>
    <w:div w:id="511795054">
      <w:bodyDiv w:val="1"/>
      <w:marLeft w:val="0"/>
      <w:marRight w:val="0"/>
      <w:marTop w:val="0"/>
      <w:marBottom w:val="0"/>
      <w:divBdr>
        <w:top w:val="none" w:sz="0" w:space="0" w:color="auto"/>
        <w:left w:val="none" w:sz="0" w:space="0" w:color="auto"/>
        <w:bottom w:val="none" w:sz="0" w:space="0" w:color="auto"/>
        <w:right w:val="none" w:sz="0" w:space="0" w:color="auto"/>
      </w:divBdr>
    </w:div>
    <w:div w:id="529610263">
      <w:bodyDiv w:val="1"/>
      <w:marLeft w:val="0"/>
      <w:marRight w:val="0"/>
      <w:marTop w:val="0"/>
      <w:marBottom w:val="0"/>
      <w:divBdr>
        <w:top w:val="none" w:sz="0" w:space="0" w:color="auto"/>
        <w:left w:val="none" w:sz="0" w:space="0" w:color="auto"/>
        <w:bottom w:val="none" w:sz="0" w:space="0" w:color="auto"/>
        <w:right w:val="none" w:sz="0" w:space="0" w:color="auto"/>
      </w:divBdr>
    </w:div>
    <w:div w:id="530531412">
      <w:bodyDiv w:val="1"/>
      <w:marLeft w:val="0"/>
      <w:marRight w:val="0"/>
      <w:marTop w:val="0"/>
      <w:marBottom w:val="0"/>
      <w:divBdr>
        <w:top w:val="none" w:sz="0" w:space="0" w:color="auto"/>
        <w:left w:val="none" w:sz="0" w:space="0" w:color="auto"/>
        <w:bottom w:val="none" w:sz="0" w:space="0" w:color="auto"/>
        <w:right w:val="none" w:sz="0" w:space="0" w:color="auto"/>
      </w:divBdr>
    </w:div>
    <w:div w:id="564030208">
      <w:bodyDiv w:val="1"/>
      <w:marLeft w:val="0"/>
      <w:marRight w:val="0"/>
      <w:marTop w:val="0"/>
      <w:marBottom w:val="0"/>
      <w:divBdr>
        <w:top w:val="none" w:sz="0" w:space="0" w:color="auto"/>
        <w:left w:val="none" w:sz="0" w:space="0" w:color="auto"/>
        <w:bottom w:val="none" w:sz="0" w:space="0" w:color="auto"/>
        <w:right w:val="none" w:sz="0" w:space="0" w:color="auto"/>
      </w:divBdr>
    </w:div>
    <w:div w:id="582494534">
      <w:bodyDiv w:val="1"/>
      <w:marLeft w:val="0"/>
      <w:marRight w:val="0"/>
      <w:marTop w:val="0"/>
      <w:marBottom w:val="0"/>
      <w:divBdr>
        <w:top w:val="none" w:sz="0" w:space="0" w:color="auto"/>
        <w:left w:val="none" w:sz="0" w:space="0" w:color="auto"/>
        <w:bottom w:val="none" w:sz="0" w:space="0" w:color="auto"/>
        <w:right w:val="none" w:sz="0" w:space="0" w:color="auto"/>
      </w:divBdr>
    </w:div>
    <w:div w:id="608662952">
      <w:bodyDiv w:val="1"/>
      <w:marLeft w:val="0"/>
      <w:marRight w:val="0"/>
      <w:marTop w:val="0"/>
      <w:marBottom w:val="0"/>
      <w:divBdr>
        <w:top w:val="none" w:sz="0" w:space="0" w:color="auto"/>
        <w:left w:val="none" w:sz="0" w:space="0" w:color="auto"/>
        <w:bottom w:val="none" w:sz="0" w:space="0" w:color="auto"/>
        <w:right w:val="none" w:sz="0" w:space="0" w:color="auto"/>
      </w:divBdr>
    </w:div>
    <w:div w:id="626470982">
      <w:bodyDiv w:val="1"/>
      <w:marLeft w:val="0"/>
      <w:marRight w:val="0"/>
      <w:marTop w:val="0"/>
      <w:marBottom w:val="0"/>
      <w:divBdr>
        <w:top w:val="none" w:sz="0" w:space="0" w:color="auto"/>
        <w:left w:val="none" w:sz="0" w:space="0" w:color="auto"/>
        <w:bottom w:val="none" w:sz="0" w:space="0" w:color="auto"/>
        <w:right w:val="none" w:sz="0" w:space="0" w:color="auto"/>
      </w:divBdr>
    </w:div>
    <w:div w:id="652836188">
      <w:bodyDiv w:val="1"/>
      <w:marLeft w:val="0"/>
      <w:marRight w:val="0"/>
      <w:marTop w:val="0"/>
      <w:marBottom w:val="0"/>
      <w:divBdr>
        <w:top w:val="none" w:sz="0" w:space="0" w:color="auto"/>
        <w:left w:val="none" w:sz="0" w:space="0" w:color="auto"/>
        <w:bottom w:val="none" w:sz="0" w:space="0" w:color="auto"/>
        <w:right w:val="none" w:sz="0" w:space="0" w:color="auto"/>
      </w:divBdr>
    </w:div>
    <w:div w:id="656109666">
      <w:bodyDiv w:val="1"/>
      <w:marLeft w:val="0"/>
      <w:marRight w:val="0"/>
      <w:marTop w:val="0"/>
      <w:marBottom w:val="0"/>
      <w:divBdr>
        <w:top w:val="none" w:sz="0" w:space="0" w:color="auto"/>
        <w:left w:val="none" w:sz="0" w:space="0" w:color="auto"/>
        <w:bottom w:val="none" w:sz="0" w:space="0" w:color="auto"/>
        <w:right w:val="none" w:sz="0" w:space="0" w:color="auto"/>
      </w:divBdr>
    </w:div>
    <w:div w:id="674961380">
      <w:bodyDiv w:val="1"/>
      <w:marLeft w:val="0"/>
      <w:marRight w:val="0"/>
      <w:marTop w:val="0"/>
      <w:marBottom w:val="0"/>
      <w:divBdr>
        <w:top w:val="none" w:sz="0" w:space="0" w:color="auto"/>
        <w:left w:val="none" w:sz="0" w:space="0" w:color="auto"/>
        <w:bottom w:val="none" w:sz="0" w:space="0" w:color="auto"/>
        <w:right w:val="none" w:sz="0" w:space="0" w:color="auto"/>
      </w:divBdr>
    </w:div>
    <w:div w:id="730350946">
      <w:bodyDiv w:val="1"/>
      <w:marLeft w:val="0"/>
      <w:marRight w:val="0"/>
      <w:marTop w:val="0"/>
      <w:marBottom w:val="0"/>
      <w:divBdr>
        <w:top w:val="none" w:sz="0" w:space="0" w:color="auto"/>
        <w:left w:val="none" w:sz="0" w:space="0" w:color="auto"/>
        <w:bottom w:val="none" w:sz="0" w:space="0" w:color="auto"/>
        <w:right w:val="none" w:sz="0" w:space="0" w:color="auto"/>
      </w:divBdr>
    </w:div>
    <w:div w:id="743379748">
      <w:bodyDiv w:val="1"/>
      <w:marLeft w:val="0"/>
      <w:marRight w:val="0"/>
      <w:marTop w:val="0"/>
      <w:marBottom w:val="0"/>
      <w:divBdr>
        <w:top w:val="none" w:sz="0" w:space="0" w:color="auto"/>
        <w:left w:val="none" w:sz="0" w:space="0" w:color="auto"/>
        <w:bottom w:val="none" w:sz="0" w:space="0" w:color="auto"/>
        <w:right w:val="none" w:sz="0" w:space="0" w:color="auto"/>
      </w:divBdr>
    </w:div>
    <w:div w:id="756756469">
      <w:bodyDiv w:val="1"/>
      <w:marLeft w:val="0"/>
      <w:marRight w:val="0"/>
      <w:marTop w:val="0"/>
      <w:marBottom w:val="0"/>
      <w:divBdr>
        <w:top w:val="none" w:sz="0" w:space="0" w:color="auto"/>
        <w:left w:val="none" w:sz="0" w:space="0" w:color="auto"/>
        <w:bottom w:val="none" w:sz="0" w:space="0" w:color="auto"/>
        <w:right w:val="none" w:sz="0" w:space="0" w:color="auto"/>
      </w:divBdr>
    </w:div>
    <w:div w:id="762842873">
      <w:bodyDiv w:val="1"/>
      <w:marLeft w:val="0"/>
      <w:marRight w:val="0"/>
      <w:marTop w:val="0"/>
      <w:marBottom w:val="0"/>
      <w:divBdr>
        <w:top w:val="none" w:sz="0" w:space="0" w:color="auto"/>
        <w:left w:val="none" w:sz="0" w:space="0" w:color="auto"/>
        <w:bottom w:val="none" w:sz="0" w:space="0" w:color="auto"/>
        <w:right w:val="none" w:sz="0" w:space="0" w:color="auto"/>
      </w:divBdr>
    </w:div>
    <w:div w:id="799349275">
      <w:bodyDiv w:val="1"/>
      <w:marLeft w:val="0"/>
      <w:marRight w:val="0"/>
      <w:marTop w:val="0"/>
      <w:marBottom w:val="0"/>
      <w:divBdr>
        <w:top w:val="none" w:sz="0" w:space="0" w:color="auto"/>
        <w:left w:val="none" w:sz="0" w:space="0" w:color="auto"/>
        <w:bottom w:val="none" w:sz="0" w:space="0" w:color="auto"/>
        <w:right w:val="none" w:sz="0" w:space="0" w:color="auto"/>
      </w:divBdr>
    </w:div>
    <w:div w:id="847985386">
      <w:bodyDiv w:val="1"/>
      <w:marLeft w:val="0"/>
      <w:marRight w:val="0"/>
      <w:marTop w:val="0"/>
      <w:marBottom w:val="0"/>
      <w:divBdr>
        <w:top w:val="none" w:sz="0" w:space="0" w:color="auto"/>
        <w:left w:val="none" w:sz="0" w:space="0" w:color="auto"/>
        <w:bottom w:val="none" w:sz="0" w:space="0" w:color="auto"/>
        <w:right w:val="none" w:sz="0" w:space="0" w:color="auto"/>
      </w:divBdr>
    </w:div>
    <w:div w:id="852762185">
      <w:bodyDiv w:val="1"/>
      <w:marLeft w:val="0"/>
      <w:marRight w:val="0"/>
      <w:marTop w:val="0"/>
      <w:marBottom w:val="0"/>
      <w:divBdr>
        <w:top w:val="none" w:sz="0" w:space="0" w:color="auto"/>
        <w:left w:val="none" w:sz="0" w:space="0" w:color="auto"/>
        <w:bottom w:val="none" w:sz="0" w:space="0" w:color="auto"/>
        <w:right w:val="none" w:sz="0" w:space="0" w:color="auto"/>
      </w:divBdr>
      <w:divsChild>
        <w:div w:id="619995040">
          <w:marLeft w:val="0"/>
          <w:marRight w:val="0"/>
          <w:marTop w:val="0"/>
          <w:marBottom w:val="0"/>
          <w:divBdr>
            <w:top w:val="none" w:sz="0" w:space="0" w:color="auto"/>
            <w:left w:val="none" w:sz="0" w:space="0" w:color="auto"/>
            <w:bottom w:val="none" w:sz="0" w:space="0" w:color="auto"/>
            <w:right w:val="none" w:sz="0" w:space="0" w:color="auto"/>
          </w:divBdr>
          <w:divsChild>
            <w:div w:id="19561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2090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6645086">
      <w:bodyDiv w:val="1"/>
      <w:marLeft w:val="0"/>
      <w:marRight w:val="0"/>
      <w:marTop w:val="0"/>
      <w:marBottom w:val="0"/>
      <w:divBdr>
        <w:top w:val="none" w:sz="0" w:space="0" w:color="auto"/>
        <w:left w:val="none" w:sz="0" w:space="0" w:color="auto"/>
        <w:bottom w:val="none" w:sz="0" w:space="0" w:color="auto"/>
        <w:right w:val="none" w:sz="0" w:space="0" w:color="auto"/>
      </w:divBdr>
    </w:div>
    <w:div w:id="952251776">
      <w:bodyDiv w:val="1"/>
      <w:marLeft w:val="0"/>
      <w:marRight w:val="0"/>
      <w:marTop w:val="0"/>
      <w:marBottom w:val="0"/>
      <w:divBdr>
        <w:top w:val="none" w:sz="0" w:space="0" w:color="auto"/>
        <w:left w:val="none" w:sz="0" w:space="0" w:color="auto"/>
        <w:bottom w:val="none" w:sz="0" w:space="0" w:color="auto"/>
        <w:right w:val="none" w:sz="0" w:space="0" w:color="auto"/>
      </w:divBdr>
    </w:div>
    <w:div w:id="955255169">
      <w:bodyDiv w:val="1"/>
      <w:marLeft w:val="0"/>
      <w:marRight w:val="0"/>
      <w:marTop w:val="0"/>
      <w:marBottom w:val="0"/>
      <w:divBdr>
        <w:top w:val="none" w:sz="0" w:space="0" w:color="auto"/>
        <w:left w:val="none" w:sz="0" w:space="0" w:color="auto"/>
        <w:bottom w:val="none" w:sz="0" w:space="0" w:color="auto"/>
        <w:right w:val="none" w:sz="0" w:space="0" w:color="auto"/>
      </w:divBdr>
    </w:div>
    <w:div w:id="963580338">
      <w:bodyDiv w:val="1"/>
      <w:marLeft w:val="0"/>
      <w:marRight w:val="0"/>
      <w:marTop w:val="0"/>
      <w:marBottom w:val="0"/>
      <w:divBdr>
        <w:top w:val="none" w:sz="0" w:space="0" w:color="auto"/>
        <w:left w:val="none" w:sz="0" w:space="0" w:color="auto"/>
        <w:bottom w:val="none" w:sz="0" w:space="0" w:color="auto"/>
        <w:right w:val="none" w:sz="0" w:space="0" w:color="auto"/>
      </w:divBdr>
    </w:div>
    <w:div w:id="967736863">
      <w:bodyDiv w:val="1"/>
      <w:marLeft w:val="0"/>
      <w:marRight w:val="0"/>
      <w:marTop w:val="0"/>
      <w:marBottom w:val="0"/>
      <w:divBdr>
        <w:top w:val="none" w:sz="0" w:space="0" w:color="auto"/>
        <w:left w:val="none" w:sz="0" w:space="0" w:color="auto"/>
        <w:bottom w:val="none" w:sz="0" w:space="0" w:color="auto"/>
        <w:right w:val="none" w:sz="0" w:space="0" w:color="auto"/>
      </w:divBdr>
    </w:div>
    <w:div w:id="1013410259">
      <w:bodyDiv w:val="1"/>
      <w:marLeft w:val="0"/>
      <w:marRight w:val="0"/>
      <w:marTop w:val="0"/>
      <w:marBottom w:val="0"/>
      <w:divBdr>
        <w:top w:val="none" w:sz="0" w:space="0" w:color="auto"/>
        <w:left w:val="none" w:sz="0" w:space="0" w:color="auto"/>
        <w:bottom w:val="none" w:sz="0" w:space="0" w:color="auto"/>
        <w:right w:val="none" w:sz="0" w:space="0" w:color="auto"/>
      </w:divBdr>
    </w:div>
    <w:div w:id="1052851207">
      <w:bodyDiv w:val="1"/>
      <w:marLeft w:val="0"/>
      <w:marRight w:val="0"/>
      <w:marTop w:val="0"/>
      <w:marBottom w:val="0"/>
      <w:divBdr>
        <w:top w:val="none" w:sz="0" w:space="0" w:color="auto"/>
        <w:left w:val="none" w:sz="0" w:space="0" w:color="auto"/>
        <w:bottom w:val="none" w:sz="0" w:space="0" w:color="auto"/>
        <w:right w:val="none" w:sz="0" w:space="0" w:color="auto"/>
      </w:divBdr>
      <w:divsChild>
        <w:div w:id="850485480">
          <w:marLeft w:val="0"/>
          <w:marRight w:val="0"/>
          <w:marTop w:val="0"/>
          <w:marBottom w:val="0"/>
          <w:divBdr>
            <w:top w:val="none" w:sz="0" w:space="0" w:color="auto"/>
            <w:left w:val="none" w:sz="0" w:space="0" w:color="auto"/>
            <w:bottom w:val="none" w:sz="0" w:space="0" w:color="auto"/>
            <w:right w:val="none" w:sz="0" w:space="0" w:color="auto"/>
          </w:divBdr>
          <w:divsChild>
            <w:div w:id="1826893425">
              <w:marLeft w:val="0"/>
              <w:marRight w:val="0"/>
              <w:marTop w:val="0"/>
              <w:marBottom w:val="0"/>
              <w:divBdr>
                <w:top w:val="none" w:sz="0" w:space="0" w:color="auto"/>
                <w:left w:val="none" w:sz="0" w:space="0" w:color="auto"/>
                <w:bottom w:val="none" w:sz="0" w:space="0" w:color="auto"/>
                <w:right w:val="none" w:sz="0" w:space="0" w:color="auto"/>
              </w:divBdr>
              <w:divsChild>
                <w:div w:id="1091898011">
                  <w:marLeft w:val="0"/>
                  <w:marRight w:val="0"/>
                  <w:marTop w:val="0"/>
                  <w:marBottom w:val="0"/>
                  <w:divBdr>
                    <w:top w:val="none" w:sz="0" w:space="0" w:color="auto"/>
                    <w:left w:val="none" w:sz="0" w:space="0" w:color="auto"/>
                    <w:bottom w:val="none" w:sz="0" w:space="0" w:color="auto"/>
                    <w:right w:val="none" w:sz="0" w:space="0" w:color="auto"/>
                  </w:divBdr>
                  <w:divsChild>
                    <w:div w:id="1502433344">
                      <w:marLeft w:val="0"/>
                      <w:marRight w:val="0"/>
                      <w:marTop w:val="0"/>
                      <w:marBottom w:val="0"/>
                      <w:divBdr>
                        <w:top w:val="none" w:sz="0" w:space="0" w:color="auto"/>
                        <w:left w:val="none" w:sz="0" w:space="0" w:color="auto"/>
                        <w:bottom w:val="none" w:sz="0" w:space="0" w:color="auto"/>
                        <w:right w:val="none" w:sz="0" w:space="0" w:color="auto"/>
                      </w:divBdr>
                      <w:divsChild>
                        <w:div w:id="1902016536">
                          <w:marLeft w:val="0"/>
                          <w:marRight w:val="0"/>
                          <w:marTop w:val="0"/>
                          <w:marBottom w:val="0"/>
                          <w:divBdr>
                            <w:top w:val="none" w:sz="0" w:space="0" w:color="auto"/>
                            <w:left w:val="none" w:sz="0" w:space="0" w:color="auto"/>
                            <w:bottom w:val="none" w:sz="0" w:space="0" w:color="auto"/>
                            <w:right w:val="none" w:sz="0" w:space="0" w:color="auto"/>
                          </w:divBdr>
                          <w:divsChild>
                            <w:div w:id="1594506170">
                              <w:marLeft w:val="0"/>
                              <w:marRight w:val="0"/>
                              <w:marTop w:val="0"/>
                              <w:marBottom w:val="0"/>
                              <w:divBdr>
                                <w:top w:val="none" w:sz="0" w:space="0" w:color="auto"/>
                                <w:left w:val="none" w:sz="0" w:space="0" w:color="auto"/>
                                <w:bottom w:val="none" w:sz="0" w:space="0" w:color="auto"/>
                                <w:right w:val="none" w:sz="0" w:space="0" w:color="auto"/>
                              </w:divBdr>
                              <w:divsChild>
                                <w:div w:id="493642237">
                                  <w:marLeft w:val="0"/>
                                  <w:marRight w:val="0"/>
                                  <w:marTop w:val="0"/>
                                  <w:marBottom w:val="0"/>
                                  <w:divBdr>
                                    <w:top w:val="none" w:sz="0" w:space="0" w:color="auto"/>
                                    <w:left w:val="none" w:sz="0" w:space="0" w:color="auto"/>
                                    <w:bottom w:val="none" w:sz="0" w:space="0" w:color="auto"/>
                                    <w:right w:val="none" w:sz="0" w:space="0" w:color="auto"/>
                                  </w:divBdr>
                                  <w:divsChild>
                                    <w:div w:id="16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602924">
      <w:bodyDiv w:val="1"/>
      <w:marLeft w:val="0"/>
      <w:marRight w:val="0"/>
      <w:marTop w:val="0"/>
      <w:marBottom w:val="0"/>
      <w:divBdr>
        <w:top w:val="none" w:sz="0" w:space="0" w:color="auto"/>
        <w:left w:val="none" w:sz="0" w:space="0" w:color="auto"/>
        <w:bottom w:val="none" w:sz="0" w:space="0" w:color="auto"/>
        <w:right w:val="none" w:sz="0" w:space="0" w:color="auto"/>
      </w:divBdr>
    </w:div>
    <w:div w:id="1092163437">
      <w:bodyDiv w:val="1"/>
      <w:marLeft w:val="0"/>
      <w:marRight w:val="0"/>
      <w:marTop w:val="0"/>
      <w:marBottom w:val="0"/>
      <w:divBdr>
        <w:top w:val="none" w:sz="0" w:space="0" w:color="auto"/>
        <w:left w:val="none" w:sz="0" w:space="0" w:color="auto"/>
        <w:bottom w:val="none" w:sz="0" w:space="0" w:color="auto"/>
        <w:right w:val="none" w:sz="0" w:space="0" w:color="auto"/>
      </w:divBdr>
    </w:div>
    <w:div w:id="1102189215">
      <w:bodyDiv w:val="1"/>
      <w:marLeft w:val="0"/>
      <w:marRight w:val="0"/>
      <w:marTop w:val="0"/>
      <w:marBottom w:val="0"/>
      <w:divBdr>
        <w:top w:val="none" w:sz="0" w:space="0" w:color="auto"/>
        <w:left w:val="none" w:sz="0" w:space="0" w:color="auto"/>
        <w:bottom w:val="none" w:sz="0" w:space="0" w:color="auto"/>
        <w:right w:val="none" w:sz="0" w:space="0" w:color="auto"/>
      </w:divBdr>
    </w:div>
    <w:div w:id="1102728046">
      <w:bodyDiv w:val="1"/>
      <w:marLeft w:val="0"/>
      <w:marRight w:val="0"/>
      <w:marTop w:val="0"/>
      <w:marBottom w:val="0"/>
      <w:divBdr>
        <w:top w:val="none" w:sz="0" w:space="0" w:color="auto"/>
        <w:left w:val="none" w:sz="0" w:space="0" w:color="auto"/>
        <w:bottom w:val="none" w:sz="0" w:space="0" w:color="auto"/>
        <w:right w:val="none" w:sz="0" w:space="0" w:color="auto"/>
      </w:divBdr>
    </w:div>
    <w:div w:id="1151679944">
      <w:bodyDiv w:val="1"/>
      <w:marLeft w:val="0"/>
      <w:marRight w:val="0"/>
      <w:marTop w:val="0"/>
      <w:marBottom w:val="0"/>
      <w:divBdr>
        <w:top w:val="none" w:sz="0" w:space="0" w:color="auto"/>
        <w:left w:val="none" w:sz="0" w:space="0" w:color="auto"/>
        <w:bottom w:val="none" w:sz="0" w:space="0" w:color="auto"/>
        <w:right w:val="none" w:sz="0" w:space="0" w:color="auto"/>
      </w:divBdr>
    </w:div>
    <w:div w:id="1220478592">
      <w:bodyDiv w:val="1"/>
      <w:marLeft w:val="0"/>
      <w:marRight w:val="0"/>
      <w:marTop w:val="0"/>
      <w:marBottom w:val="0"/>
      <w:divBdr>
        <w:top w:val="none" w:sz="0" w:space="0" w:color="auto"/>
        <w:left w:val="none" w:sz="0" w:space="0" w:color="auto"/>
        <w:bottom w:val="none" w:sz="0" w:space="0" w:color="auto"/>
        <w:right w:val="none" w:sz="0" w:space="0" w:color="auto"/>
      </w:divBdr>
    </w:div>
    <w:div w:id="1249271171">
      <w:bodyDiv w:val="1"/>
      <w:marLeft w:val="0"/>
      <w:marRight w:val="0"/>
      <w:marTop w:val="0"/>
      <w:marBottom w:val="0"/>
      <w:divBdr>
        <w:top w:val="none" w:sz="0" w:space="0" w:color="auto"/>
        <w:left w:val="none" w:sz="0" w:space="0" w:color="auto"/>
        <w:bottom w:val="none" w:sz="0" w:space="0" w:color="auto"/>
        <w:right w:val="none" w:sz="0" w:space="0" w:color="auto"/>
      </w:divBdr>
    </w:div>
    <w:div w:id="1283534841">
      <w:bodyDiv w:val="1"/>
      <w:marLeft w:val="0"/>
      <w:marRight w:val="0"/>
      <w:marTop w:val="0"/>
      <w:marBottom w:val="0"/>
      <w:divBdr>
        <w:top w:val="none" w:sz="0" w:space="0" w:color="auto"/>
        <w:left w:val="none" w:sz="0" w:space="0" w:color="auto"/>
        <w:bottom w:val="none" w:sz="0" w:space="0" w:color="auto"/>
        <w:right w:val="none" w:sz="0" w:space="0" w:color="auto"/>
      </w:divBdr>
    </w:div>
    <w:div w:id="1284535682">
      <w:bodyDiv w:val="1"/>
      <w:marLeft w:val="0"/>
      <w:marRight w:val="0"/>
      <w:marTop w:val="0"/>
      <w:marBottom w:val="0"/>
      <w:divBdr>
        <w:top w:val="none" w:sz="0" w:space="0" w:color="auto"/>
        <w:left w:val="none" w:sz="0" w:space="0" w:color="auto"/>
        <w:bottom w:val="none" w:sz="0" w:space="0" w:color="auto"/>
        <w:right w:val="none" w:sz="0" w:space="0" w:color="auto"/>
      </w:divBdr>
    </w:div>
    <w:div w:id="1297687971">
      <w:bodyDiv w:val="1"/>
      <w:marLeft w:val="0"/>
      <w:marRight w:val="0"/>
      <w:marTop w:val="0"/>
      <w:marBottom w:val="0"/>
      <w:divBdr>
        <w:top w:val="none" w:sz="0" w:space="0" w:color="auto"/>
        <w:left w:val="none" w:sz="0" w:space="0" w:color="auto"/>
        <w:bottom w:val="none" w:sz="0" w:space="0" w:color="auto"/>
        <w:right w:val="none" w:sz="0" w:space="0" w:color="auto"/>
      </w:divBdr>
    </w:div>
    <w:div w:id="1316378123">
      <w:bodyDiv w:val="1"/>
      <w:marLeft w:val="0"/>
      <w:marRight w:val="0"/>
      <w:marTop w:val="0"/>
      <w:marBottom w:val="0"/>
      <w:divBdr>
        <w:top w:val="none" w:sz="0" w:space="0" w:color="auto"/>
        <w:left w:val="none" w:sz="0" w:space="0" w:color="auto"/>
        <w:bottom w:val="none" w:sz="0" w:space="0" w:color="auto"/>
        <w:right w:val="none" w:sz="0" w:space="0" w:color="auto"/>
      </w:divBdr>
    </w:div>
    <w:div w:id="1319844566">
      <w:bodyDiv w:val="1"/>
      <w:marLeft w:val="0"/>
      <w:marRight w:val="0"/>
      <w:marTop w:val="0"/>
      <w:marBottom w:val="0"/>
      <w:divBdr>
        <w:top w:val="none" w:sz="0" w:space="0" w:color="auto"/>
        <w:left w:val="none" w:sz="0" w:space="0" w:color="auto"/>
        <w:bottom w:val="none" w:sz="0" w:space="0" w:color="auto"/>
        <w:right w:val="none" w:sz="0" w:space="0" w:color="auto"/>
      </w:divBdr>
    </w:div>
    <w:div w:id="1367177879">
      <w:bodyDiv w:val="1"/>
      <w:marLeft w:val="0"/>
      <w:marRight w:val="0"/>
      <w:marTop w:val="0"/>
      <w:marBottom w:val="0"/>
      <w:divBdr>
        <w:top w:val="none" w:sz="0" w:space="0" w:color="auto"/>
        <w:left w:val="none" w:sz="0" w:space="0" w:color="auto"/>
        <w:bottom w:val="none" w:sz="0" w:space="0" w:color="auto"/>
        <w:right w:val="none" w:sz="0" w:space="0" w:color="auto"/>
      </w:divBdr>
    </w:div>
    <w:div w:id="1368218827">
      <w:bodyDiv w:val="1"/>
      <w:marLeft w:val="0"/>
      <w:marRight w:val="0"/>
      <w:marTop w:val="0"/>
      <w:marBottom w:val="0"/>
      <w:divBdr>
        <w:top w:val="none" w:sz="0" w:space="0" w:color="auto"/>
        <w:left w:val="none" w:sz="0" w:space="0" w:color="auto"/>
        <w:bottom w:val="none" w:sz="0" w:space="0" w:color="auto"/>
        <w:right w:val="none" w:sz="0" w:space="0" w:color="auto"/>
      </w:divBdr>
    </w:div>
    <w:div w:id="1409645716">
      <w:bodyDiv w:val="1"/>
      <w:marLeft w:val="0"/>
      <w:marRight w:val="0"/>
      <w:marTop w:val="0"/>
      <w:marBottom w:val="0"/>
      <w:divBdr>
        <w:top w:val="none" w:sz="0" w:space="0" w:color="auto"/>
        <w:left w:val="none" w:sz="0" w:space="0" w:color="auto"/>
        <w:bottom w:val="none" w:sz="0" w:space="0" w:color="auto"/>
        <w:right w:val="none" w:sz="0" w:space="0" w:color="auto"/>
      </w:divBdr>
    </w:div>
    <w:div w:id="1418938838">
      <w:bodyDiv w:val="1"/>
      <w:marLeft w:val="0"/>
      <w:marRight w:val="0"/>
      <w:marTop w:val="0"/>
      <w:marBottom w:val="0"/>
      <w:divBdr>
        <w:top w:val="none" w:sz="0" w:space="0" w:color="auto"/>
        <w:left w:val="none" w:sz="0" w:space="0" w:color="auto"/>
        <w:bottom w:val="none" w:sz="0" w:space="0" w:color="auto"/>
        <w:right w:val="none" w:sz="0" w:space="0" w:color="auto"/>
      </w:divBdr>
    </w:div>
    <w:div w:id="1429621462">
      <w:bodyDiv w:val="1"/>
      <w:marLeft w:val="0"/>
      <w:marRight w:val="0"/>
      <w:marTop w:val="0"/>
      <w:marBottom w:val="0"/>
      <w:divBdr>
        <w:top w:val="none" w:sz="0" w:space="0" w:color="auto"/>
        <w:left w:val="none" w:sz="0" w:space="0" w:color="auto"/>
        <w:bottom w:val="none" w:sz="0" w:space="0" w:color="auto"/>
        <w:right w:val="none" w:sz="0" w:space="0" w:color="auto"/>
      </w:divBdr>
    </w:div>
    <w:div w:id="1435320287">
      <w:bodyDiv w:val="1"/>
      <w:marLeft w:val="0"/>
      <w:marRight w:val="0"/>
      <w:marTop w:val="0"/>
      <w:marBottom w:val="0"/>
      <w:divBdr>
        <w:top w:val="none" w:sz="0" w:space="0" w:color="auto"/>
        <w:left w:val="none" w:sz="0" w:space="0" w:color="auto"/>
        <w:bottom w:val="none" w:sz="0" w:space="0" w:color="auto"/>
        <w:right w:val="none" w:sz="0" w:space="0" w:color="auto"/>
      </w:divBdr>
    </w:div>
    <w:div w:id="1439909508">
      <w:bodyDiv w:val="1"/>
      <w:marLeft w:val="0"/>
      <w:marRight w:val="0"/>
      <w:marTop w:val="0"/>
      <w:marBottom w:val="0"/>
      <w:divBdr>
        <w:top w:val="none" w:sz="0" w:space="0" w:color="auto"/>
        <w:left w:val="none" w:sz="0" w:space="0" w:color="auto"/>
        <w:bottom w:val="none" w:sz="0" w:space="0" w:color="auto"/>
        <w:right w:val="none" w:sz="0" w:space="0" w:color="auto"/>
      </w:divBdr>
    </w:div>
    <w:div w:id="1455559191">
      <w:bodyDiv w:val="1"/>
      <w:marLeft w:val="0"/>
      <w:marRight w:val="0"/>
      <w:marTop w:val="0"/>
      <w:marBottom w:val="0"/>
      <w:divBdr>
        <w:top w:val="none" w:sz="0" w:space="0" w:color="auto"/>
        <w:left w:val="none" w:sz="0" w:space="0" w:color="auto"/>
        <w:bottom w:val="none" w:sz="0" w:space="0" w:color="auto"/>
        <w:right w:val="none" w:sz="0" w:space="0" w:color="auto"/>
      </w:divBdr>
    </w:div>
    <w:div w:id="1470323761">
      <w:bodyDiv w:val="1"/>
      <w:marLeft w:val="0"/>
      <w:marRight w:val="0"/>
      <w:marTop w:val="0"/>
      <w:marBottom w:val="0"/>
      <w:divBdr>
        <w:top w:val="none" w:sz="0" w:space="0" w:color="auto"/>
        <w:left w:val="none" w:sz="0" w:space="0" w:color="auto"/>
        <w:bottom w:val="none" w:sz="0" w:space="0" w:color="auto"/>
        <w:right w:val="none" w:sz="0" w:space="0" w:color="auto"/>
      </w:divBdr>
    </w:div>
    <w:div w:id="1476098409">
      <w:bodyDiv w:val="1"/>
      <w:marLeft w:val="0"/>
      <w:marRight w:val="0"/>
      <w:marTop w:val="0"/>
      <w:marBottom w:val="0"/>
      <w:divBdr>
        <w:top w:val="none" w:sz="0" w:space="0" w:color="auto"/>
        <w:left w:val="none" w:sz="0" w:space="0" w:color="auto"/>
        <w:bottom w:val="none" w:sz="0" w:space="0" w:color="auto"/>
        <w:right w:val="none" w:sz="0" w:space="0" w:color="auto"/>
      </w:divBdr>
    </w:div>
    <w:div w:id="1618559768">
      <w:bodyDiv w:val="1"/>
      <w:marLeft w:val="0"/>
      <w:marRight w:val="0"/>
      <w:marTop w:val="0"/>
      <w:marBottom w:val="0"/>
      <w:divBdr>
        <w:top w:val="none" w:sz="0" w:space="0" w:color="auto"/>
        <w:left w:val="none" w:sz="0" w:space="0" w:color="auto"/>
        <w:bottom w:val="none" w:sz="0" w:space="0" w:color="auto"/>
        <w:right w:val="none" w:sz="0" w:space="0" w:color="auto"/>
      </w:divBdr>
    </w:div>
    <w:div w:id="1654724544">
      <w:bodyDiv w:val="1"/>
      <w:marLeft w:val="0"/>
      <w:marRight w:val="0"/>
      <w:marTop w:val="0"/>
      <w:marBottom w:val="0"/>
      <w:divBdr>
        <w:top w:val="none" w:sz="0" w:space="0" w:color="auto"/>
        <w:left w:val="none" w:sz="0" w:space="0" w:color="auto"/>
        <w:bottom w:val="none" w:sz="0" w:space="0" w:color="auto"/>
        <w:right w:val="none" w:sz="0" w:space="0" w:color="auto"/>
      </w:divBdr>
      <w:divsChild>
        <w:div w:id="830679299">
          <w:marLeft w:val="0"/>
          <w:marRight w:val="0"/>
          <w:marTop w:val="0"/>
          <w:marBottom w:val="0"/>
          <w:divBdr>
            <w:top w:val="none" w:sz="0" w:space="0" w:color="auto"/>
            <w:left w:val="none" w:sz="0" w:space="0" w:color="auto"/>
            <w:bottom w:val="none" w:sz="0" w:space="0" w:color="auto"/>
            <w:right w:val="none" w:sz="0" w:space="0" w:color="auto"/>
          </w:divBdr>
          <w:divsChild>
            <w:div w:id="85617136">
              <w:marLeft w:val="0"/>
              <w:marRight w:val="0"/>
              <w:marTop w:val="0"/>
              <w:marBottom w:val="0"/>
              <w:divBdr>
                <w:top w:val="none" w:sz="0" w:space="0" w:color="auto"/>
                <w:left w:val="none" w:sz="0" w:space="0" w:color="auto"/>
                <w:bottom w:val="none" w:sz="0" w:space="0" w:color="auto"/>
                <w:right w:val="none" w:sz="0" w:space="0" w:color="auto"/>
              </w:divBdr>
              <w:divsChild>
                <w:div w:id="1560365421">
                  <w:marLeft w:val="0"/>
                  <w:marRight w:val="0"/>
                  <w:marTop w:val="0"/>
                  <w:marBottom w:val="0"/>
                  <w:divBdr>
                    <w:top w:val="none" w:sz="0" w:space="0" w:color="auto"/>
                    <w:left w:val="none" w:sz="0" w:space="0" w:color="auto"/>
                    <w:bottom w:val="none" w:sz="0" w:space="0" w:color="auto"/>
                    <w:right w:val="none" w:sz="0" w:space="0" w:color="auto"/>
                  </w:divBdr>
                  <w:divsChild>
                    <w:div w:id="1224485953">
                      <w:marLeft w:val="0"/>
                      <w:marRight w:val="0"/>
                      <w:marTop w:val="0"/>
                      <w:marBottom w:val="0"/>
                      <w:divBdr>
                        <w:top w:val="none" w:sz="0" w:space="0" w:color="auto"/>
                        <w:left w:val="none" w:sz="0" w:space="0" w:color="auto"/>
                        <w:bottom w:val="none" w:sz="0" w:space="0" w:color="auto"/>
                        <w:right w:val="none" w:sz="0" w:space="0" w:color="auto"/>
                      </w:divBdr>
                      <w:divsChild>
                        <w:div w:id="291594252">
                          <w:marLeft w:val="0"/>
                          <w:marRight w:val="0"/>
                          <w:marTop w:val="0"/>
                          <w:marBottom w:val="0"/>
                          <w:divBdr>
                            <w:top w:val="none" w:sz="0" w:space="0" w:color="auto"/>
                            <w:left w:val="none" w:sz="0" w:space="0" w:color="auto"/>
                            <w:bottom w:val="none" w:sz="0" w:space="0" w:color="auto"/>
                            <w:right w:val="none" w:sz="0" w:space="0" w:color="auto"/>
                          </w:divBdr>
                          <w:divsChild>
                            <w:div w:id="1294487384">
                              <w:marLeft w:val="0"/>
                              <w:marRight w:val="0"/>
                              <w:marTop w:val="0"/>
                              <w:marBottom w:val="0"/>
                              <w:divBdr>
                                <w:top w:val="none" w:sz="0" w:space="0" w:color="auto"/>
                                <w:left w:val="none" w:sz="0" w:space="0" w:color="auto"/>
                                <w:bottom w:val="none" w:sz="0" w:space="0" w:color="auto"/>
                                <w:right w:val="none" w:sz="0" w:space="0" w:color="auto"/>
                              </w:divBdr>
                              <w:divsChild>
                                <w:div w:id="117914433">
                                  <w:marLeft w:val="0"/>
                                  <w:marRight w:val="0"/>
                                  <w:marTop w:val="0"/>
                                  <w:marBottom w:val="0"/>
                                  <w:divBdr>
                                    <w:top w:val="none" w:sz="0" w:space="0" w:color="auto"/>
                                    <w:left w:val="none" w:sz="0" w:space="0" w:color="auto"/>
                                    <w:bottom w:val="none" w:sz="0" w:space="0" w:color="auto"/>
                                    <w:right w:val="none" w:sz="0" w:space="0" w:color="auto"/>
                                  </w:divBdr>
                                  <w:divsChild>
                                    <w:div w:id="67966934">
                                      <w:marLeft w:val="0"/>
                                      <w:marRight w:val="0"/>
                                      <w:marTop w:val="0"/>
                                      <w:marBottom w:val="0"/>
                                      <w:divBdr>
                                        <w:top w:val="none" w:sz="0" w:space="0" w:color="auto"/>
                                        <w:left w:val="none" w:sz="0" w:space="0" w:color="auto"/>
                                        <w:bottom w:val="none" w:sz="0" w:space="0" w:color="auto"/>
                                        <w:right w:val="none" w:sz="0" w:space="0" w:color="auto"/>
                                      </w:divBdr>
                                      <w:divsChild>
                                        <w:div w:id="954407748">
                                          <w:marLeft w:val="0"/>
                                          <w:marRight w:val="0"/>
                                          <w:marTop w:val="0"/>
                                          <w:marBottom w:val="0"/>
                                          <w:divBdr>
                                            <w:top w:val="none" w:sz="0" w:space="0" w:color="auto"/>
                                            <w:left w:val="none" w:sz="0" w:space="0" w:color="auto"/>
                                            <w:bottom w:val="none" w:sz="0" w:space="0" w:color="auto"/>
                                            <w:right w:val="none" w:sz="0" w:space="0" w:color="auto"/>
                                          </w:divBdr>
                                          <w:divsChild>
                                            <w:div w:id="13224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668510">
          <w:marLeft w:val="0"/>
          <w:marRight w:val="0"/>
          <w:marTop w:val="0"/>
          <w:marBottom w:val="0"/>
          <w:divBdr>
            <w:top w:val="none" w:sz="0" w:space="0" w:color="auto"/>
            <w:left w:val="none" w:sz="0" w:space="0" w:color="auto"/>
            <w:bottom w:val="none" w:sz="0" w:space="0" w:color="auto"/>
            <w:right w:val="none" w:sz="0" w:space="0" w:color="auto"/>
          </w:divBdr>
          <w:divsChild>
            <w:div w:id="887764638">
              <w:marLeft w:val="0"/>
              <w:marRight w:val="0"/>
              <w:marTop w:val="0"/>
              <w:marBottom w:val="0"/>
              <w:divBdr>
                <w:top w:val="none" w:sz="0" w:space="0" w:color="auto"/>
                <w:left w:val="none" w:sz="0" w:space="0" w:color="auto"/>
                <w:bottom w:val="none" w:sz="0" w:space="0" w:color="auto"/>
                <w:right w:val="none" w:sz="0" w:space="0" w:color="auto"/>
              </w:divBdr>
              <w:divsChild>
                <w:div w:id="2099710581">
                  <w:marLeft w:val="0"/>
                  <w:marRight w:val="0"/>
                  <w:marTop w:val="0"/>
                  <w:marBottom w:val="0"/>
                  <w:divBdr>
                    <w:top w:val="none" w:sz="0" w:space="0" w:color="auto"/>
                    <w:left w:val="none" w:sz="0" w:space="0" w:color="auto"/>
                    <w:bottom w:val="none" w:sz="0" w:space="0" w:color="auto"/>
                    <w:right w:val="none" w:sz="0" w:space="0" w:color="auto"/>
                  </w:divBdr>
                  <w:divsChild>
                    <w:div w:id="509375086">
                      <w:marLeft w:val="0"/>
                      <w:marRight w:val="0"/>
                      <w:marTop w:val="0"/>
                      <w:marBottom w:val="0"/>
                      <w:divBdr>
                        <w:top w:val="none" w:sz="0" w:space="0" w:color="auto"/>
                        <w:left w:val="none" w:sz="0" w:space="0" w:color="auto"/>
                        <w:bottom w:val="none" w:sz="0" w:space="0" w:color="auto"/>
                        <w:right w:val="none" w:sz="0" w:space="0" w:color="auto"/>
                      </w:divBdr>
                      <w:divsChild>
                        <w:div w:id="891506934">
                          <w:marLeft w:val="0"/>
                          <w:marRight w:val="0"/>
                          <w:marTop w:val="0"/>
                          <w:marBottom w:val="0"/>
                          <w:divBdr>
                            <w:top w:val="none" w:sz="0" w:space="0" w:color="auto"/>
                            <w:left w:val="none" w:sz="0" w:space="0" w:color="auto"/>
                            <w:bottom w:val="none" w:sz="0" w:space="0" w:color="auto"/>
                            <w:right w:val="none" w:sz="0" w:space="0" w:color="auto"/>
                          </w:divBdr>
                          <w:divsChild>
                            <w:div w:id="31150654">
                              <w:marLeft w:val="0"/>
                              <w:marRight w:val="0"/>
                              <w:marTop w:val="0"/>
                              <w:marBottom w:val="0"/>
                              <w:divBdr>
                                <w:top w:val="none" w:sz="0" w:space="0" w:color="auto"/>
                                <w:left w:val="none" w:sz="0" w:space="0" w:color="auto"/>
                                <w:bottom w:val="none" w:sz="0" w:space="0" w:color="auto"/>
                                <w:right w:val="none" w:sz="0" w:space="0" w:color="auto"/>
                              </w:divBdr>
                              <w:divsChild>
                                <w:div w:id="540240253">
                                  <w:marLeft w:val="0"/>
                                  <w:marRight w:val="0"/>
                                  <w:marTop w:val="0"/>
                                  <w:marBottom w:val="0"/>
                                  <w:divBdr>
                                    <w:top w:val="none" w:sz="0" w:space="0" w:color="auto"/>
                                    <w:left w:val="none" w:sz="0" w:space="0" w:color="auto"/>
                                    <w:bottom w:val="none" w:sz="0" w:space="0" w:color="auto"/>
                                    <w:right w:val="none" w:sz="0" w:space="0" w:color="auto"/>
                                  </w:divBdr>
                                  <w:divsChild>
                                    <w:div w:id="16971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839956">
      <w:bodyDiv w:val="1"/>
      <w:marLeft w:val="0"/>
      <w:marRight w:val="0"/>
      <w:marTop w:val="0"/>
      <w:marBottom w:val="0"/>
      <w:divBdr>
        <w:top w:val="none" w:sz="0" w:space="0" w:color="auto"/>
        <w:left w:val="none" w:sz="0" w:space="0" w:color="auto"/>
        <w:bottom w:val="none" w:sz="0" w:space="0" w:color="auto"/>
        <w:right w:val="none" w:sz="0" w:space="0" w:color="auto"/>
      </w:divBdr>
    </w:div>
    <w:div w:id="1667856270">
      <w:bodyDiv w:val="1"/>
      <w:marLeft w:val="0"/>
      <w:marRight w:val="0"/>
      <w:marTop w:val="0"/>
      <w:marBottom w:val="0"/>
      <w:divBdr>
        <w:top w:val="none" w:sz="0" w:space="0" w:color="auto"/>
        <w:left w:val="none" w:sz="0" w:space="0" w:color="auto"/>
        <w:bottom w:val="none" w:sz="0" w:space="0" w:color="auto"/>
        <w:right w:val="none" w:sz="0" w:space="0" w:color="auto"/>
      </w:divBdr>
    </w:div>
    <w:div w:id="1669475740">
      <w:bodyDiv w:val="1"/>
      <w:marLeft w:val="0"/>
      <w:marRight w:val="0"/>
      <w:marTop w:val="0"/>
      <w:marBottom w:val="0"/>
      <w:divBdr>
        <w:top w:val="none" w:sz="0" w:space="0" w:color="auto"/>
        <w:left w:val="none" w:sz="0" w:space="0" w:color="auto"/>
        <w:bottom w:val="none" w:sz="0" w:space="0" w:color="auto"/>
        <w:right w:val="none" w:sz="0" w:space="0" w:color="auto"/>
      </w:divBdr>
    </w:div>
    <w:div w:id="1694307199">
      <w:bodyDiv w:val="1"/>
      <w:marLeft w:val="0"/>
      <w:marRight w:val="0"/>
      <w:marTop w:val="0"/>
      <w:marBottom w:val="0"/>
      <w:divBdr>
        <w:top w:val="none" w:sz="0" w:space="0" w:color="auto"/>
        <w:left w:val="none" w:sz="0" w:space="0" w:color="auto"/>
        <w:bottom w:val="none" w:sz="0" w:space="0" w:color="auto"/>
        <w:right w:val="none" w:sz="0" w:space="0" w:color="auto"/>
      </w:divBdr>
    </w:div>
    <w:div w:id="1726758296">
      <w:bodyDiv w:val="1"/>
      <w:marLeft w:val="0"/>
      <w:marRight w:val="0"/>
      <w:marTop w:val="0"/>
      <w:marBottom w:val="0"/>
      <w:divBdr>
        <w:top w:val="none" w:sz="0" w:space="0" w:color="auto"/>
        <w:left w:val="none" w:sz="0" w:space="0" w:color="auto"/>
        <w:bottom w:val="none" w:sz="0" w:space="0" w:color="auto"/>
        <w:right w:val="none" w:sz="0" w:space="0" w:color="auto"/>
      </w:divBdr>
    </w:div>
    <w:div w:id="1743866416">
      <w:bodyDiv w:val="1"/>
      <w:marLeft w:val="0"/>
      <w:marRight w:val="0"/>
      <w:marTop w:val="0"/>
      <w:marBottom w:val="0"/>
      <w:divBdr>
        <w:top w:val="none" w:sz="0" w:space="0" w:color="auto"/>
        <w:left w:val="none" w:sz="0" w:space="0" w:color="auto"/>
        <w:bottom w:val="none" w:sz="0" w:space="0" w:color="auto"/>
        <w:right w:val="none" w:sz="0" w:space="0" w:color="auto"/>
      </w:divBdr>
    </w:div>
    <w:div w:id="1745687829">
      <w:bodyDiv w:val="1"/>
      <w:marLeft w:val="0"/>
      <w:marRight w:val="0"/>
      <w:marTop w:val="0"/>
      <w:marBottom w:val="0"/>
      <w:divBdr>
        <w:top w:val="none" w:sz="0" w:space="0" w:color="auto"/>
        <w:left w:val="none" w:sz="0" w:space="0" w:color="auto"/>
        <w:bottom w:val="none" w:sz="0" w:space="0" w:color="auto"/>
        <w:right w:val="none" w:sz="0" w:space="0" w:color="auto"/>
      </w:divBdr>
    </w:div>
    <w:div w:id="1774397186">
      <w:bodyDiv w:val="1"/>
      <w:marLeft w:val="0"/>
      <w:marRight w:val="0"/>
      <w:marTop w:val="0"/>
      <w:marBottom w:val="0"/>
      <w:divBdr>
        <w:top w:val="none" w:sz="0" w:space="0" w:color="auto"/>
        <w:left w:val="none" w:sz="0" w:space="0" w:color="auto"/>
        <w:bottom w:val="none" w:sz="0" w:space="0" w:color="auto"/>
        <w:right w:val="none" w:sz="0" w:space="0" w:color="auto"/>
      </w:divBdr>
    </w:div>
    <w:div w:id="1804691700">
      <w:bodyDiv w:val="1"/>
      <w:marLeft w:val="0"/>
      <w:marRight w:val="0"/>
      <w:marTop w:val="0"/>
      <w:marBottom w:val="0"/>
      <w:divBdr>
        <w:top w:val="none" w:sz="0" w:space="0" w:color="auto"/>
        <w:left w:val="none" w:sz="0" w:space="0" w:color="auto"/>
        <w:bottom w:val="none" w:sz="0" w:space="0" w:color="auto"/>
        <w:right w:val="none" w:sz="0" w:space="0" w:color="auto"/>
      </w:divBdr>
    </w:div>
    <w:div w:id="1805808955">
      <w:bodyDiv w:val="1"/>
      <w:marLeft w:val="0"/>
      <w:marRight w:val="0"/>
      <w:marTop w:val="0"/>
      <w:marBottom w:val="0"/>
      <w:divBdr>
        <w:top w:val="none" w:sz="0" w:space="0" w:color="auto"/>
        <w:left w:val="none" w:sz="0" w:space="0" w:color="auto"/>
        <w:bottom w:val="none" w:sz="0" w:space="0" w:color="auto"/>
        <w:right w:val="none" w:sz="0" w:space="0" w:color="auto"/>
      </w:divBdr>
    </w:div>
    <w:div w:id="1806465541">
      <w:bodyDiv w:val="1"/>
      <w:marLeft w:val="0"/>
      <w:marRight w:val="0"/>
      <w:marTop w:val="0"/>
      <w:marBottom w:val="0"/>
      <w:divBdr>
        <w:top w:val="none" w:sz="0" w:space="0" w:color="auto"/>
        <w:left w:val="none" w:sz="0" w:space="0" w:color="auto"/>
        <w:bottom w:val="none" w:sz="0" w:space="0" w:color="auto"/>
        <w:right w:val="none" w:sz="0" w:space="0" w:color="auto"/>
      </w:divBdr>
    </w:div>
    <w:div w:id="1814329251">
      <w:bodyDiv w:val="1"/>
      <w:marLeft w:val="0"/>
      <w:marRight w:val="0"/>
      <w:marTop w:val="0"/>
      <w:marBottom w:val="0"/>
      <w:divBdr>
        <w:top w:val="none" w:sz="0" w:space="0" w:color="auto"/>
        <w:left w:val="none" w:sz="0" w:space="0" w:color="auto"/>
        <w:bottom w:val="none" w:sz="0" w:space="0" w:color="auto"/>
        <w:right w:val="none" w:sz="0" w:space="0" w:color="auto"/>
      </w:divBdr>
      <w:divsChild>
        <w:div w:id="379867183">
          <w:marLeft w:val="0"/>
          <w:marRight w:val="0"/>
          <w:marTop w:val="0"/>
          <w:marBottom w:val="0"/>
          <w:divBdr>
            <w:top w:val="none" w:sz="0" w:space="0" w:color="auto"/>
            <w:left w:val="none" w:sz="0" w:space="0" w:color="auto"/>
            <w:bottom w:val="none" w:sz="0" w:space="0" w:color="auto"/>
            <w:right w:val="none" w:sz="0" w:space="0" w:color="auto"/>
          </w:divBdr>
          <w:divsChild>
            <w:div w:id="1898393757">
              <w:marLeft w:val="0"/>
              <w:marRight w:val="0"/>
              <w:marTop w:val="0"/>
              <w:marBottom w:val="0"/>
              <w:divBdr>
                <w:top w:val="none" w:sz="0" w:space="0" w:color="auto"/>
                <w:left w:val="none" w:sz="0" w:space="0" w:color="auto"/>
                <w:bottom w:val="none" w:sz="0" w:space="0" w:color="auto"/>
                <w:right w:val="none" w:sz="0" w:space="0" w:color="auto"/>
              </w:divBdr>
              <w:divsChild>
                <w:div w:id="1361012259">
                  <w:marLeft w:val="0"/>
                  <w:marRight w:val="0"/>
                  <w:marTop w:val="0"/>
                  <w:marBottom w:val="0"/>
                  <w:divBdr>
                    <w:top w:val="none" w:sz="0" w:space="0" w:color="auto"/>
                    <w:left w:val="none" w:sz="0" w:space="0" w:color="auto"/>
                    <w:bottom w:val="none" w:sz="0" w:space="0" w:color="auto"/>
                    <w:right w:val="none" w:sz="0" w:space="0" w:color="auto"/>
                  </w:divBdr>
                  <w:divsChild>
                    <w:div w:id="2144079014">
                      <w:marLeft w:val="0"/>
                      <w:marRight w:val="0"/>
                      <w:marTop w:val="0"/>
                      <w:marBottom w:val="0"/>
                      <w:divBdr>
                        <w:top w:val="none" w:sz="0" w:space="0" w:color="auto"/>
                        <w:left w:val="none" w:sz="0" w:space="0" w:color="auto"/>
                        <w:bottom w:val="none" w:sz="0" w:space="0" w:color="auto"/>
                        <w:right w:val="none" w:sz="0" w:space="0" w:color="auto"/>
                      </w:divBdr>
                      <w:divsChild>
                        <w:div w:id="1268662093">
                          <w:marLeft w:val="0"/>
                          <w:marRight w:val="0"/>
                          <w:marTop w:val="0"/>
                          <w:marBottom w:val="0"/>
                          <w:divBdr>
                            <w:top w:val="none" w:sz="0" w:space="0" w:color="auto"/>
                            <w:left w:val="none" w:sz="0" w:space="0" w:color="auto"/>
                            <w:bottom w:val="none" w:sz="0" w:space="0" w:color="auto"/>
                            <w:right w:val="none" w:sz="0" w:space="0" w:color="auto"/>
                          </w:divBdr>
                          <w:divsChild>
                            <w:div w:id="1061441110">
                              <w:marLeft w:val="0"/>
                              <w:marRight w:val="0"/>
                              <w:marTop w:val="0"/>
                              <w:marBottom w:val="0"/>
                              <w:divBdr>
                                <w:top w:val="none" w:sz="0" w:space="0" w:color="auto"/>
                                <w:left w:val="none" w:sz="0" w:space="0" w:color="auto"/>
                                <w:bottom w:val="none" w:sz="0" w:space="0" w:color="auto"/>
                                <w:right w:val="none" w:sz="0" w:space="0" w:color="auto"/>
                              </w:divBdr>
                              <w:divsChild>
                                <w:div w:id="1133595545">
                                  <w:marLeft w:val="0"/>
                                  <w:marRight w:val="0"/>
                                  <w:marTop w:val="0"/>
                                  <w:marBottom w:val="0"/>
                                  <w:divBdr>
                                    <w:top w:val="none" w:sz="0" w:space="0" w:color="auto"/>
                                    <w:left w:val="none" w:sz="0" w:space="0" w:color="auto"/>
                                    <w:bottom w:val="none" w:sz="0" w:space="0" w:color="auto"/>
                                    <w:right w:val="none" w:sz="0" w:space="0" w:color="auto"/>
                                  </w:divBdr>
                                  <w:divsChild>
                                    <w:div w:id="1054739331">
                                      <w:marLeft w:val="0"/>
                                      <w:marRight w:val="0"/>
                                      <w:marTop w:val="0"/>
                                      <w:marBottom w:val="0"/>
                                      <w:divBdr>
                                        <w:top w:val="none" w:sz="0" w:space="0" w:color="auto"/>
                                        <w:left w:val="none" w:sz="0" w:space="0" w:color="auto"/>
                                        <w:bottom w:val="none" w:sz="0" w:space="0" w:color="auto"/>
                                        <w:right w:val="none" w:sz="0" w:space="0" w:color="auto"/>
                                      </w:divBdr>
                                      <w:divsChild>
                                        <w:div w:id="897201881">
                                          <w:marLeft w:val="0"/>
                                          <w:marRight w:val="0"/>
                                          <w:marTop w:val="0"/>
                                          <w:marBottom w:val="0"/>
                                          <w:divBdr>
                                            <w:top w:val="none" w:sz="0" w:space="0" w:color="auto"/>
                                            <w:left w:val="none" w:sz="0" w:space="0" w:color="auto"/>
                                            <w:bottom w:val="none" w:sz="0" w:space="0" w:color="auto"/>
                                            <w:right w:val="none" w:sz="0" w:space="0" w:color="auto"/>
                                          </w:divBdr>
                                          <w:divsChild>
                                            <w:div w:id="820195116">
                                              <w:marLeft w:val="0"/>
                                              <w:marRight w:val="0"/>
                                              <w:marTop w:val="0"/>
                                              <w:marBottom w:val="0"/>
                                              <w:divBdr>
                                                <w:top w:val="none" w:sz="0" w:space="0" w:color="auto"/>
                                                <w:left w:val="none" w:sz="0" w:space="0" w:color="auto"/>
                                                <w:bottom w:val="none" w:sz="0" w:space="0" w:color="auto"/>
                                                <w:right w:val="none" w:sz="0" w:space="0" w:color="auto"/>
                                              </w:divBdr>
                                              <w:divsChild>
                                                <w:div w:id="246547187">
                                                  <w:marLeft w:val="0"/>
                                                  <w:marRight w:val="0"/>
                                                  <w:marTop w:val="0"/>
                                                  <w:marBottom w:val="0"/>
                                                  <w:divBdr>
                                                    <w:top w:val="none" w:sz="0" w:space="0" w:color="auto"/>
                                                    <w:left w:val="none" w:sz="0" w:space="0" w:color="auto"/>
                                                    <w:bottom w:val="none" w:sz="0" w:space="0" w:color="auto"/>
                                                    <w:right w:val="none" w:sz="0" w:space="0" w:color="auto"/>
                                                  </w:divBdr>
                                                  <w:divsChild>
                                                    <w:div w:id="16503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9321">
                                      <w:marLeft w:val="0"/>
                                      <w:marRight w:val="0"/>
                                      <w:marTop w:val="0"/>
                                      <w:marBottom w:val="0"/>
                                      <w:divBdr>
                                        <w:top w:val="none" w:sz="0" w:space="0" w:color="auto"/>
                                        <w:left w:val="none" w:sz="0" w:space="0" w:color="auto"/>
                                        <w:bottom w:val="none" w:sz="0" w:space="0" w:color="auto"/>
                                        <w:right w:val="none" w:sz="0" w:space="0" w:color="auto"/>
                                      </w:divBdr>
                                      <w:divsChild>
                                        <w:div w:id="6536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316024">
          <w:marLeft w:val="0"/>
          <w:marRight w:val="0"/>
          <w:marTop w:val="0"/>
          <w:marBottom w:val="0"/>
          <w:divBdr>
            <w:top w:val="none" w:sz="0" w:space="0" w:color="auto"/>
            <w:left w:val="none" w:sz="0" w:space="0" w:color="auto"/>
            <w:bottom w:val="none" w:sz="0" w:space="0" w:color="auto"/>
            <w:right w:val="none" w:sz="0" w:space="0" w:color="auto"/>
          </w:divBdr>
          <w:divsChild>
            <w:div w:id="1582134682">
              <w:marLeft w:val="0"/>
              <w:marRight w:val="0"/>
              <w:marTop w:val="0"/>
              <w:marBottom w:val="0"/>
              <w:divBdr>
                <w:top w:val="none" w:sz="0" w:space="0" w:color="auto"/>
                <w:left w:val="none" w:sz="0" w:space="0" w:color="auto"/>
                <w:bottom w:val="none" w:sz="0" w:space="0" w:color="auto"/>
                <w:right w:val="none" w:sz="0" w:space="0" w:color="auto"/>
              </w:divBdr>
              <w:divsChild>
                <w:div w:id="2063482490">
                  <w:marLeft w:val="0"/>
                  <w:marRight w:val="0"/>
                  <w:marTop w:val="0"/>
                  <w:marBottom w:val="0"/>
                  <w:divBdr>
                    <w:top w:val="none" w:sz="0" w:space="0" w:color="auto"/>
                    <w:left w:val="none" w:sz="0" w:space="0" w:color="auto"/>
                    <w:bottom w:val="none" w:sz="0" w:space="0" w:color="auto"/>
                    <w:right w:val="none" w:sz="0" w:space="0" w:color="auto"/>
                  </w:divBdr>
                  <w:divsChild>
                    <w:div w:id="550578612">
                      <w:marLeft w:val="0"/>
                      <w:marRight w:val="0"/>
                      <w:marTop w:val="0"/>
                      <w:marBottom w:val="0"/>
                      <w:divBdr>
                        <w:top w:val="none" w:sz="0" w:space="0" w:color="auto"/>
                        <w:left w:val="none" w:sz="0" w:space="0" w:color="auto"/>
                        <w:bottom w:val="none" w:sz="0" w:space="0" w:color="auto"/>
                        <w:right w:val="none" w:sz="0" w:space="0" w:color="auto"/>
                      </w:divBdr>
                      <w:divsChild>
                        <w:div w:id="1524124705">
                          <w:marLeft w:val="0"/>
                          <w:marRight w:val="0"/>
                          <w:marTop w:val="0"/>
                          <w:marBottom w:val="0"/>
                          <w:divBdr>
                            <w:top w:val="none" w:sz="0" w:space="0" w:color="auto"/>
                            <w:left w:val="none" w:sz="0" w:space="0" w:color="auto"/>
                            <w:bottom w:val="none" w:sz="0" w:space="0" w:color="auto"/>
                            <w:right w:val="none" w:sz="0" w:space="0" w:color="auto"/>
                          </w:divBdr>
                          <w:divsChild>
                            <w:div w:id="335303475">
                              <w:marLeft w:val="0"/>
                              <w:marRight w:val="0"/>
                              <w:marTop w:val="0"/>
                              <w:marBottom w:val="0"/>
                              <w:divBdr>
                                <w:top w:val="none" w:sz="0" w:space="0" w:color="auto"/>
                                <w:left w:val="none" w:sz="0" w:space="0" w:color="auto"/>
                                <w:bottom w:val="none" w:sz="0" w:space="0" w:color="auto"/>
                                <w:right w:val="none" w:sz="0" w:space="0" w:color="auto"/>
                              </w:divBdr>
                              <w:divsChild>
                                <w:div w:id="2003045207">
                                  <w:marLeft w:val="0"/>
                                  <w:marRight w:val="0"/>
                                  <w:marTop w:val="0"/>
                                  <w:marBottom w:val="0"/>
                                  <w:divBdr>
                                    <w:top w:val="none" w:sz="0" w:space="0" w:color="auto"/>
                                    <w:left w:val="none" w:sz="0" w:space="0" w:color="auto"/>
                                    <w:bottom w:val="none" w:sz="0" w:space="0" w:color="auto"/>
                                    <w:right w:val="none" w:sz="0" w:space="0" w:color="auto"/>
                                  </w:divBdr>
                                  <w:divsChild>
                                    <w:div w:id="857351751">
                                      <w:marLeft w:val="0"/>
                                      <w:marRight w:val="0"/>
                                      <w:marTop w:val="0"/>
                                      <w:marBottom w:val="0"/>
                                      <w:divBdr>
                                        <w:top w:val="none" w:sz="0" w:space="0" w:color="auto"/>
                                        <w:left w:val="none" w:sz="0" w:space="0" w:color="auto"/>
                                        <w:bottom w:val="none" w:sz="0" w:space="0" w:color="auto"/>
                                        <w:right w:val="none" w:sz="0" w:space="0" w:color="auto"/>
                                      </w:divBdr>
                                      <w:divsChild>
                                        <w:div w:id="234322930">
                                          <w:marLeft w:val="0"/>
                                          <w:marRight w:val="0"/>
                                          <w:marTop w:val="0"/>
                                          <w:marBottom w:val="0"/>
                                          <w:divBdr>
                                            <w:top w:val="none" w:sz="0" w:space="0" w:color="auto"/>
                                            <w:left w:val="none" w:sz="0" w:space="0" w:color="auto"/>
                                            <w:bottom w:val="none" w:sz="0" w:space="0" w:color="auto"/>
                                            <w:right w:val="none" w:sz="0" w:space="0" w:color="auto"/>
                                          </w:divBdr>
                                          <w:divsChild>
                                            <w:div w:id="12315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5314960">
      <w:bodyDiv w:val="1"/>
      <w:marLeft w:val="0"/>
      <w:marRight w:val="0"/>
      <w:marTop w:val="0"/>
      <w:marBottom w:val="0"/>
      <w:divBdr>
        <w:top w:val="none" w:sz="0" w:space="0" w:color="auto"/>
        <w:left w:val="none" w:sz="0" w:space="0" w:color="auto"/>
        <w:bottom w:val="none" w:sz="0" w:space="0" w:color="auto"/>
        <w:right w:val="none" w:sz="0" w:space="0" w:color="auto"/>
      </w:divBdr>
    </w:div>
    <w:div w:id="1833060461">
      <w:bodyDiv w:val="1"/>
      <w:marLeft w:val="0"/>
      <w:marRight w:val="0"/>
      <w:marTop w:val="0"/>
      <w:marBottom w:val="0"/>
      <w:divBdr>
        <w:top w:val="none" w:sz="0" w:space="0" w:color="auto"/>
        <w:left w:val="none" w:sz="0" w:space="0" w:color="auto"/>
        <w:bottom w:val="none" w:sz="0" w:space="0" w:color="auto"/>
        <w:right w:val="none" w:sz="0" w:space="0" w:color="auto"/>
      </w:divBdr>
    </w:div>
    <w:div w:id="1870100316">
      <w:bodyDiv w:val="1"/>
      <w:marLeft w:val="0"/>
      <w:marRight w:val="0"/>
      <w:marTop w:val="0"/>
      <w:marBottom w:val="0"/>
      <w:divBdr>
        <w:top w:val="none" w:sz="0" w:space="0" w:color="auto"/>
        <w:left w:val="none" w:sz="0" w:space="0" w:color="auto"/>
        <w:bottom w:val="none" w:sz="0" w:space="0" w:color="auto"/>
        <w:right w:val="none" w:sz="0" w:space="0" w:color="auto"/>
      </w:divBdr>
    </w:div>
    <w:div w:id="1922256630">
      <w:bodyDiv w:val="1"/>
      <w:marLeft w:val="0"/>
      <w:marRight w:val="0"/>
      <w:marTop w:val="0"/>
      <w:marBottom w:val="0"/>
      <w:divBdr>
        <w:top w:val="none" w:sz="0" w:space="0" w:color="auto"/>
        <w:left w:val="none" w:sz="0" w:space="0" w:color="auto"/>
        <w:bottom w:val="none" w:sz="0" w:space="0" w:color="auto"/>
        <w:right w:val="none" w:sz="0" w:space="0" w:color="auto"/>
      </w:divBdr>
    </w:div>
    <w:div w:id="1943610226">
      <w:bodyDiv w:val="1"/>
      <w:marLeft w:val="0"/>
      <w:marRight w:val="0"/>
      <w:marTop w:val="0"/>
      <w:marBottom w:val="0"/>
      <w:divBdr>
        <w:top w:val="none" w:sz="0" w:space="0" w:color="auto"/>
        <w:left w:val="none" w:sz="0" w:space="0" w:color="auto"/>
        <w:bottom w:val="none" w:sz="0" w:space="0" w:color="auto"/>
        <w:right w:val="none" w:sz="0" w:space="0" w:color="auto"/>
      </w:divBdr>
    </w:div>
    <w:div w:id="1972517354">
      <w:bodyDiv w:val="1"/>
      <w:marLeft w:val="0"/>
      <w:marRight w:val="0"/>
      <w:marTop w:val="0"/>
      <w:marBottom w:val="0"/>
      <w:divBdr>
        <w:top w:val="none" w:sz="0" w:space="0" w:color="auto"/>
        <w:left w:val="none" w:sz="0" w:space="0" w:color="auto"/>
        <w:bottom w:val="none" w:sz="0" w:space="0" w:color="auto"/>
        <w:right w:val="none" w:sz="0" w:space="0" w:color="auto"/>
      </w:divBdr>
    </w:div>
    <w:div w:id="1994331167">
      <w:bodyDiv w:val="1"/>
      <w:marLeft w:val="0"/>
      <w:marRight w:val="0"/>
      <w:marTop w:val="0"/>
      <w:marBottom w:val="0"/>
      <w:divBdr>
        <w:top w:val="none" w:sz="0" w:space="0" w:color="auto"/>
        <w:left w:val="none" w:sz="0" w:space="0" w:color="auto"/>
        <w:bottom w:val="none" w:sz="0" w:space="0" w:color="auto"/>
        <w:right w:val="none" w:sz="0" w:space="0" w:color="auto"/>
      </w:divBdr>
    </w:div>
    <w:div w:id="2021731632">
      <w:bodyDiv w:val="1"/>
      <w:marLeft w:val="0"/>
      <w:marRight w:val="0"/>
      <w:marTop w:val="0"/>
      <w:marBottom w:val="0"/>
      <w:divBdr>
        <w:top w:val="none" w:sz="0" w:space="0" w:color="auto"/>
        <w:left w:val="none" w:sz="0" w:space="0" w:color="auto"/>
        <w:bottom w:val="none" w:sz="0" w:space="0" w:color="auto"/>
        <w:right w:val="none" w:sz="0" w:space="0" w:color="auto"/>
      </w:divBdr>
    </w:div>
    <w:div w:id="2027321668">
      <w:bodyDiv w:val="1"/>
      <w:marLeft w:val="0"/>
      <w:marRight w:val="0"/>
      <w:marTop w:val="0"/>
      <w:marBottom w:val="0"/>
      <w:divBdr>
        <w:top w:val="none" w:sz="0" w:space="0" w:color="auto"/>
        <w:left w:val="none" w:sz="0" w:space="0" w:color="auto"/>
        <w:bottom w:val="none" w:sz="0" w:space="0" w:color="auto"/>
        <w:right w:val="none" w:sz="0" w:space="0" w:color="auto"/>
      </w:divBdr>
    </w:div>
    <w:div w:id="2028871649">
      <w:bodyDiv w:val="1"/>
      <w:marLeft w:val="0"/>
      <w:marRight w:val="0"/>
      <w:marTop w:val="0"/>
      <w:marBottom w:val="0"/>
      <w:divBdr>
        <w:top w:val="none" w:sz="0" w:space="0" w:color="auto"/>
        <w:left w:val="none" w:sz="0" w:space="0" w:color="auto"/>
        <w:bottom w:val="none" w:sz="0" w:space="0" w:color="auto"/>
        <w:right w:val="none" w:sz="0" w:space="0" w:color="auto"/>
      </w:divBdr>
    </w:div>
    <w:div w:id="2036270394">
      <w:bodyDiv w:val="1"/>
      <w:marLeft w:val="0"/>
      <w:marRight w:val="0"/>
      <w:marTop w:val="0"/>
      <w:marBottom w:val="0"/>
      <w:divBdr>
        <w:top w:val="none" w:sz="0" w:space="0" w:color="auto"/>
        <w:left w:val="none" w:sz="0" w:space="0" w:color="auto"/>
        <w:bottom w:val="none" w:sz="0" w:space="0" w:color="auto"/>
        <w:right w:val="none" w:sz="0" w:space="0" w:color="auto"/>
      </w:divBdr>
    </w:div>
    <w:div w:id="2067484656">
      <w:bodyDiv w:val="1"/>
      <w:marLeft w:val="0"/>
      <w:marRight w:val="0"/>
      <w:marTop w:val="0"/>
      <w:marBottom w:val="0"/>
      <w:divBdr>
        <w:top w:val="none" w:sz="0" w:space="0" w:color="auto"/>
        <w:left w:val="none" w:sz="0" w:space="0" w:color="auto"/>
        <w:bottom w:val="none" w:sz="0" w:space="0" w:color="auto"/>
        <w:right w:val="none" w:sz="0" w:space="0" w:color="auto"/>
      </w:divBdr>
    </w:div>
    <w:div w:id="2069330496">
      <w:bodyDiv w:val="1"/>
      <w:marLeft w:val="0"/>
      <w:marRight w:val="0"/>
      <w:marTop w:val="0"/>
      <w:marBottom w:val="0"/>
      <w:divBdr>
        <w:top w:val="none" w:sz="0" w:space="0" w:color="auto"/>
        <w:left w:val="none" w:sz="0" w:space="0" w:color="auto"/>
        <w:bottom w:val="none" w:sz="0" w:space="0" w:color="auto"/>
        <w:right w:val="none" w:sz="0" w:space="0" w:color="auto"/>
      </w:divBdr>
    </w:div>
    <w:div w:id="2088840713">
      <w:bodyDiv w:val="1"/>
      <w:marLeft w:val="0"/>
      <w:marRight w:val="0"/>
      <w:marTop w:val="0"/>
      <w:marBottom w:val="0"/>
      <w:divBdr>
        <w:top w:val="none" w:sz="0" w:space="0" w:color="auto"/>
        <w:left w:val="none" w:sz="0" w:space="0" w:color="auto"/>
        <w:bottom w:val="none" w:sz="0" w:space="0" w:color="auto"/>
        <w:right w:val="none" w:sz="0" w:space="0" w:color="auto"/>
      </w:divBdr>
    </w:div>
    <w:div w:id="2091921999">
      <w:bodyDiv w:val="1"/>
      <w:marLeft w:val="0"/>
      <w:marRight w:val="0"/>
      <w:marTop w:val="0"/>
      <w:marBottom w:val="0"/>
      <w:divBdr>
        <w:top w:val="none" w:sz="0" w:space="0" w:color="auto"/>
        <w:left w:val="none" w:sz="0" w:space="0" w:color="auto"/>
        <w:bottom w:val="none" w:sz="0" w:space="0" w:color="auto"/>
        <w:right w:val="none" w:sz="0" w:space="0" w:color="auto"/>
      </w:divBdr>
    </w:div>
    <w:div w:id="2093819710">
      <w:bodyDiv w:val="1"/>
      <w:marLeft w:val="0"/>
      <w:marRight w:val="0"/>
      <w:marTop w:val="0"/>
      <w:marBottom w:val="0"/>
      <w:divBdr>
        <w:top w:val="none" w:sz="0" w:space="0" w:color="auto"/>
        <w:left w:val="none" w:sz="0" w:space="0" w:color="auto"/>
        <w:bottom w:val="none" w:sz="0" w:space="0" w:color="auto"/>
        <w:right w:val="none" w:sz="0" w:space="0" w:color="auto"/>
      </w:divBdr>
    </w:div>
    <w:div w:id="2095777295">
      <w:bodyDiv w:val="1"/>
      <w:marLeft w:val="0"/>
      <w:marRight w:val="0"/>
      <w:marTop w:val="0"/>
      <w:marBottom w:val="0"/>
      <w:divBdr>
        <w:top w:val="none" w:sz="0" w:space="0" w:color="auto"/>
        <w:left w:val="none" w:sz="0" w:space="0" w:color="auto"/>
        <w:bottom w:val="none" w:sz="0" w:space="0" w:color="auto"/>
        <w:right w:val="none" w:sz="0" w:space="0" w:color="auto"/>
      </w:divBdr>
    </w:div>
    <w:div w:id="2103719721">
      <w:bodyDiv w:val="1"/>
      <w:marLeft w:val="0"/>
      <w:marRight w:val="0"/>
      <w:marTop w:val="0"/>
      <w:marBottom w:val="0"/>
      <w:divBdr>
        <w:top w:val="none" w:sz="0" w:space="0" w:color="auto"/>
        <w:left w:val="none" w:sz="0" w:space="0" w:color="auto"/>
        <w:bottom w:val="none" w:sz="0" w:space="0" w:color="auto"/>
        <w:right w:val="none" w:sz="0" w:space="0" w:color="auto"/>
      </w:divBdr>
    </w:div>
    <w:div w:id="2118404883">
      <w:bodyDiv w:val="1"/>
      <w:marLeft w:val="0"/>
      <w:marRight w:val="0"/>
      <w:marTop w:val="0"/>
      <w:marBottom w:val="0"/>
      <w:divBdr>
        <w:top w:val="none" w:sz="0" w:space="0" w:color="auto"/>
        <w:left w:val="none" w:sz="0" w:space="0" w:color="auto"/>
        <w:bottom w:val="none" w:sz="0" w:space="0" w:color="auto"/>
        <w:right w:val="none" w:sz="0" w:space="0" w:color="auto"/>
      </w:divBdr>
    </w:div>
    <w:div w:id="2126653067">
      <w:bodyDiv w:val="1"/>
      <w:marLeft w:val="0"/>
      <w:marRight w:val="0"/>
      <w:marTop w:val="0"/>
      <w:marBottom w:val="0"/>
      <w:divBdr>
        <w:top w:val="none" w:sz="0" w:space="0" w:color="auto"/>
        <w:left w:val="none" w:sz="0" w:space="0" w:color="auto"/>
        <w:bottom w:val="none" w:sz="0" w:space="0" w:color="auto"/>
        <w:right w:val="none" w:sz="0" w:space="0" w:color="auto"/>
      </w:divBdr>
    </w:div>
    <w:div w:id="2144883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8/08/relationships/commentsExtensible" Target="commentsExtensible.xml"/><Relationship Id="rId26" Type="http://schemas.openxmlformats.org/officeDocument/2006/relationships/diagramData" Target="diagrams/data1.xml"/><Relationship Id="rId21" Type="http://schemas.openxmlformats.org/officeDocument/2006/relationships/image" Target="media/image5.png"/><Relationship Id="rId34" Type="http://schemas.openxmlformats.org/officeDocument/2006/relationships/hyperlink" Target="https://competencias.sena.edu.co/page?3,plantilla,productos-aprobados,O,es,0" TargetMode="External"/><Relationship Id="rId7" Type="http://schemas.openxmlformats.org/officeDocument/2006/relationships/styles" Target="styl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hyperlink" Target="https://observatorio.sena.edu.co/clasificacion/cno" TargetMode="Externa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diagramQuickStyle" Target="diagrams/quickStyle1.xml"/><Relationship Id="rId36" Type="http://schemas.microsoft.com/office/2011/relationships/people" Target="people.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64336-D04D-4C8D-94A2-A11AEEA04CCB}"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258BBDE4-2737-47BA-9C2D-91D2B252A557}">
      <dgm:prSet phldrT="[Texto]" custT="1"/>
      <dgm:spPr/>
      <dgm:t>
        <a:bodyPr/>
        <a:lstStyle/>
        <a:p>
          <a:pPr algn="ctr"/>
          <a:r>
            <a:rPr lang="es-CO" sz="1200" b="1"/>
            <a:t>Registros contables y ciclo financiero básico</a:t>
          </a:r>
          <a:endParaRPr lang="es-ES" sz="1200" b="1"/>
        </a:p>
      </dgm:t>
    </dgm:pt>
    <dgm:pt modelId="{1C50DC10-47CE-4E3C-9428-767697191327}" type="parTrans" cxnId="{A42D2764-6A23-4079-96BF-28661A3D4D73}">
      <dgm:prSet/>
      <dgm:spPr/>
      <dgm:t>
        <a:bodyPr/>
        <a:lstStyle/>
        <a:p>
          <a:pPr algn="ctr"/>
          <a:endParaRPr lang="es-ES"/>
        </a:p>
      </dgm:t>
    </dgm:pt>
    <dgm:pt modelId="{357ADE40-30EB-4A38-9C9D-B0E545D9B2DC}" type="sibTrans" cxnId="{A42D2764-6A23-4079-96BF-28661A3D4D73}">
      <dgm:prSet/>
      <dgm:spPr/>
      <dgm:t>
        <a:bodyPr/>
        <a:lstStyle/>
        <a:p>
          <a:pPr algn="ctr"/>
          <a:endParaRPr lang="es-ES"/>
        </a:p>
      </dgm:t>
    </dgm:pt>
    <dgm:pt modelId="{05816A2E-0A33-4EF5-9237-787C3D6ACEE9}">
      <dgm:prSet phldrT="[Texto]"/>
      <dgm:spPr/>
      <dgm:t>
        <a:bodyPr/>
        <a:lstStyle/>
        <a:p>
          <a:pPr algn="ctr"/>
          <a:r>
            <a:rPr lang="es-CO" b="1"/>
            <a:t>Asientos contables</a:t>
          </a:r>
          <a:endParaRPr lang="es-ES"/>
        </a:p>
      </dgm:t>
    </dgm:pt>
    <dgm:pt modelId="{A41A5982-F217-429C-8A65-BB94AA01F0DD}" type="parTrans" cxnId="{EF5E273A-4F44-49E0-A53B-CCFA8A8BA62D}">
      <dgm:prSet/>
      <dgm:spPr/>
      <dgm:t>
        <a:bodyPr/>
        <a:lstStyle/>
        <a:p>
          <a:pPr algn="ctr"/>
          <a:endParaRPr lang="es-ES"/>
        </a:p>
      </dgm:t>
    </dgm:pt>
    <dgm:pt modelId="{1BAC4383-35BB-4028-B12E-E8BCDEC26B1A}" type="sibTrans" cxnId="{EF5E273A-4F44-49E0-A53B-CCFA8A8BA62D}">
      <dgm:prSet/>
      <dgm:spPr/>
      <dgm:t>
        <a:bodyPr/>
        <a:lstStyle/>
        <a:p>
          <a:pPr algn="ctr"/>
          <a:endParaRPr lang="es-ES"/>
        </a:p>
      </dgm:t>
    </dgm:pt>
    <dgm:pt modelId="{433546D1-BE01-45F8-807B-7E6E43903AB1}">
      <dgm:prSet/>
      <dgm:spPr/>
      <dgm:t>
        <a:bodyPr/>
        <a:lstStyle/>
        <a:p>
          <a:pPr algn="ctr"/>
          <a:r>
            <a:rPr lang="es-CO" b="1"/>
            <a:t>Principio de partida doble</a:t>
          </a:r>
          <a:endParaRPr lang="en-US" b="1"/>
        </a:p>
      </dgm:t>
    </dgm:pt>
    <dgm:pt modelId="{ED88EE28-5D29-411F-9279-758104DF2BE5}" type="parTrans" cxnId="{AF14847F-243A-420B-833B-34F77B8E5F1B}">
      <dgm:prSet/>
      <dgm:spPr/>
      <dgm:t>
        <a:bodyPr/>
        <a:lstStyle/>
        <a:p>
          <a:pPr algn="ctr"/>
          <a:endParaRPr lang="es-ES"/>
        </a:p>
      </dgm:t>
    </dgm:pt>
    <dgm:pt modelId="{797C0381-5A70-4D1A-869D-C0C4A3CF89E8}" type="sibTrans" cxnId="{AF14847F-243A-420B-833B-34F77B8E5F1B}">
      <dgm:prSet/>
      <dgm:spPr/>
      <dgm:t>
        <a:bodyPr/>
        <a:lstStyle/>
        <a:p>
          <a:pPr algn="ctr"/>
          <a:endParaRPr lang="es-ES"/>
        </a:p>
      </dgm:t>
    </dgm:pt>
    <dgm:pt modelId="{D006EC06-DC3A-4B37-8B55-27BE5511E96D}">
      <dgm:prSet/>
      <dgm:spPr/>
      <dgm:t>
        <a:bodyPr/>
        <a:lstStyle/>
        <a:p>
          <a:pPr algn="ctr"/>
          <a:r>
            <a:rPr lang="es-CO" b="1"/>
            <a:t>Representación en cuenta T</a:t>
          </a:r>
          <a:endParaRPr lang="en-US" b="1"/>
        </a:p>
      </dgm:t>
    </dgm:pt>
    <dgm:pt modelId="{942C1D50-0D11-4489-B9BD-E68A3E23F726}" type="parTrans" cxnId="{3C15ABB6-3385-4DE3-A0C6-6E39E81E01F6}">
      <dgm:prSet/>
      <dgm:spPr/>
      <dgm:t>
        <a:bodyPr/>
        <a:lstStyle/>
        <a:p>
          <a:pPr algn="ctr"/>
          <a:endParaRPr lang="es-ES"/>
        </a:p>
      </dgm:t>
    </dgm:pt>
    <dgm:pt modelId="{D715EB95-26A7-4C9E-9995-CDE1C2BA6B5D}" type="sibTrans" cxnId="{3C15ABB6-3385-4DE3-A0C6-6E39E81E01F6}">
      <dgm:prSet/>
      <dgm:spPr/>
      <dgm:t>
        <a:bodyPr/>
        <a:lstStyle/>
        <a:p>
          <a:pPr algn="ctr"/>
          <a:endParaRPr lang="es-ES"/>
        </a:p>
      </dgm:t>
    </dgm:pt>
    <dgm:pt modelId="{C5E9E18B-D3EE-48D0-9CD9-66283110DEAD}">
      <dgm:prSet/>
      <dgm:spPr/>
      <dgm:t>
        <a:bodyPr/>
        <a:lstStyle/>
        <a:p>
          <a:pPr algn="ctr"/>
          <a:r>
            <a:rPr lang="es-CO" b="1"/>
            <a:t>Etapas del ciclo contable y su relación con las operaciones financieras</a:t>
          </a:r>
          <a:endParaRPr lang="en-US"/>
        </a:p>
      </dgm:t>
    </dgm:pt>
    <dgm:pt modelId="{8E488EA8-D3FA-4426-9FF5-A0E1E7AC1BEF}" type="parTrans" cxnId="{A550BB92-BDDF-40A9-8389-BE12AB6DC379}">
      <dgm:prSet/>
      <dgm:spPr/>
      <dgm:t>
        <a:bodyPr/>
        <a:lstStyle/>
        <a:p>
          <a:pPr algn="ctr"/>
          <a:endParaRPr lang="es-ES"/>
        </a:p>
      </dgm:t>
    </dgm:pt>
    <dgm:pt modelId="{08DABA0B-E158-4DE1-AA5E-34E9CB1F8E20}" type="sibTrans" cxnId="{A550BB92-BDDF-40A9-8389-BE12AB6DC379}">
      <dgm:prSet/>
      <dgm:spPr/>
      <dgm:t>
        <a:bodyPr/>
        <a:lstStyle/>
        <a:p>
          <a:pPr algn="ctr"/>
          <a:endParaRPr lang="es-ES"/>
        </a:p>
      </dgm:t>
    </dgm:pt>
    <dgm:pt modelId="{FCBB9B2C-CD36-43E7-A237-5C1B6200A16D}">
      <dgm:prSet/>
      <dgm:spPr/>
      <dgm:t>
        <a:bodyPr/>
        <a:lstStyle/>
        <a:p>
          <a:pPr algn="ctr"/>
          <a:r>
            <a:rPr lang="es-CO" b="1"/>
            <a:t>Importancia del registro contable en la gestión financiera</a:t>
          </a:r>
          <a:endParaRPr lang="en-US" b="1"/>
        </a:p>
      </dgm:t>
    </dgm:pt>
    <dgm:pt modelId="{8F692933-EBE0-4AC2-906F-8A0F5A8D1BF5}" type="parTrans" cxnId="{D3C460BF-F52E-4E75-9218-D33BCA85D9B0}">
      <dgm:prSet/>
      <dgm:spPr/>
      <dgm:t>
        <a:bodyPr/>
        <a:lstStyle/>
        <a:p>
          <a:pPr algn="ctr"/>
          <a:endParaRPr lang="es-ES"/>
        </a:p>
      </dgm:t>
    </dgm:pt>
    <dgm:pt modelId="{1C34CE69-55C4-4F3F-8E2D-98C478B2F384}" type="sibTrans" cxnId="{D3C460BF-F52E-4E75-9218-D33BCA85D9B0}">
      <dgm:prSet/>
      <dgm:spPr/>
      <dgm:t>
        <a:bodyPr/>
        <a:lstStyle/>
        <a:p>
          <a:pPr algn="ctr"/>
          <a:endParaRPr lang="es-ES"/>
        </a:p>
      </dgm:t>
    </dgm:pt>
    <dgm:pt modelId="{1328BB8D-3573-422D-A098-CCE02174C763}">
      <dgm:prSet/>
      <dgm:spPr/>
      <dgm:t>
        <a:bodyPr/>
        <a:lstStyle/>
        <a:p>
          <a:pPr algn="ctr"/>
          <a:r>
            <a:rPr lang="es-CO" b="1"/>
            <a:t>Registro de compras, ventas, gastos, pagos e ingresos</a:t>
          </a:r>
          <a:endParaRPr lang="en-US" b="1"/>
        </a:p>
      </dgm:t>
    </dgm:pt>
    <dgm:pt modelId="{50468D56-A60B-416C-9BD7-85E68802608D}" type="parTrans" cxnId="{DB61A6B8-1238-48FD-BC13-46D7E8D72D38}">
      <dgm:prSet/>
      <dgm:spPr/>
      <dgm:t>
        <a:bodyPr/>
        <a:lstStyle/>
        <a:p>
          <a:pPr algn="ctr"/>
          <a:endParaRPr lang="es-ES"/>
        </a:p>
      </dgm:t>
    </dgm:pt>
    <dgm:pt modelId="{44A2BF7E-B3FC-4AB5-B613-B2963F63D8FF}" type="sibTrans" cxnId="{DB61A6B8-1238-48FD-BC13-46D7E8D72D38}">
      <dgm:prSet/>
      <dgm:spPr/>
      <dgm:t>
        <a:bodyPr/>
        <a:lstStyle/>
        <a:p>
          <a:pPr algn="ctr"/>
          <a:endParaRPr lang="es-ES"/>
        </a:p>
      </dgm:t>
    </dgm:pt>
    <dgm:pt modelId="{68A31D3B-BB01-4D89-81D0-32941D7475F1}">
      <dgm:prSet/>
      <dgm:spPr/>
      <dgm:t>
        <a:bodyPr/>
        <a:lstStyle/>
        <a:p>
          <a:pPr algn="ctr"/>
          <a:r>
            <a:rPr lang="es-CO" b="1"/>
            <a:t>Libros contables</a:t>
          </a:r>
          <a:endParaRPr lang="en-US"/>
        </a:p>
      </dgm:t>
    </dgm:pt>
    <dgm:pt modelId="{C3A16855-D0C0-4DD0-A1F2-810B41E10A42}" type="parTrans" cxnId="{75DFC8F8-9B7E-4707-B846-750758D8BE25}">
      <dgm:prSet/>
      <dgm:spPr/>
      <dgm:t>
        <a:bodyPr/>
        <a:lstStyle/>
        <a:p>
          <a:pPr algn="ctr"/>
          <a:endParaRPr lang="es-ES"/>
        </a:p>
      </dgm:t>
    </dgm:pt>
    <dgm:pt modelId="{729C5F1D-1324-4BA8-8E7C-8A6680A65218}" type="sibTrans" cxnId="{75DFC8F8-9B7E-4707-B846-750758D8BE25}">
      <dgm:prSet/>
      <dgm:spPr/>
      <dgm:t>
        <a:bodyPr/>
        <a:lstStyle/>
        <a:p>
          <a:pPr algn="ctr"/>
          <a:endParaRPr lang="es-ES"/>
        </a:p>
      </dgm:t>
    </dgm:pt>
    <dgm:pt modelId="{0A6460C9-0737-40A4-A1D1-5AE52B7515AD}">
      <dgm:prSet/>
      <dgm:spPr/>
      <dgm:t>
        <a:bodyPr/>
        <a:lstStyle/>
        <a:p>
          <a:pPr algn="ctr"/>
          <a:r>
            <a:rPr lang="es-CO" b="1"/>
            <a:t>Tipos de libros contables y sus componentes</a:t>
          </a:r>
          <a:endParaRPr lang="en-US" b="1"/>
        </a:p>
      </dgm:t>
    </dgm:pt>
    <dgm:pt modelId="{68B04E4C-9027-4137-8971-FAD961E94B7E}" type="parTrans" cxnId="{4F71D46A-EC9F-4761-A1F7-39E212B5660B}">
      <dgm:prSet/>
      <dgm:spPr/>
      <dgm:t>
        <a:bodyPr/>
        <a:lstStyle/>
        <a:p>
          <a:pPr algn="ctr"/>
          <a:endParaRPr lang="es-ES"/>
        </a:p>
      </dgm:t>
    </dgm:pt>
    <dgm:pt modelId="{7225026B-EA54-4C67-A4ED-9B73A6233966}" type="sibTrans" cxnId="{4F71D46A-EC9F-4761-A1F7-39E212B5660B}">
      <dgm:prSet/>
      <dgm:spPr/>
      <dgm:t>
        <a:bodyPr/>
        <a:lstStyle/>
        <a:p>
          <a:pPr algn="ctr"/>
          <a:endParaRPr lang="es-ES"/>
        </a:p>
      </dgm:t>
    </dgm:pt>
    <dgm:pt modelId="{501B68CB-875E-45B7-8DD0-00D0DCEB6737}">
      <dgm:prSet/>
      <dgm:spPr/>
      <dgm:t>
        <a:bodyPr/>
        <a:lstStyle/>
        <a:p>
          <a:pPr algn="ctr"/>
          <a:r>
            <a:rPr lang="es-CO" b="1"/>
            <a:t>Normativa legal aplicable a los libros contables en Colombia</a:t>
          </a:r>
          <a:endParaRPr lang="en-US" b="1"/>
        </a:p>
      </dgm:t>
    </dgm:pt>
    <dgm:pt modelId="{3060B2F8-C95B-4596-80FB-8C520EE60104}" type="parTrans" cxnId="{F014E7D9-951E-4E39-AD8B-A489DF2EB51E}">
      <dgm:prSet/>
      <dgm:spPr/>
      <dgm:t>
        <a:bodyPr/>
        <a:lstStyle/>
        <a:p>
          <a:pPr algn="ctr"/>
          <a:endParaRPr lang="es-ES"/>
        </a:p>
      </dgm:t>
    </dgm:pt>
    <dgm:pt modelId="{CC4C103A-BEA2-4217-8043-2E474696B171}" type="sibTrans" cxnId="{F014E7D9-951E-4E39-AD8B-A489DF2EB51E}">
      <dgm:prSet/>
      <dgm:spPr/>
      <dgm:t>
        <a:bodyPr/>
        <a:lstStyle/>
        <a:p>
          <a:pPr algn="ctr"/>
          <a:endParaRPr lang="es-ES"/>
        </a:p>
      </dgm:t>
    </dgm:pt>
    <dgm:pt modelId="{0BC8C04C-2B32-4E10-8338-1C9E94384624}">
      <dgm:prSet/>
      <dgm:spPr/>
      <dgm:t>
        <a:bodyPr/>
        <a:lstStyle/>
        <a:p>
          <a:pPr algn="ctr"/>
          <a:r>
            <a:rPr lang="es-CO" b="1"/>
            <a:t>Estados financieros básicos y cierre contable</a:t>
          </a:r>
          <a:endParaRPr lang="en-US"/>
        </a:p>
      </dgm:t>
    </dgm:pt>
    <dgm:pt modelId="{2B710B77-33B1-4CC5-A2CE-2CE5BAF0E120}" type="parTrans" cxnId="{802C6278-9893-4A83-88BA-4B8F11CD8869}">
      <dgm:prSet/>
      <dgm:spPr/>
      <dgm:t>
        <a:bodyPr/>
        <a:lstStyle/>
        <a:p>
          <a:pPr algn="ctr"/>
          <a:endParaRPr lang="es-ES"/>
        </a:p>
      </dgm:t>
    </dgm:pt>
    <dgm:pt modelId="{11F57141-7A0E-42CA-BD23-2EDF134F8F88}" type="sibTrans" cxnId="{802C6278-9893-4A83-88BA-4B8F11CD8869}">
      <dgm:prSet/>
      <dgm:spPr/>
      <dgm:t>
        <a:bodyPr/>
        <a:lstStyle/>
        <a:p>
          <a:pPr algn="ctr"/>
          <a:endParaRPr lang="es-ES"/>
        </a:p>
      </dgm:t>
    </dgm:pt>
    <dgm:pt modelId="{127FA91C-0CD3-4D29-BBEB-A73F6441A926}">
      <dgm:prSet/>
      <dgm:spPr/>
      <dgm:t>
        <a:bodyPr/>
        <a:lstStyle/>
        <a:p>
          <a:pPr algn="ctr"/>
          <a:r>
            <a:rPr lang="es-CO" b="1"/>
            <a:t>Estado de situación financiera (Balance General)</a:t>
          </a:r>
          <a:endParaRPr lang="en-US" b="1"/>
        </a:p>
      </dgm:t>
    </dgm:pt>
    <dgm:pt modelId="{C2517FC0-FEFB-495E-A366-2E8979E862B8}" type="parTrans" cxnId="{004C135F-60F1-40E7-8663-8495DCE9887D}">
      <dgm:prSet/>
      <dgm:spPr/>
      <dgm:t>
        <a:bodyPr/>
        <a:lstStyle/>
        <a:p>
          <a:pPr algn="ctr"/>
          <a:endParaRPr lang="es-ES"/>
        </a:p>
      </dgm:t>
    </dgm:pt>
    <dgm:pt modelId="{FDD1BAE8-F149-4180-93AC-55BD7A6EA757}" type="sibTrans" cxnId="{004C135F-60F1-40E7-8663-8495DCE9887D}">
      <dgm:prSet/>
      <dgm:spPr/>
      <dgm:t>
        <a:bodyPr/>
        <a:lstStyle/>
        <a:p>
          <a:pPr algn="ctr"/>
          <a:endParaRPr lang="es-ES"/>
        </a:p>
      </dgm:t>
    </dgm:pt>
    <dgm:pt modelId="{C92658ED-3403-4B84-A006-3B2BA8B7090F}">
      <dgm:prSet/>
      <dgm:spPr/>
      <dgm:t>
        <a:bodyPr/>
        <a:lstStyle/>
        <a:p>
          <a:pPr algn="ctr"/>
          <a:r>
            <a:rPr lang="es-CO" b="1"/>
            <a:t>Estado de resultados (Pérdidas y ganancias)</a:t>
          </a:r>
          <a:endParaRPr lang="en-US" b="1"/>
        </a:p>
      </dgm:t>
    </dgm:pt>
    <dgm:pt modelId="{27F54742-94BC-4734-8533-DAAA80A9FDEE}" type="parTrans" cxnId="{9C835809-9F74-4AD3-AD9E-E732838C785A}">
      <dgm:prSet/>
      <dgm:spPr/>
      <dgm:t>
        <a:bodyPr/>
        <a:lstStyle/>
        <a:p>
          <a:pPr algn="ctr"/>
          <a:endParaRPr lang="es-ES"/>
        </a:p>
      </dgm:t>
    </dgm:pt>
    <dgm:pt modelId="{1A374220-E9DC-4B25-9D0F-B47E4EE4F9F3}" type="sibTrans" cxnId="{9C835809-9F74-4AD3-AD9E-E732838C785A}">
      <dgm:prSet/>
      <dgm:spPr/>
      <dgm:t>
        <a:bodyPr/>
        <a:lstStyle/>
        <a:p>
          <a:pPr algn="ctr"/>
          <a:endParaRPr lang="es-ES"/>
        </a:p>
      </dgm:t>
    </dgm:pt>
    <dgm:pt modelId="{DE6846B5-2A9E-4496-BDFF-9F244B85C65E}">
      <dgm:prSet/>
      <dgm:spPr/>
      <dgm:t>
        <a:bodyPr/>
        <a:lstStyle/>
        <a:p>
          <a:pPr algn="ctr"/>
          <a:r>
            <a:rPr lang="es-CO" b="1"/>
            <a:t>Relación entre los estados financieros y el ciclo contable</a:t>
          </a:r>
          <a:endParaRPr lang="en-US" b="1"/>
        </a:p>
      </dgm:t>
    </dgm:pt>
    <dgm:pt modelId="{261677BE-C402-43C1-B005-F1A4606E37FE}" type="parTrans" cxnId="{1A70D74B-FF47-4E76-89FC-075ED5E23FD6}">
      <dgm:prSet/>
      <dgm:spPr/>
      <dgm:t>
        <a:bodyPr/>
        <a:lstStyle/>
        <a:p>
          <a:pPr algn="ctr"/>
          <a:endParaRPr lang="es-ES"/>
        </a:p>
      </dgm:t>
    </dgm:pt>
    <dgm:pt modelId="{2ABAC445-9188-4A42-9DC8-F3D84DACB9CB}" type="sibTrans" cxnId="{1A70D74B-FF47-4E76-89FC-075ED5E23FD6}">
      <dgm:prSet/>
      <dgm:spPr/>
      <dgm:t>
        <a:bodyPr/>
        <a:lstStyle/>
        <a:p>
          <a:pPr algn="ctr"/>
          <a:endParaRPr lang="es-ES"/>
        </a:p>
      </dgm:t>
    </dgm:pt>
    <dgm:pt modelId="{2262BA22-1FE0-44C1-AC8C-E3C43747397B}">
      <dgm:prSet/>
      <dgm:spPr/>
      <dgm:t>
        <a:bodyPr/>
        <a:lstStyle/>
        <a:p>
          <a:pPr algn="ctr"/>
          <a:r>
            <a:rPr lang="es-CO" b="1"/>
            <a:t>Variables y elementos del asiento contable</a:t>
          </a:r>
          <a:endParaRPr lang="en-US" b="1"/>
        </a:p>
      </dgm:t>
    </dgm:pt>
    <dgm:pt modelId="{66504C0E-289D-4FB4-AC7E-5433755C4960}" type="parTrans" cxnId="{56D4988A-1FD8-47DE-A036-E8936EF6B599}">
      <dgm:prSet/>
      <dgm:spPr/>
      <dgm:t>
        <a:bodyPr/>
        <a:lstStyle/>
        <a:p>
          <a:pPr algn="ctr"/>
          <a:endParaRPr lang="en-US"/>
        </a:p>
      </dgm:t>
    </dgm:pt>
    <dgm:pt modelId="{1FB4E91A-1DC9-47F4-82E7-D9F320DECFFA}" type="sibTrans" cxnId="{56D4988A-1FD8-47DE-A036-E8936EF6B599}">
      <dgm:prSet/>
      <dgm:spPr/>
      <dgm:t>
        <a:bodyPr/>
        <a:lstStyle/>
        <a:p>
          <a:pPr algn="ctr"/>
          <a:endParaRPr lang="en-US"/>
        </a:p>
      </dgm:t>
    </dgm:pt>
    <dgm:pt modelId="{1650BB43-0F56-49F6-A808-1FA993B8D848}">
      <dgm:prSet/>
      <dgm:spPr/>
      <dgm:t>
        <a:bodyPr/>
        <a:lstStyle/>
        <a:p>
          <a:pPr algn="ctr"/>
          <a:r>
            <a:rPr lang="es-CO" b="1"/>
            <a:t>Relación entre el ciclo contable y la elaboración de informes financieros</a:t>
          </a:r>
          <a:endParaRPr lang="en-US" b="1"/>
        </a:p>
      </dgm:t>
    </dgm:pt>
    <dgm:pt modelId="{5009BFF9-0559-4D35-9161-D012606C725E}" type="parTrans" cxnId="{0311CB82-C87B-4BC8-B312-CAC6F00931FF}">
      <dgm:prSet/>
      <dgm:spPr/>
      <dgm:t>
        <a:bodyPr/>
        <a:lstStyle/>
        <a:p>
          <a:pPr algn="ctr"/>
          <a:endParaRPr lang="en-US"/>
        </a:p>
      </dgm:t>
    </dgm:pt>
    <dgm:pt modelId="{245096A7-18AA-4322-81A8-F4EB8BF0CFBE}" type="sibTrans" cxnId="{0311CB82-C87B-4BC8-B312-CAC6F00931FF}">
      <dgm:prSet/>
      <dgm:spPr/>
      <dgm:t>
        <a:bodyPr/>
        <a:lstStyle/>
        <a:p>
          <a:pPr algn="ctr"/>
          <a:endParaRPr lang="en-US"/>
        </a:p>
      </dgm:t>
    </dgm:pt>
    <dgm:pt modelId="{B9A13AFE-9C66-4342-9313-3D15AA69BEE7}">
      <dgm:prSet/>
      <dgm:spPr/>
      <dgm:t>
        <a:bodyPr/>
        <a:lstStyle/>
        <a:p>
          <a:pPr>
            <a:buNone/>
          </a:pPr>
          <a:r>
            <a:rPr lang="es-CO" b="1"/>
            <a:t>Asientos de ajuste</a:t>
          </a:r>
          <a:endParaRPr lang="en-US"/>
        </a:p>
      </dgm:t>
    </dgm:pt>
    <dgm:pt modelId="{05EECC55-B43B-4411-A9DA-0C848CF57292}" type="parTrans" cxnId="{EC9992F5-70E1-422C-BE51-AE2629FF9687}">
      <dgm:prSet/>
      <dgm:spPr/>
      <dgm:t>
        <a:bodyPr/>
        <a:lstStyle/>
        <a:p>
          <a:endParaRPr lang="en-US"/>
        </a:p>
      </dgm:t>
    </dgm:pt>
    <dgm:pt modelId="{4FF08B6D-9B13-4157-9766-5EA70DFE7F36}" type="sibTrans" cxnId="{EC9992F5-70E1-422C-BE51-AE2629FF9687}">
      <dgm:prSet/>
      <dgm:spPr/>
      <dgm:t>
        <a:bodyPr/>
        <a:lstStyle/>
        <a:p>
          <a:endParaRPr lang="en-US"/>
        </a:p>
      </dgm:t>
    </dgm:pt>
    <dgm:pt modelId="{F5DA70EF-3A5C-4047-BBD1-EACEC77FFD0F}">
      <dgm:prSet/>
      <dgm:spPr/>
      <dgm:t>
        <a:bodyPr/>
        <a:lstStyle/>
        <a:p>
          <a:pPr>
            <a:buNone/>
          </a:pPr>
          <a:r>
            <a:rPr lang="es-CO" b="1"/>
            <a:t>Procedimiento para el registro de asientos contables</a:t>
          </a:r>
          <a:endParaRPr lang="en-US"/>
        </a:p>
      </dgm:t>
    </dgm:pt>
    <dgm:pt modelId="{267F92C9-12FC-4813-A886-2D3661DA0B26}" type="parTrans" cxnId="{394B85BC-0962-43C7-BF05-980D3961CF55}">
      <dgm:prSet/>
      <dgm:spPr/>
      <dgm:t>
        <a:bodyPr/>
        <a:lstStyle/>
        <a:p>
          <a:endParaRPr lang="en-US"/>
        </a:p>
      </dgm:t>
    </dgm:pt>
    <dgm:pt modelId="{93D4F868-B43F-4BC1-B811-1097205DB525}" type="sibTrans" cxnId="{394B85BC-0962-43C7-BF05-980D3961CF55}">
      <dgm:prSet/>
      <dgm:spPr/>
      <dgm:t>
        <a:bodyPr/>
        <a:lstStyle/>
        <a:p>
          <a:endParaRPr lang="en-US"/>
        </a:p>
      </dgm:t>
    </dgm:pt>
    <dgm:pt modelId="{14C7CCAC-05FD-4964-9FF8-399740C66DD4}" type="pres">
      <dgm:prSet presAssocID="{4A164336-D04D-4C8D-94A2-A11AEEA04CCB}" presName="hierChild1" presStyleCnt="0">
        <dgm:presLayoutVars>
          <dgm:orgChart val="1"/>
          <dgm:chPref val="1"/>
          <dgm:dir/>
          <dgm:animOne val="branch"/>
          <dgm:animLvl val="lvl"/>
          <dgm:resizeHandles/>
        </dgm:presLayoutVars>
      </dgm:prSet>
      <dgm:spPr/>
    </dgm:pt>
    <dgm:pt modelId="{A8C52CC7-A0D0-4092-BC5A-887EFC6E12B6}" type="pres">
      <dgm:prSet presAssocID="{258BBDE4-2737-47BA-9C2D-91D2B252A557}" presName="hierRoot1" presStyleCnt="0">
        <dgm:presLayoutVars>
          <dgm:hierBranch val="init"/>
        </dgm:presLayoutVars>
      </dgm:prSet>
      <dgm:spPr/>
    </dgm:pt>
    <dgm:pt modelId="{17C7198A-2ADE-41E7-B567-FE3CB4407297}" type="pres">
      <dgm:prSet presAssocID="{258BBDE4-2737-47BA-9C2D-91D2B252A557}" presName="rootComposite1" presStyleCnt="0"/>
      <dgm:spPr/>
    </dgm:pt>
    <dgm:pt modelId="{611F2BD5-8CC1-4720-8B93-D39FB9123EF7}" type="pres">
      <dgm:prSet presAssocID="{258BBDE4-2737-47BA-9C2D-91D2B252A557}" presName="rootText1" presStyleLbl="node0" presStyleIdx="0" presStyleCnt="1" custScaleX="406294" custScaleY="50111" custLinFactNeighborY="-15041">
        <dgm:presLayoutVars>
          <dgm:chPref val="3"/>
        </dgm:presLayoutVars>
      </dgm:prSet>
      <dgm:spPr/>
    </dgm:pt>
    <dgm:pt modelId="{C1672323-2A08-4CC3-9078-F5500E8106CD}" type="pres">
      <dgm:prSet presAssocID="{258BBDE4-2737-47BA-9C2D-91D2B252A557}" presName="rootConnector1" presStyleLbl="node1" presStyleIdx="0" presStyleCnt="0"/>
      <dgm:spPr/>
    </dgm:pt>
    <dgm:pt modelId="{F68D4FB4-BEAB-4780-B15A-249394719CC7}" type="pres">
      <dgm:prSet presAssocID="{258BBDE4-2737-47BA-9C2D-91D2B252A557}" presName="hierChild2" presStyleCnt="0"/>
      <dgm:spPr/>
    </dgm:pt>
    <dgm:pt modelId="{FC65B055-2CE0-452D-8D8D-B1B3FA938DCB}" type="pres">
      <dgm:prSet presAssocID="{A41A5982-F217-429C-8A65-BB94AA01F0DD}" presName="Name37" presStyleLbl="parChTrans1D2" presStyleIdx="0" presStyleCnt="4"/>
      <dgm:spPr/>
    </dgm:pt>
    <dgm:pt modelId="{227692A8-8F85-45E5-AD04-2D752DF37B29}" type="pres">
      <dgm:prSet presAssocID="{05816A2E-0A33-4EF5-9237-787C3D6ACEE9}" presName="hierRoot2" presStyleCnt="0">
        <dgm:presLayoutVars>
          <dgm:hierBranch val="init"/>
        </dgm:presLayoutVars>
      </dgm:prSet>
      <dgm:spPr/>
    </dgm:pt>
    <dgm:pt modelId="{BFFCF043-7093-430F-977D-D02E0616E27D}" type="pres">
      <dgm:prSet presAssocID="{05816A2E-0A33-4EF5-9237-787C3D6ACEE9}" presName="rootComposite" presStyleCnt="0"/>
      <dgm:spPr/>
    </dgm:pt>
    <dgm:pt modelId="{5790470A-94D6-4959-9DD5-F3A50414667C}" type="pres">
      <dgm:prSet presAssocID="{05816A2E-0A33-4EF5-9237-787C3D6ACEE9}" presName="rootText" presStyleLbl="node2" presStyleIdx="0" presStyleCnt="4">
        <dgm:presLayoutVars>
          <dgm:chPref val="3"/>
        </dgm:presLayoutVars>
      </dgm:prSet>
      <dgm:spPr/>
    </dgm:pt>
    <dgm:pt modelId="{5E236C08-1B0C-4C82-A8CC-56B1D24D8415}" type="pres">
      <dgm:prSet presAssocID="{05816A2E-0A33-4EF5-9237-787C3D6ACEE9}" presName="rootConnector" presStyleLbl="node2" presStyleIdx="0" presStyleCnt="4"/>
      <dgm:spPr/>
    </dgm:pt>
    <dgm:pt modelId="{62F83D76-1853-4E43-B60A-E03262DB196F}" type="pres">
      <dgm:prSet presAssocID="{05816A2E-0A33-4EF5-9237-787C3D6ACEE9}" presName="hierChild4" presStyleCnt="0"/>
      <dgm:spPr/>
    </dgm:pt>
    <dgm:pt modelId="{34DC223F-4E66-48E4-A4B8-C0990EF7CE43}" type="pres">
      <dgm:prSet presAssocID="{ED88EE28-5D29-411F-9279-758104DF2BE5}" presName="Name37" presStyleLbl="parChTrans1D3" presStyleIdx="0" presStyleCnt="13"/>
      <dgm:spPr/>
    </dgm:pt>
    <dgm:pt modelId="{FE52F7A5-C30F-41D1-A80E-101A53DD2DAE}" type="pres">
      <dgm:prSet presAssocID="{433546D1-BE01-45F8-807B-7E6E43903AB1}" presName="hierRoot2" presStyleCnt="0">
        <dgm:presLayoutVars>
          <dgm:hierBranch val="init"/>
        </dgm:presLayoutVars>
      </dgm:prSet>
      <dgm:spPr/>
    </dgm:pt>
    <dgm:pt modelId="{0B1F5910-538C-4E2E-AED7-FF0FE50CA13D}" type="pres">
      <dgm:prSet presAssocID="{433546D1-BE01-45F8-807B-7E6E43903AB1}" presName="rootComposite" presStyleCnt="0"/>
      <dgm:spPr/>
    </dgm:pt>
    <dgm:pt modelId="{F0D0A6A1-7D6E-4FFA-8829-C8E060337364}" type="pres">
      <dgm:prSet presAssocID="{433546D1-BE01-45F8-807B-7E6E43903AB1}" presName="rootText" presStyleLbl="node3" presStyleIdx="0" presStyleCnt="13">
        <dgm:presLayoutVars>
          <dgm:chPref val="3"/>
        </dgm:presLayoutVars>
      </dgm:prSet>
      <dgm:spPr/>
    </dgm:pt>
    <dgm:pt modelId="{3F92B2AA-0136-42B5-A400-9887303DF539}" type="pres">
      <dgm:prSet presAssocID="{433546D1-BE01-45F8-807B-7E6E43903AB1}" presName="rootConnector" presStyleLbl="node3" presStyleIdx="0" presStyleCnt="13"/>
      <dgm:spPr/>
    </dgm:pt>
    <dgm:pt modelId="{C48D8D97-E123-4E51-B9CF-2D755BE83FDB}" type="pres">
      <dgm:prSet presAssocID="{433546D1-BE01-45F8-807B-7E6E43903AB1}" presName="hierChild4" presStyleCnt="0"/>
      <dgm:spPr/>
    </dgm:pt>
    <dgm:pt modelId="{9EFAED7B-9725-4273-890E-FFD7DF05424A}" type="pres">
      <dgm:prSet presAssocID="{433546D1-BE01-45F8-807B-7E6E43903AB1}" presName="hierChild5" presStyleCnt="0"/>
      <dgm:spPr/>
    </dgm:pt>
    <dgm:pt modelId="{0B3C443D-6C94-4771-849E-37A47A9CB67A}" type="pres">
      <dgm:prSet presAssocID="{942C1D50-0D11-4489-B9BD-E68A3E23F726}" presName="Name37" presStyleLbl="parChTrans1D3" presStyleIdx="1" presStyleCnt="13"/>
      <dgm:spPr/>
    </dgm:pt>
    <dgm:pt modelId="{3200A56B-0DC6-44B3-93D2-42E2F12466D3}" type="pres">
      <dgm:prSet presAssocID="{D006EC06-DC3A-4B37-8B55-27BE5511E96D}" presName="hierRoot2" presStyleCnt="0">
        <dgm:presLayoutVars>
          <dgm:hierBranch val="init"/>
        </dgm:presLayoutVars>
      </dgm:prSet>
      <dgm:spPr/>
    </dgm:pt>
    <dgm:pt modelId="{8FCA58EE-CF2A-4D37-B37B-0F3ABDAF0143}" type="pres">
      <dgm:prSet presAssocID="{D006EC06-DC3A-4B37-8B55-27BE5511E96D}" presName="rootComposite" presStyleCnt="0"/>
      <dgm:spPr/>
    </dgm:pt>
    <dgm:pt modelId="{C98497C9-2093-40A7-B775-6B2748051B90}" type="pres">
      <dgm:prSet presAssocID="{D006EC06-DC3A-4B37-8B55-27BE5511E96D}" presName="rootText" presStyleLbl="node3" presStyleIdx="1" presStyleCnt="13">
        <dgm:presLayoutVars>
          <dgm:chPref val="3"/>
        </dgm:presLayoutVars>
      </dgm:prSet>
      <dgm:spPr/>
    </dgm:pt>
    <dgm:pt modelId="{72E1787C-02A7-4EA6-A4E1-EF11514F9F1B}" type="pres">
      <dgm:prSet presAssocID="{D006EC06-DC3A-4B37-8B55-27BE5511E96D}" presName="rootConnector" presStyleLbl="node3" presStyleIdx="1" presStyleCnt="13"/>
      <dgm:spPr/>
    </dgm:pt>
    <dgm:pt modelId="{11CF5F3A-9532-4FE0-913D-F13D09F7EF66}" type="pres">
      <dgm:prSet presAssocID="{D006EC06-DC3A-4B37-8B55-27BE5511E96D}" presName="hierChild4" presStyleCnt="0"/>
      <dgm:spPr/>
    </dgm:pt>
    <dgm:pt modelId="{1139422A-1699-4A38-AB96-DDFEE38BFFA4}" type="pres">
      <dgm:prSet presAssocID="{D006EC06-DC3A-4B37-8B55-27BE5511E96D}" presName="hierChild5" presStyleCnt="0"/>
      <dgm:spPr/>
    </dgm:pt>
    <dgm:pt modelId="{38F19A20-D565-493E-AB34-57D7A9D5B5A0}" type="pres">
      <dgm:prSet presAssocID="{66504C0E-289D-4FB4-AC7E-5433755C4960}" presName="Name37" presStyleLbl="parChTrans1D3" presStyleIdx="2" presStyleCnt="13"/>
      <dgm:spPr/>
    </dgm:pt>
    <dgm:pt modelId="{3EF23F7B-6E99-4D14-9D4C-D8E61DE9CFFF}" type="pres">
      <dgm:prSet presAssocID="{2262BA22-1FE0-44C1-AC8C-E3C43747397B}" presName="hierRoot2" presStyleCnt="0">
        <dgm:presLayoutVars>
          <dgm:hierBranch val="init"/>
        </dgm:presLayoutVars>
      </dgm:prSet>
      <dgm:spPr/>
    </dgm:pt>
    <dgm:pt modelId="{C198EC21-830D-47EF-8110-4D0534756CDB}" type="pres">
      <dgm:prSet presAssocID="{2262BA22-1FE0-44C1-AC8C-E3C43747397B}" presName="rootComposite" presStyleCnt="0"/>
      <dgm:spPr/>
    </dgm:pt>
    <dgm:pt modelId="{7C7D565E-0031-4014-AD88-894E42772AFE}" type="pres">
      <dgm:prSet presAssocID="{2262BA22-1FE0-44C1-AC8C-E3C43747397B}" presName="rootText" presStyleLbl="node3" presStyleIdx="2" presStyleCnt="13">
        <dgm:presLayoutVars>
          <dgm:chPref val="3"/>
        </dgm:presLayoutVars>
      </dgm:prSet>
      <dgm:spPr/>
    </dgm:pt>
    <dgm:pt modelId="{688BE222-9D88-484F-8917-F9C3606B77AA}" type="pres">
      <dgm:prSet presAssocID="{2262BA22-1FE0-44C1-AC8C-E3C43747397B}" presName="rootConnector" presStyleLbl="node3" presStyleIdx="2" presStyleCnt="13"/>
      <dgm:spPr/>
    </dgm:pt>
    <dgm:pt modelId="{F19853F4-FDED-4FDF-AD90-083AE2032158}" type="pres">
      <dgm:prSet presAssocID="{2262BA22-1FE0-44C1-AC8C-E3C43747397B}" presName="hierChild4" presStyleCnt="0"/>
      <dgm:spPr/>
    </dgm:pt>
    <dgm:pt modelId="{9CF78465-9824-42AE-BDFC-2EC0841319B4}" type="pres">
      <dgm:prSet presAssocID="{2262BA22-1FE0-44C1-AC8C-E3C43747397B}" presName="hierChild5" presStyleCnt="0"/>
      <dgm:spPr/>
    </dgm:pt>
    <dgm:pt modelId="{94E62F63-B5D6-4A3D-AA31-C202298ED5C1}" type="pres">
      <dgm:prSet presAssocID="{05EECC55-B43B-4411-A9DA-0C848CF57292}" presName="Name37" presStyleLbl="parChTrans1D3" presStyleIdx="3" presStyleCnt="13"/>
      <dgm:spPr/>
    </dgm:pt>
    <dgm:pt modelId="{1761EBE5-C33A-49EF-AD09-B92F91A4B6FB}" type="pres">
      <dgm:prSet presAssocID="{B9A13AFE-9C66-4342-9313-3D15AA69BEE7}" presName="hierRoot2" presStyleCnt="0">
        <dgm:presLayoutVars>
          <dgm:hierBranch val="init"/>
        </dgm:presLayoutVars>
      </dgm:prSet>
      <dgm:spPr/>
    </dgm:pt>
    <dgm:pt modelId="{14A5FA62-C4ED-4608-AD4F-D2A71315EE9A}" type="pres">
      <dgm:prSet presAssocID="{B9A13AFE-9C66-4342-9313-3D15AA69BEE7}" presName="rootComposite" presStyleCnt="0"/>
      <dgm:spPr/>
    </dgm:pt>
    <dgm:pt modelId="{F7B48426-35F0-4366-B4D1-9615FCAF39D2}" type="pres">
      <dgm:prSet presAssocID="{B9A13AFE-9C66-4342-9313-3D15AA69BEE7}" presName="rootText" presStyleLbl="node3" presStyleIdx="3" presStyleCnt="13">
        <dgm:presLayoutVars>
          <dgm:chPref val="3"/>
        </dgm:presLayoutVars>
      </dgm:prSet>
      <dgm:spPr/>
    </dgm:pt>
    <dgm:pt modelId="{AF09357C-73F8-4B45-8C22-4BF30D0578E8}" type="pres">
      <dgm:prSet presAssocID="{B9A13AFE-9C66-4342-9313-3D15AA69BEE7}" presName="rootConnector" presStyleLbl="node3" presStyleIdx="3" presStyleCnt="13"/>
      <dgm:spPr/>
    </dgm:pt>
    <dgm:pt modelId="{B661DB08-505B-48F3-8B8E-171D81C08FB5}" type="pres">
      <dgm:prSet presAssocID="{B9A13AFE-9C66-4342-9313-3D15AA69BEE7}" presName="hierChild4" presStyleCnt="0"/>
      <dgm:spPr/>
    </dgm:pt>
    <dgm:pt modelId="{05CA17E6-2003-4F6B-A210-13D7C8A74437}" type="pres">
      <dgm:prSet presAssocID="{B9A13AFE-9C66-4342-9313-3D15AA69BEE7}" presName="hierChild5" presStyleCnt="0"/>
      <dgm:spPr/>
    </dgm:pt>
    <dgm:pt modelId="{51E9F753-C7DB-48CC-B3DB-E1096C8B4213}" type="pres">
      <dgm:prSet presAssocID="{267F92C9-12FC-4813-A886-2D3661DA0B26}" presName="Name37" presStyleLbl="parChTrans1D3" presStyleIdx="4" presStyleCnt="13"/>
      <dgm:spPr/>
    </dgm:pt>
    <dgm:pt modelId="{93A4F31F-46A7-494D-BD7F-657DECA27070}" type="pres">
      <dgm:prSet presAssocID="{F5DA70EF-3A5C-4047-BBD1-EACEC77FFD0F}" presName="hierRoot2" presStyleCnt="0">
        <dgm:presLayoutVars>
          <dgm:hierBranch val="init"/>
        </dgm:presLayoutVars>
      </dgm:prSet>
      <dgm:spPr/>
    </dgm:pt>
    <dgm:pt modelId="{B8FC0F64-71D1-41EB-A609-CFC9499A9B86}" type="pres">
      <dgm:prSet presAssocID="{F5DA70EF-3A5C-4047-BBD1-EACEC77FFD0F}" presName="rootComposite" presStyleCnt="0"/>
      <dgm:spPr/>
    </dgm:pt>
    <dgm:pt modelId="{C86015A6-3348-4005-9794-A00231C39CB8}" type="pres">
      <dgm:prSet presAssocID="{F5DA70EF-3A5C-4047-BBD1-EACEC77FFD0F}" presName="rootText" presStyleLbl="node3" presStyleIdx="4" presStyleCnt="13">
        <dgm:presLayoutVars>
          <dgm:chPref val="3"/>
        </dgm:presLayoutVars>
      </dgm:prSet>
      <dgm:spPr/>
    </dgm:pt>
    <dgm:pt modelId="{F3AEEBF2-9554-49C4-B2C4-2F600251B5C7}" type="pres">
      <dgm:prSet presAssocID="{F5DA70EF-3A5C-4047-BBD1-EACEC77FFD0F}" presName="rootConnector" presStyleLbl="node3" presStyleIdx="4" presStyleCnt="13"/>
      <dgm:spPr/>
    </dgm:pt>
    <dgm:pt modelId="{9F64A2FF-3442-4D9F-AEAC-5BCC0A1A7CA2}" type="pres">
      <dgm:prSet presAssocID="{F5DA70EF-3A5C-4047-BBD1-EACEC77FFD0F}" presName="hierChild4" presStyleCnt="0"/>
      <dgm:spPr/>
    </dgm:pt>
    <dgm:pt modelId="{08BB0F1B-B636-4922-8F2A-C5347F58C13A}" type="pres">
      <dgm:prSet presAssocID="{F5DA70EF-3A5C-4047-BBD1-EACEC77FFD0F}" presName="hierChild5" presStyleCnt="0"/>
      <dgm:spPr/>
    </dgm:pt>
    <dgm:pt modelId="{CDAE10C4-2C5C-44DC-B468-F4B78EFC2C75}" type="pres">
      <dgm:prSet presAssocID="{05816A2E-0A33-4EF5-9237-787C3D6ACEE9}" presName="hierChild5" presStyleCnt="0"/>
      <dgm:spPr/>
    </dgm:pt>
    <dgm:pt modelId="{5586CB56-4257-4519-BC92-B1435C2C918E}" type="pres">
      <dgm:prSet presAssocID="{8E488EA8-D3FA-4426-9FF5-A0E1E7AC1BEF}" presName="Name37" presStyleLbl="parChTrans1D2" presStyleIdx="1" presStyleCnt="4"/>
      <dgm:spPr/>
    </dgm:pt>
    <dgm:pt modelId="{23AA7EF7-6B0B-4FB6-9AF7-6E5D925DD73E}" type="pres">
      <dgm:prSet presAssocID="{C5E9E18B-D3EE-48D0-9CD9-66283110DEAD}" presName="hierRoot2" presStyleCnt="0">
        <dgm:presLayoutVars>
          <dgm:hierBranch val="init"/>
        </dgm:presLayoutVars>
      </dgm:prSet>
      <dgm:spPr/>
    </dgm:pt>
    <dgm:pt modelId="{8D16A017-9CFB-44A1-8422-849C20E0816F}" type="pres">
      <dgm:prSet presAssocID="{C5E9E18B-D3EE-48D0-9CD9-66283110DEAD}" presName="rootComposite" presStyleCnt="0"/>
      <dgm:spPr/>
    </dgm:pt>
    <dgm:pt modelId="{559EF849-135B-438F-A833-E1B0996C8D98}" type="pres">
      <dgm:prSet presAssocID="{C5E9E18B-D3EE-48D0-9CD9-66283110DEAD}" presName="rootText" presStyleLbl="node2" presStyleIdx="1" presStyleCnt="4">
        <dgm:presLayoutVars>
          <dgm:chPref val="3"/>
        </dgm:presLayoutVars>
      </dgm:prSet>
      <dgm:spPr/>
    </dgm:pt>
    <dgm:pt modelId="{FDD8BA6D-3072-40D6-BD37-814F2203CF7C}" type="pres">
      <dgm:prSet presAssocID="{C5E9E18B-D3EE-48D0-9CD9-66283110DEAD}" presName="rootConnector" presStyleLbl="node2" presStyleIdx="1" presStyleCnt="4"/>
      <dgm:spPr/>
    </dgm:pt>
    <dgm:pt modelId="{830126E2-9787-4682-A48B-8228D98EAA0F}" type="pres">
      <dgm:prSet presAssocID="{C5E9E18B-D3EE-48D0-9CD9-66283110DEAD}" presName="hierChild4" presStyleCnt="0"/>
      <dgm:spPr/>
    </dgm:pt>
    <dgm:pt modelId="{59B77980-1A9B-419F-8455-EF76BDAED94E}" type="pres">
      <dgm:prSet presAssocID="{8F692933-EBE0-4AC2-906F-8A0F5A8D1BF5}" presName="Name37" presStyleLbl="parChTrans1D3" presStyleIdx="5" presStyleCnt="13"/>
      <dgm:spPr/>
    </dgm:pt>
    <dgm:pt modelId="{72AC4346-7B9E-4187-BF47-422CF82626DE}" type="pres">
      <dgm:prSet presAssocID="{FCBB9B2C-CD36-43E7-A237-5C1B6200A16D}" presName="hierRoot2" presStyleCnt="0">
        <dgm:presLayoutVars>
          <dgm:hierBranch val="init"/>
        </dgm:presLayoutVars>
      </dgm:prSet>
      <dgm:spPr/>
    </dgm:pt>
    <dgm:pt modelId="{82F870D3-8B62-43E3-826E-BC96F5F75157}" type="pres">
      <dgm:prSet presAssocID="{FCBB9B2C-CD36-43E7-A237-5C1B6200A16D}" presName="rootComposite" presStyleCnt="0"/>
      <dgm:spPr/>
    </dgm:pt>
    <dgm:pt modelId="{36C75621-A333-4B9B-8E70-337A4EC57499}" type="pres">
      <dgm:prSet presAssocID="{FCBB9B2C-CD36-43E7-A237-5C1B6200A16D}" presName="rootText" presStyleLbl="node3" presStyleIdx="5" presStyleCnt="13">
        <dgm:presLayoutVars>
          <dgm:chPref val="3"/>
        </dgm:presLayoutVars>
      </dgm:prSet>
      <dgm:spPr/>
    </dgm:pt>
    <dgm:pt modelId="{A39458C0-BF7E-4F93-9343-962F6448B96A}" type="pres">
      <dgm:prSet presAssocID="{FCBB9B2C-CD36-43E7-A237-5C1B6200A16D}" presName="rootConnector" presStyleLbl="node3" presStyleIdx="5" presStyleCnt="13"/>
      <dgm:spPr/>
    </dgm:pt>
    <dgm:pt modelId="{C8519490-CBDE-410D-BE54-89ADBF198292}" type="pres">
      <dgm:prSet presAssocID="{FCBB9B2C-CD36-43E7-A237-5C1B6200A16D}" presName="hierChild4" presStyleCnt="0"/>
      <dgm:spPr/>
    </dgm:pt>
    <dgm:pt modelId="{9220F971-1351-4E40-B7BF-5EB586835E0B}" type="pres">
      <dgm:prSet presAssocID="{FCBB9B2C-CD36-43E7-A237-5C1B6200A16D}" presName="hierChild5" presStyleCnt="0"/>
      <dgm:spPr/>
    </dgm:pt>
    <dgm:pt modelId="{4160BE11-A6FF-4A07-B891-C64C9746DC73}" type="pres">
      <dgm:prSet presAssocID="{50468D56-A60B-416C-9BD7-85E68802608D}" presName="Name37" presStyleLbl="parChTrans1D3" presStyleIdx="6" presStyleCnt="13"/>
      <dgm:spPr/>
    </dgm:pt>
    <dgm:pt modelId="{FEC70832-4EA5-43C4-B80E-CF11407A7964}" type="pres">
      <dgm:prSet presAssocID="{1328BB8D-3573-422D-A098-CCE02174C763}" presName="hierRoot2" presStyleCnt="0">
        <dgm:presLayoutVars>
          <dgm:hierBranch val="init"/>
        </dgm:presLayoutVars>
      </dgm:prSet>
      <dgm:spPr/>
    </dgm:pt>
    <dgm:pt modelId="{DB8D4707-236F-4E55-9C91-EBE6F82D0C0B}" type="pres">
      <dgm:prSet presAssocID="{1328BB8D-3573-422D-A098-CCE02174C763}" presName="rootComposite" presStyleCnt="0"/>
      <dgm:spPr/>
    </dgm:pt>
    <dgm:pt modelId="{A070F0FC-8079-42D5-82EE-FC1BAB0AACDA}" type="pres">
      <dgm:prSet presAssocID="{1328BB8D-3573-422D-A098-CCE02174C763}" presName="rootText" presStyleLbl="node3" presStyleIdx="6" presStyleCnt="13">
        <dgm:presLayoutVars>
          <dgm:chPref val="3"/>
        </dgm:presLayoutVars>
      </dgm:prSet>
      <dgm:spPr/>
    </dgm:pt>
    <dgm:pt modelId="{F9677190-34B5-49AC-B275-1D029BA2F2B5}" type="pres">
      <dgm:prSet presAssocID="{1328BB8D-3573-422D-A098-CCE02174C763}" presName="rootConnector" presStyleLbl="node3" presStyleIdx="6" presStyleCnt="13"/>
      <dgm:spPr/>
    </dgm:pt>
    <dgm:pt modelId="{ECF72DC0-60EF-40AE-BF11-F567CE04ED62}" type="pres">
      <dgm:prSet presAssocID="{1328BB8D-3573-422D-A098-CCE02174C763}" presName="hierChild4" presStyleCnt="0"/>
      <dgm:spPr/>
    </dgm:pt>
    <dgm:pt modelId="{F28225A8-C327-4981-941F-688227EF3248}" type="pres">
      <dgm:prSet presAssocID="{1328BB8D-3573-422D-A098-CCE02174C763}" presName="hierChild5" presStyleCnt="0"/>
      <dgm:spPr/>
    </dgm:pt>
    <dgm:pt modelId="{AB3EE658-85AE-4878-887D-7F32D7F03EFE}" type="pres">
      <dgm:prSet presAssocID="{5009BFF9-0559-4D35-9161-D012606C725E}" presName="Name37" presStyleLbl="parChTrans1D3" presStyleIdx="7" presStyleCnt="13"/>
      <dgm:spPr/>
    </dgm:pt>
    <dgm:pt modelId="{6B5DBC09-C7B5-401C-A652-4D90355B5AA2}" type="pres">
      <dgm:prSet presAssocID="{1650BB43-0F56-49F6-A808-1FA993B8D848}" presName="hierRoot2" presStyleCnt="0">
        <dgm:presLayoutVars>
          <dgm:hierBranch val="init"/>
        </dgm:presLayoutVars>
      </dgm:prSet>
      <dgm:spPr/>
    </dgm:pt>
    <dgm:pt modelId="{D825D440-962A-4791-8B5D-406F4E26D239}" type="pres">
      <dgm:prSet presAssocID="{1650BB43-0F56-49F6-A808-1FA993B8D848}" presName="rootComposite" presStyleCnt="0"/>
      <dgm:spPr/>
    </dgm:pt>
    <dgm:pt modelId="{97394615-697E-4464-A52E-671CF6160B25}" type="pres">
      <dgm:prSet presAssocID="{1650BB43-0F56-49F6-A808-1FA993B8D848}" presName="rootText" presStyleLbl="node3" presStyleIdx="7" presStyleCnt="13">
        <dgm:presLayoutVars>
          <dgm:chPref val="3"/>
        </dgm:presLayoutVars>
      </dgm:prSet>
      <dgm:spPr/>
    </dgm:pt>
    <dgm:pt modelId="{946F7237-FFF5-4351-BBA4-83ECECAD9677}" type="pres">
      <dgm:prSet presAssocID="{1650BB43-0F56-49F6-A808-1FA993B8D848}" presName="rootConnector" presStyleLbl="node3" presStyleIdx="7" presStyleCnt="13"/>
      <dgm:spPr/>
    </dgm:pt>
    <dgm:pt modelId="{270D2EDA-0DE2-4C4A-8026-5B593B6EA8C6}" type="pres">
      <dgm:prSet presAssocID="{1650BB43-0F56-49F6-A808-1FA993B8D848}" presName="hierChild4" presStyleCnt="0"/>
      <dgm:spPr/>
    </dgm:pt>
    <dgm:pt modelId="{4C6DB751-548B-489E-BFE6-FBD883D1EFF0}" type="pres">
      <dgm:prSet presAssocID="{1650BB43-0F56-49F6-A808-1FA993B8D848}" presName="hierChild5" presStyleCnt="0"/>
      <dgm:spPr/>
    </dgm:pt>
    <dgm:pt modelId="{93672626-028F-4749-94DF-6474271406E7}" type="pres">
      <dgm:prSet presAssocID="{C5E9E18B-D3EE-48D0-9CD9-66283110DEAD}" presName="hierChild5" presStyleCnt="0"/>
      <dgm:spPr/>
    </dgm:pt>
    <dgm:pt modelId="{7D04206D-59AA-4E1C-9194-D3110A34E3BC}" type="pres">
      <dgm:prSet presAssocID="{C3A16855-D0C0-4DD0-A1F2-810B41E10A42}" presName="Name37" presStyleLbl="parChTrans1D2" presStyleIdx="2" presStyleCnt="4"/>
      <dgm:spPr/>
    </dgm:pt>
    <dgm:pt modelId="{2D8B2EB2-2A84-4FF9-B3F1-2462A049A124}" type="pres">
      <dgm:prSet presAssocID="{68A31D3B-BB01-4D89-81D0-32941D7475F1}" presName="hierRoot2" presStyleCnt="0">
        <dgm:presLayoutVars>
          <dgm:hierBranch val="init"/>
        </dgm:presLayoutVars>
      </dgm:prSet>
      <dgm:spPr/>
    </dgm:pt>
    <dgm:pt modelId="{AE4D5449-A991-4176-9DF3-F510325B4D4C}" type="pres">
      <dgm:prSet presAssocID="{68A31D3B-BB01-4D89-81D0-32941D7475F1}" presName="rootComposite" presStyleCnt="0"/>
      <dgm:spPr/>
    </dgm:pt>
    <dgm:pt modelId="{4B0F261C-4B4E-4D7F-A168-1ACA5BC3F7C5}" type="pres">
      <dgm:prSet presAssocID="{68A31D3B-BB01-4D89-81D0-32941D7475F1}" presName="rootText" presStyleLbl="node2" presStyleIdx="2" presStyleCnt="4">
        <dgm:presLayoutVars>
          <dgm:chPref val="3"/>
        </dgm:presLayoutVars>
      </dgm:prSet>
      <dgm:spPr/>
    </dgm:pt>
    <dgm:pt modelId="{AA878B52-0A15-48B3-93C1-17799A877AB6}" type="pres">
      <dgm:prSet presAssocID="{68A31D3B-BB01-4D89-81D0-32941D7475F1}" presName="rootConnector" presStyleLbl="node2" presStyleIdx="2" presStyleCnt="4"/>
      <dgm:spPr/>
    </dgm:pt>
    <dgm:pt modelId="{EAAC460E-BBA5-4237-895B-41B4BB887B70}" type="pres">
      <dgm:prSet presAssocID="{68A31D3B-BB01-4D89-81D0-32941D7475F1}" presName="hierChild4" presStyleCnt="0"/>
      <dgm:spPr/>
    </dgm:pt>
    <dgm:pt modelId="{A8B08B89-8B06-443C-AA32-EDDD3378A1E7}" type="pres">
      <dgm:prSet presAssocID="{68B04E4C-9027-4137-8971-FAD961E94B7E}" presName="Name37" presStyleLbl="parChTrans1D3" presStyleIdx="8" presStyleCnt="13"/>
      <dgm:spPr/>
    </dgm:pt>
    <dgm:pt modelId="{340CC28D-8047-481D-9FA8-42556EEABFA0}" type="pres">
      <dgm:prSet presAssocID="{0A6460C9-0737-40A4-A1D1-5AE52B7515AD}" presName="hierRoot2" presStyleCnt="0">
        <dgm:presLayoutVars>
          <dgm:hierBranch val="init"/>
        </dgm:presLayoutVars>
      </dgm:prSet>
      <dgm:spPr/>
    </dgm:pt>
    <dgm:pt modelId="{404F59CA-827B-40D3-A294-F9D2AD5DEB18}" type="pres">
      <dgm:prSet presAssocID="{0A6460C9-0737-40A4-A1D1-5AE52B7515AD}" presName="rootComposite" presStyleCnt="0"/>
      <dgm:spPr/>
    </dgm:pt>
    <dgm:pt modelId="{DC54F0F5-C312-4B45-BA05-4391EA2BB9DE}" type="pres">
      <dgm:prSet presAssocID="{0A6460C9-0737-40A4-A1D1-5AE52B7515AD}" presName="rootText" presStyleLbl="node3" presStyleIdx="8" presStyleCnt="13">
        <dgm:presLayoutVars>
          <dgm:chPref val="3"/>
        </dgm:presLayoutVars>
      </dgm:prSet>
      <dgm:spPr/>
    </dgm:pt>
    <dgm:pt modelId="{F765D640-A717-4394-AE0D-693F70062C5A}" type="pres">
      <dgm:prSet presAssocID="{0A6460C9-0737-40A4-A1D1-5AE52B7515AD}" presName="rootConnector" presStyleLbl="node3" presStyleIdx="8" presStyleCnt="13"/>
      <dgm:spPr/>
    </dgm:pt>
    <dgm:pt modelId="{4FDAE3B3-30CB-4EF4-A3CA-ABB0DCDE1177}" type="pres">
      <dgm:prSet presAssocID="{0A6460C9-0737-40A4-A1D1-5AE52B7515AD}" presName="hierChild4" presStyleCnt="0"/>
      <dgm:spPr/>
    </dgm:pt>
    <dgm:pt modelId="{60F7A901-743A-423F-8F60-695BE36A4734}" type="pres">
      <dgm:prSet presAssocID="{0A6460C9-0737-40A4-A1D1-5AE52B7515AD}" presName="hierChild5" presStyleCnt="0"/>
      <dgm:spPr/>
    </dgm:pt>
    <dgm:pt modelId="{C234B527-1AFB-4182-9DDE-4AA447522AF2}" type="pres">
      <dgm:prSet presAssocID="{3060B2F8-C95B-4596-80FB-8C520EE60104}" presName="Name37" presStyleLbl="parChTrans1D3" presStyleIdx="9" presStyleCnt="13"/>
      <dgm:spPr/>
    </dgm:pt>
    <dgm:pt modelId="{BA48E651-8D38-4780-B960-D975247EE61A}" type="pres">
      <dgm:prSet presAssocID="{501B68CB-875E-45B7-8DD0-00D0DCEB6737}" presName="hierRoot2" presStyleCnt="0">
        <dgm:presLayoutVars>
          <dgm:hierBranch val="init"/>
        </dgm:presLayoutVars>
      </dgm:prSet>
      <dgm:spPr/>
    </dgm:pt>
    <dgm:pt modelId="{CC8C7D80-4185-4982-BE81-99A5D95D463B}" type="pres">
      <dgm:prSet presAssocID="{501B68CB-875E-45B7-8DD0-00D0DCEB6737}" presName="rootComposite" presStyleCnt="0"/>
      <dgm:spPr/>
    </dgm:pt>
    <dgm:pt modelId="{9F07C2F3-EDBF-4591-B11F-88F1B35D0660}" type="pres">
      <dgm:prSet presAssocID="{501B68CB-875E-45B7-8DD0-00D0DCEB6737}" presName="rootText" presStyleLbl="node3" presStyleIdx="9" presStyleCnt="13">
        <dgm:presLayoutVars>
          <dgm:chPref val="3"/>
        </dgm:presLayoutVars>
      </dgm:prSet>
      <dgm:spPr/>
    </dgm:pt>
    <dgm:pt modelId="{7EE751CE-651E-489D-B343-E862E83B8118}" type="pres">
      <dgm:prSet presAssocID="{501B68CB-875E-45B7-8DD0-00D0DCEB6737}" presName="rootConnector" presStyleLbl="node3" presStyleIdx="9" presStyleCnt="13"/>
      <dgm:spPr/>
    </dgm:pt>
    <dgm:pt modelId="{58A969DB-1AC8-4323-84BF-2E7A467CB852}" type="pres">
      <dgm:prSet presAssocID="{501B68CB-875E-45B7-8DD0-00D0DCEB6737}" presName="hierChild4" presStyleCnt="0"/>
      <dgm:spPr/>
    </dgm:pt>
    <dgm:pt modelId="{1AEEEFFA-8F38-480F-BC03-9075BB24733D}" type="pres">
      <dgm:prSet presAssocID="{501B68CB-875E-45B7-8DD0-00D0DCEB6737}" presName="hierChild5" presStyleCnt="0"/>
      <dgm:spPr/>
    </dgm:pt>
    <dgm:pt modelId="{2FB8689D-B0FD-4744-9CEB-06FE22CAC530}" type="pres">
      <dgm:prSet presAssocID="{68A31D3B-BB01-4D89-81D0-32941D7475F1}" presName="hierChild5" presStyleCnt="0"/>
      <dgm:spPr/>
    </dgm:pt>
    <dgm:pt modelId="{1C89A3F7-691F-4B19-951B-CEFDB7F69AE8}" type="pres">
      <dgm:prSet presAssocID="{2B710B77-33B1-4CC5-A2CE-2CE5BAF0E120}" presName="Name37" presStyleLbl="parChTrans1D2" presStyleIdx="3" presStyleCnt="4"/>
      <dgm:spPr/>
    </dgm:pt>
    <dgm:pt modelId="{D32DF240-1B2C-484C-8B4F-1732BD94447D}" type="pres">
      <dgm:prSet presAssocID="{0BC8C04C-2B32-4E10-8338-1C9E94384624}" presName="hierRoot2" presStyleCnt="0">
        <dgm:presLayoutVars>
          <dgm:hierBranch val="init"/>
        </dgm:presLayoutVars>
      </dgm:prSet>
      <dgm:spPr/>
    </dgm:pt>
    <dgm:pt modelId="{BAC05325-E00F-4BEE-8B78-A379B63E3CA7}" type="pres">
      <dgm:prSet presAssocID="{0BC8C04C-2B32-4E10-8338-1C9E94384624}" presName="rootComposite" presStyleCnt="0"/>
      <dgm:spPr/>
    </dgm:pt>
    <dgm:pt modelId="{BC2C7799-3176-4636-9B72-BE835859763F}" type="pres">
      <dgm:prSet presAssocID="{0BC8C04C-2B32-4E10-8338-1C9E94384624}" presName="rootText" presStyleLbl="node2" presStyleIdx="3" presStyleCnt="4">
        <dgm:presLayoutVars>
          <dgm:chPref val="3"/>
        </dgm:presLayoutVars>
      </dgm:prSet>
      <dgm:spPr/>
    </dgm:pt>
    <dgm:pt modelId="{C6E801FF-A5D3-40CF-8399-F0E5E0D61812}" type="pres">
      <dgm:prSet presAssocID="{0BC8C04C-2B32-4E10-8338-1C9E94384624}" presName="rootConnector" presStyleLbl="node2" presStyleIdx="3" presStyleCnt="4"/>
      <dgm:spPr/>
    </dgm:pt>
    <dgm:pt modelId="{F77ECF50-3B36-464B-BCA8-287F73D63E04}" type="pres">
      <dgm:prSet presAssocID="{0BC8C04C-2B32-4E10-8338-1C9E94384624}" presName="hierChild4" presStyleCnt="0"/>
      <dgm:spPr/>
    </dgm:pt>
    <dgm:pt modelId="{EC63E44D-DF4C-4F71-AE84-4ACC6F72775C}" type="pres">
      <dgm:prSet presAssocID="{C2517FC0-FEFB-495E-A366-2E8979E862B8}" presName="Name37" presStyleLbl="parChTrans1D3" presStyleIdx="10" presStyleCnt="13"/>
      <dgm:spPr/>
    </dgm:pt>
    <dgm:pt modelId="{1768E14C-64D5-4BD1-AC71-D7772CDE7286}" type="pres">
      <dgm:prSet presAssocID="{127FA91C-0CD3-4D29-BBEB-A73F6441A926}" presName="hierRoot2" presStyleCnt="0">
        <dgm:presLayoutVars>
          <dgm:hierBranch val="init"/>
        </dgm:presLayoutVars>
      </dgm:prSet>
      <dgm:spPr/>
    </dgm:pt>
    <dgm:pt modelId="{DB89C133-898E-444B-B0A6-61E5783E546E}" type="pres">
      <dgm:prSet presAssocID="{127FA91C-0CD3-4D29-BBEB-A73F6441A926}" presName="rootComposite" presStyleCnt="0"/>
      <dgm:spPr/>
    </dgm:pt>
    <dgm:pt modelId="{8AFBE55A-DC1F-4679-BCFF-2337B30C6AD7}" type="pres">
      <dgm:prSet presAssocID="{127FA91C-0CD3-4D29-BBEB-A73F6441A926}" presName="rootText" presStyleLbl="node3" presStyleIdx="10" presStyleCnt="13">
        <dgm:presLayoutVars>
          <dgm:chPref val="3"/>
        </dgm:presLayoutVars>
      </dgm:prSet>
      <dgm:spPr/>
    </dgm:pt>
    <dgm:pt modelId="{D1D62795-288E-4EB1-AC10-70FBB5628C2D}" type="pres">
      <dgm:prSet presAssocID="{127FA91C-0CD3-4D29-BBEB-A73F6441A926}" presName="rootConnector" presStyleLbl="node3" presStyleIdx="10" presStyleCnt="13"/>
      <dgm:spPr/>
    </dgm:pt>
    <dgm:pt modelId="{D1032462-7B49-4040-99B3-007BB959771F}" type="pres">
      <dgm:prSet presAssocID="{127FA91C-0CD3-4D29-BBEB-A73F6441A926}" presName="hierChild4" presStyleCnt="0"/>
      <dgm:spPr/>
    </dgm:pt>
    <dgm:pt modelId="{A312D66B-9753-425E-BB33-C8B05E448F5C}" type="pres">
      <dgm:prSet presAssocID="{127FA91C-0CD3-4D29-BBEB-A73F6441A926}" presName="hierChild5" presStyleCnt="0"/>
      <dgm:spPr/>
    </dgm:pt>
    <dgm:pt modelId="{03C42660-D6C0-417E-A78C-6C53A66F45C1}" type="pres">
      <dgm:prSet presAssocID="{27F54742-94BC-4734-8533-DAAA80A9FDEE}" presName="Name37" presStyleLbl="parChTrans1D3" presStyleIdx="11" presStyleCnt="13"/>
      <dgm:spPr/>
    </dgm:pt>
    <dgm:pt modelId="{8F614A64-70F3-490E-A11E-C1A433E45231}" type="pres">
      <dgm:prSet presAssocID="{C92658ED-3403-4B84-A006-3B2BA8B7090F}" presName="hierRoot2" presStyleCnt="0">
        <dgm:presLayoutVars>
          <dgm:hierBranch val="init"/>
        </dgm:presLayoutVars>
      </dgm:prSet>
      <dgm:spPr/>
    </dgm:pt>
    <dgm:pt modelId="{D56764B4-9B5C-4299-91AE-BDA377A0CF9E}" type="pres">
      <dgm:prSet presAssocID="{C92658ED-3403-4B84-A006-3B2BA8B7090F}" presName="rootComposite" presStyleCnt="0"/>
      <dgm:spPr/>
    </dgm:pt>
    <dgm:pt modelId="{8A8444C4-D551-43A1-8EA8-7ADEC1A69FE4}" type="pres">
      <dgm:prSet presAssocID="{C92658ED-3403-4B84-A006-3B2BA8B7090F}" presName="rootText" presStyleLbl="node3" presStyleIdx="11" presStyleCnt="13">
        <dgm:presLayoutVars>
          <dgm:chPref val="3"/>
        </dgm:presLayoutVars>
      </dgm:prSet>
      <dgm:spPr/>
    </dgm:pt>
    <dgm:pt modelId="{06BA1F37-1833-4193-AAE3-C94DA982AFBB}" type="pres">
      <dgm:prSet presAssocID="{C92658ED-3403-4B84-A006-3B2BA8B7090F}" presName="rootConnector" presStyleLbl="node3" presStyleIdx="11" presStyleCnt="13"/>
      <dgm:spPr/>
    </dgm:pt>
    <dgm:pt modelId="{736B98A1-CE05-4F27-8935-3D9B3D461AAB}" type="pres">
      <dgm:prSet presAssocID="{C92658ED-3403-4B84-A006-3B2BA8B7090F}" presName="hierChild4" presStyleCnt="0"/>
      <dgm:spPr/>
    </dgm:pt>
    <dgm:pt modelId="{9195B8EC-C220-4786-978D-87C3D000F59E}" type="pres">
      <dgm:prSet presAssocID="{C92658ED-3403-4B84-A006-3B2BA8B7090F}" presName="hierChild5" presStyleCnt="0"/>
      <dgm:spPr/>
    </dgm:pt>
    <dgm:pt modelId="{DC155A8C-D835-43B0-8BBD-848C4E847400}" type="pres">
      <dgm:prSet presAssocID="{261677BE-C402-43C1-B005-F1A4606E37FE}" presName="Name37" presStyleLbl="parChTrans1D3" presStyleIdx="12" presStyleCnt="13"/>
      <dgm:spPr/>
    </dgm:pt>
    <dgm:pt modelId="{B4C5DD04-40E8-4E76-80B8-202AE8D34AA4}" type="pres">
      <dgm:prSet presAssocID="{DE6846B5-2A9E-4496-BDFF-9F244B85C65E}" presName="hierRoot2" presStyleCnt="0">
        <dgm:presLayoutVars>
          <dgm:hierBranch val="init"/>
        </dgm:presLayoutVars>
      </dgm:prSet>
      <dgm:spPr/>
    </dgm:pt>
    <dgm:pt modelId="{61F1D442-369A-45BC-BA28-ED4C29BAEA48}" type="pres">
      <dgm:prSet presAssocID="{DE6846B5-2A9E-4496-BDFF-9F244B85C65E}" presName="rootComposite" presStyleCnt="0"/>
      <dgm:spPr/>
    </dgm:pt>
    <dgm:pt modelId="{00E63481-D9A5-44D0-9A58-6B4F2D9610D0}" type="pres">
      <dgm:prSet presAssocID="{DE6846B5-2A9E-4496-BDFF-9F244B85C65E}" presName="rootText" presStyleLbl="node3" presStyleIdx="12" presStyleCnt="13">
        <dgm:presLayoutVars>
          <dgm:chPref val="3"/>
        </dgm:presLayoutVars>
      </dgm:prSet>
      <dgm:spPr/>
    </dgm:pt>
    <dgm:pt modelId="{A1EC7D48-201B-452C-AFD9-15F3CAD699AE}" type="pres">
      <dgm:prSet presAssocID="{DE6846B5-2A9E-4496-BDFF-9F244B85C65E}" presName="rootConnector" presStyleLbl="node3" presStyleIdx="12" presStyleCnt="13"/>
      <dgm:spPr/>
    </dgm:pt>
    <dgm:pt modelId="{857633F0-4A02-4D18-A55A-80BFB87EEDD5}" type="pres">
      <dgm:prSet presAssocID="{DE6846B5-2A9E-4496-BDFF-9F244B85C65E}" presName="hierChild4" presStyleCnt="0"/>
      <dgm:spPr/>
    </dgm:pt>
    <dgm:pt modelId="{D1113F4D-69F4-44EB-92FC-DBDC4AA72314}" type="pres">
      <dgm:prSet presAssocID="{DE6846B5-2A9E-4496-BDFF-9F244B85C65E}" presName="hierChild5" presStyleCnt="0"/>
      <dgm:spPr/>
    </dgm:pt>
    <dgm:pt modelId="{82CA4AC1-B753-4882-952D-D5189CBA37E5}" type="pres">
      <dgm:prSet presAssocID="{0BC8C04C-2B32-4E10-8338-1C9E94384624}" presName="hierChild5" presStyleCnt="0"/>
      <dgm:spPr/>
    </dgm:pt>
    <dgm:pt modelId="{CF148F58-F4D8-4FBA-99AD-CB20044F09F3}" type="pres">
      <dgm:prSet presAssocID="{258BBDE4-2737-47BA-9C2D-91D2B252A557}" presName="hierChild3" presStyleCnt="0"/>
      <dgm:spPr/>
    </dgm:pt>
  </dgm:ptLst>
  <dgm:cxnLst>
    <dgm:cxn modelId="{B2C41606-B797-4F81-A2A1-3A892A4C5A09}" type="presOf" srcId="{F5DA70EF-3A5C-4047-BBD1-EACEC77FFD0F}" destId="{C86015A6-3348-4005-9794-A00231C39CB8}" srcOrd="0" destOrd="0" presId="urn:microsoft.com/office/officeart/2005/8/layout/orgChart1"/>
    <dgm:cxn modelId="{B9CE1806-3DBD-45C2-9A7D-A780F415B63C}" type="presOf" srcId="{0A6460C9-0737-40A4-A1D1-5AE52B7515AD}" destId="{F765D640-A717-4394-AE0D-693F70062C5A}" srcOrd="1" destOrd="0" presId="urn:microsoft.com/office/officeart/2005/8/layout/orgChart1"/>
    <dgm:cxn modelId="{9C835809-9F74-4AD3-AD9E-E732838C785A}" srcId="{0BC8C04C-2B32-4E10-8338-1C9E94384624}" destId="{C92658ED-3403-4B84-A006-3B2BA8B7090F}" srcOrd="1" destOrd="0" parTransId="{27F54742-94BC-4734-8533-DAAA80A9FDEE}" sibTransId="{1A374220-E9DC-4B25-9D0F-B47E4EE4F9F3}"/>
    <dgm:cxn modelId="{133BB309-2F29-48E7-97A6-130749257267}" type="presOf" srcId="{501B68CB-875E-45B7-8DD0-00D0DCEB6737}" destId="{9F07C2F3-EDBF-4591-B11F-88F1B35D0660}" srcOrd="0" destOrd="0" presId="urn:microsoft.com/office/officeart/2005/8/layout/orgChart1"/>
    <dgm:cxn modelId="{6517C50E-7DBB-4A2F-B087-E9D7ECAE0FDC}" type="presOf" srcId="{68A31D3B-BB01-4D89-81D0-32941D7475F1}" destId="{4B0F261C-4B4E-4D7F-A168-1ACA5BC3F7C5}" srcOrd="0" destOrd="0" presId="urn:microsoft.com/office/officeart/2005/8/layout/orgChart1"/>
    <dgm:cxn modelId="{FA26BA13-F697-4369-A5A3-21C0C5010BA1}" type="presOf" srcId="{258BBDE4-2737-47BA-9C2D-91D2B252A557}" destId="{C1672323-2A08-4CC3-9078-F5500E8106CD}" srcOrd="1" destOrd="0" presId="urn:microsoft.com/office/officeart/2005/8/layout/orgChart1"/>
    <dgm:cxn modelId="{A8809425-3F46-470F-A13A-F24718A4EBE9}" type="presOf" srcId="{C3A16855-D0C0-4DD0-A1F2-810B41E10A42}" destId="{7D04206D-59AA-4E1C-9194-D3110A34E3BC}" srcOrd="0" destOrd="0" presId="urn:microsoft.com/office/officeart/2005/8/layout/orgChart1"/>
    <dgm:cxn modelId="{EF5E273A-4F44-49E0-A53B-CCFA8A8BA62D}" srcId="{258BBDE4-2737-47BA-9C2D-91D2B252A557}" destId="{05816A2E-0A33-4EF5-9237-787C3D6ACEE9}" srcOrd="0" destOrd="0" parTransId="{A41A5982-F217-429C-8A65-BB94AA01F0DD}" sibTransId="{1BAC4383-35BB-4028-B12E-E8BCDEC26B1A}"/>
    <dgm:cxn modelId="{FB80DB3A-2FC5-4604-99A0-CE2714122165}" type="presOf" srcId="{DE6846B5-2A9E-4496-BDFF-9F244B85C65E}" destId="{00E63481-D9A5-44D0-9A58-6B4F2D9610D0}" srcOrd="0" destOrd="0" presId="urn:microsoft.com/office/officeart/2005/8/layout/orgChart1"/>
    <dgm:cxn modelId="{BB3BA83C-DF76-4129-8590-1B99B5A30AF8}" type="presOf" srcId="{A41A5982-F217-429C-8A65-BB94AA01F0DD}" destId="{FC65B055-2CE0-452D-8D8D-B1B3FA938DCB}" srcOrd="0" destOrd="0" presId="urn:microsoft.com/office/officeart/2005/8/layout/orgChart1"/>
    <dgm:cxn modelId="{004C135F-60F1-40E7-8663-8495DCE9887D}" srcId="{0BC8C04C-2B32-4E10-8338-1C9E94384624}" destId="{127FA91C-0CD3-4D29-BBEB-A73F6441A926}" srcOrd="0" destOrd="0" parTransId="{C2517FC0-FEFB-495E-A366-2E8979E862B8}" sibTransId="{FDD1BAE8-F149-4180-93AC-55BD7A6EA757}"/>
    <dgm:cxn modelId="{CA09AF63-D51E-4A60-9D4E-F24A774989FE}" type="presOf" srcId="{68B04E4C-9027-4137-8971-FAD961E94B7E}" destId="{A8B08B89-8B06-443C-AA32-EDDD3378A1E7}" srcOrd="0" destOrd="0" presId="urn:microsoft.com/office/officeart/2005/8/layout/orgChart1"/>
    <dgm:cxn modelId="{A42D2764-6A23-4079-96BF-28661A3D4D73}" srcId="{4A164336-D04D-4C8D-94A2-A11AEEA04CCB}" destId="{258BBDE4-2737-47BA-9C2D-91D2B252A557}" srcOrd="0" destOrd="0" parTransId="{1C50DC10-47CE-4E3C-9428-767697191327}" sibTransId="{357ADE40-30EB-4A38-9C9D-B0E545D9B2DC}"/>
    <dgm:cxn modelId="{5A699964-70C6-413E-B41C-B9502E030957}" type="presOf" srcId="{FCBB9B2C-CD36-43E7-A237-5C1B6200A16D}" destId="{A39458C0-BF7E-4F93-9343-962F6448B96A}" srcOrd="1" destOrd="0" presId="urn:microsoft.com/office/officeart/2005/8/layout/orgChart1"/>
    <dgm:cxn modelId="{5194AC45-0FAC-43E4-8273-7F5874F7A88E}" type="presOf" srcId="{F5DA70EF-3A5C-4047-BBD1-EACEC77FFD0F}" destId="{F3AEEBF2-9554-49C4-B2C4-2F600251B5C7}" srcOrd="1" destOrd="0" presId="urn:microsoft.com/office/officeart/2005/8/layout/orgChart1"/>
    <dgm:cxn modelId="{19CDD666-977C-40E5-8F5D-5D0DD4498263}" type="presOf" srcId="{267F92C9-12FC-4813-A886-2D3661DA0B26}" destId="{51E9F753-C7DB-48CC-B3DB-E1096C8B4213}" srcOrd="0" destOrd="0" presId="urn:microsoft.com/office/officeart/2005/8/layout/orgChart1"/>
    <dgm:cxn modelId="{1B3B1849-4A8D-431C-95F1-D758EA76DDB4}" type="presOf" srcId="{66504C0E-289D-4FB4-AC7E-5433755C4960}" destId="{38F19A20-D565-493E-AB34-57D7A9D5B5A0}" srcOrd="0" destOrd="0" presId="urn:microsoft.com/office/officeart/2005/8/layout/orgChart1"/>
    <dgm:cxn modelId="{4F71D46A-EC9F-4761-A1F7-39E212B5660B}" srcId="{68A31D3B-BB01-4D89-81D0-32941D7475F1}" destId="{0A6460C9-0737-40A4-A1D1-5AE52B7515AD}" srcOrd="0" destOrd="0" parTransId="{68B04E4C-9027-4137-8971-FAD961E94B7E}" sibTransId="{7225026B-EA54-4C67-A4ED-9B73A6233966}"/>
    <dgm:cxn modelId="{1A70D74B-FF47-4E76-89FC-075ED5E23FD6}" srcId="{0BC8C04C-2B32-4E10-8338-1C9E94384624}" destId="{DE6846B5-2A9E-4496-BDFF-9F244B85C65E}" srcOrd="2" destOrd="0" parTransId="{261677BE-C402-43C1-B005-F1A4606E37FE}" sibTransId="{2ABAC445-9188-4A42-9DC8-F3D84DACB9CB}"/>
    <dgm:cxn modelId="{1005EE4E-1E1D-4552-8C2C-4B3DC1372B23}" type="presOf" srcId="{50468D56-A60B-416C-9BD7-85E68802608D}" destId="{4160BE11-A6FF-4A07-B891-C64C9746DC73}" srcOrd="0" destOrd="0" presId="urn:microsoft.com/office/officeart/2005/8/layout/orgChart1"/>
    <dgm:cxn modelId="{EBC32470-FBAA-4ED6-8CAF-816686602D8E}" type="presOf" srcId="{1328BB8D-3573-422D-A098-CCE02174C763}" destId="{A070F0FC-8079-42D5-82EE-FC1BAB0AACDA}" srcOrd="0" destOrd="0" presId="urn:microsoft.com/office/officeart/2005/8/layout/orgChart1"/>
    <dgm:cxn modelId="{0E5EB970-3841-4B25-9194-76E5F59BC1D6}" type="presOf" srcId="{D006EC06-DC3A-4B37-8B55-27BE5511E96D}" destId="{72E1787C-02A7-4EA6-A4E1-EF11514F9F1B}" srcOrd="1" destOrd="0" presId="urn:microsoft.com/office/officeart/2005/8/layout/orgChart1"/>
    <dgm:cxn modelId="{D49B8C71-D172-44EB-B58F-1E098243EB4B}" type="presOf" srcId="{D006EC06-DC3A-4B37-8B55-27BE5511E96D}" destId="{C98497C9-2093-40A7-B775-6B2748051B90}" srcOrd="0" destOrd="0" presId="urn:microsoft.com/office/officeart/2005/8/layout/orgChart1"/>
    <dgm:cxn modelId="{0B02B057-8BC0-4856-9CAD-13FB31970522}" type="presOf" srcId="{B9A13AFE-9C66-4342-9313-3D15AA69BEE7}" destId="{F7B48426-35F0-4366-B4D1-9615FCAF39D2}" srcOrd="0" destOrd="0" presId="urn:microsoft.com/office/officeart/2005/8/layout/orgChart1"/>
    <dgm:cxn modelId="{4747D477-C8E9-42DC-B5DA-99DA59B9B342}" type="presOf" srcId="{B9A13AFE-9C66-4342-9313-3D15AA69BEE7}" destId="{AF09357C-73F8-4B45-8C22-4BF30D0578E8}" srcOrd="1" destOrd="0" presId="urn:microsoft.com/office/officeart/2005/8/layout/orgChart1"/>
    <dgm:cxn modelId="{802C6278-9893-4A83-88BA-4B8F11CD8869}" srcId="{258BBDE4-2737-47BA-9C2D-91D2B252A557}" destId="{0BC8C04C-2B32-4E10-8338-1C9E94384624}" srcOrd="3" destOrd="0" parTransId="{2B710B77-33B1-4CC5-A2CE-2CE5BAF0E120}" sibTransId="{11F57141-7A0E-42CA-BD23-2EDF134F8F88}"/>
    <dgm:cxn modelId="{194E7479-EC82-412D-B00A-8FD62109C3F6}" type="presOf" srcId="{8E488EA8-D3FA-4426-9FF5-A0E1E7AC1BEF}" destId="{5586CB56-4257-4519-BC92-B1435C2C918E}" srcOrd="0" destOrd="0" presId="urn:microsoft.com/office/officeart/2005/8/layout/orgChart1"/>
    <dgm:cxn modelId="{AF14847F-243A-420B-833B-34F77B8E5F1B}" srcId="{05816A2E-0A33-4EF5-9237-787C3D6ACEE9}" destId="{433546D1-BE01-45F8-807B-7E6E43903AB1}" srcOrd="0" destOrd="0" parTransId="{ED88EE28-5D29-411F-9279-758104DF2BE5}" sibTransId="{797C0381-5A70-4D1A-869D-C0C4A3CF89E8}"/>
    <dgm:cxn modelId="{5C2C6780-D4C6-440E-BA31-9BF95F52D482}" type="presOf" srcId="{C92658ED-3403-4B84-A006-3B2BA8B7090F}" destId="{8A8444C4-D551-43A1-8EA8-7ADEC1A69FE4}" srcOrd="0" destOrd="0" presId="urn:microsoft.com/office/officeart/2005/8/layout/orgChart1"/>
    <dgm:cxn modelId="{41435581-86C7-4857-8FEE-DB0B3E32F517}" type="presOf" srcId="{261677BE-C402-43C1-B005-F1A4606E37FE}" destId="{DC155A8C-D835-43B0-8BBD-848C4E847400}" srcOrd="0" destOrd="0" presId="urn:microsoft.com/office/officeart/2005/8/layout/orgChart1"/>
    <dgm:cxn modelId="{0311CB82-C87B-4BC8-B312-CAC6F00931FF}" srcId="{C5E9E18B-D3EE-48D0-9CD9-66283110DEAD}" destId="{1650BB43-0F56-49F6-A808-1FA993B8D848}" srcOrd="2" destOrd="0" parTransId="{5009BFF9-0559-4D35-9161-D012606C725E}" sibTransId="{245096A7-18AA-4322-81A8-F4EB8BF0CFBE}"/>
    <dgm:cxn modelId="{A028B784-46A2-4043-A7E4-71DA81970031}" type="presOf" srcId="{127FA91C-0CD3-4D29-BBEB-A73F6441A926}" destId="{8AFBE55A-DC1F-4679-BCFF-2337B30C6AD7}" srcOrd="0" destOrd="0" presId="urn:microsoft.com/office/officeart/2005/8/layout/orgChart1"/>
    <dgm:cxn modelId="{B097E788-DDC0-42BE-A3C8-76DC4AFEDE07}" type="presOf" srcId="{05816A2E-0A33-4EF5-9237-787C3D6ACEE9}" destId="{5790470A-94D6-4959-9DD5-F3A50414667C}" srcOrd="0" destOrd="0" presId="urn:microsoft.com/office/officeart/2005/8/layout/orgChart1"/>
    <dgm:cxn modelId="{56D4988A-1FD8-47DE-A036-E8936EF6B599}" srcId="{05816A2E-0A33-4EF5-9237-787C3D6ACEE9}" destId="{2262BA22-1FE0-44C1-AC8C-E3C43747397B}" srcOrd="2" destOrd="0" parTransId="{66504C0E-289D-4FB4-AC7E-5433755C4960}" sibTransId="{1FB4E91A-1DC9-47F4-82E7-D9F320DECFFA}"/>
    <dgm:cxn modelId="{70C9CF8A-AEB4-432D-8E22-8B45E0D4BC3F}" type="presOf" srcId="{5009BFF9-0559-4D35-9161-D012606C725E}" destId="{AB3EE658-85AE-4878-887D-7F32D7F03EFE}" srcOrd="0" destOrd="0" presId="urn:microsoft.com/office/officeart/2005/8/layout/orgChart1"/>
    <dgm:cxn modelId="{437EF18D-8A13-47EB-ABDA-14A39D13C1D2}" type="presOf" srcId="{05816A2E-0A33-4EF5-9237-787C3D6ACEE9}" destId="{5E236C08-1B0C-4C82-A8CC-56B1D24D8415}" srcOrd="1" destOrd="0" presId="urn:microsoft.com/office/officeart/2005/8/layout/orgChart1"/>
    <dgm:cxn modelId="{FB77B991-7716-4B2A-8098-B2B551283ACD}" type="presOf" srcId="{433546D1-BE01-45F8-807B-7E6E43903AB1}" destId="{F0D0A6A1-7D6E-4FFA-8829-C8E060337364}" srcOrd="0" destOrd="0" presId="urn:microsoft.com/office/officeart/2005/8/layout/orgChart1"/>
    <dgm:cxn modelId="{A550BB92-BDDF-40A9-8389-BE12AB6DC379}" srcId="{258BBDE4-2737-47BA-9C2D-91D2B252A557}" destId="{C5E9E18B-D3EE-48D0-9CD9-66283110DEAD}" srcOrd="1" destOrd="0" parTransId="{8E488EA8-D3FA-4426-9FF5-A0E1E7AC1BEF}" sibTransId="{08DABA0B-E158-4DE1-AA5E-34E9CB1F8E20}"/>
    <dgm:cxn modelId="{3AF2A095-AAED-42B9-ACD9-AAD040E3A421}" type="presOf" srcId="{1650BB43-0F56-49F6-A808-1FA993B8D848}" destId="{97394615-697E-4464-A52E-671CF6160B25}" srcOrd="0" destOrd="0" presId="urn:microsoft.com/office/officeart/2005/8/layout/orgChart1"/>
    <dgm:cxn modelId="{D476FB9E-382E-4E4D-883C-0880A6CE3FDB}" type="presOf" srcId="{2B710B77-33B1-4CC5-A2CE-2CE5BAF0E120}" destId="{1C89A3F7-691F-4B19-951B-CEFDB7F69AE8}" srcOrd="0" destOrd="0" presId="urn:microsoft.com/office/officeart/2005/8/layout/orgChart1"/>
    <dgm:cxn modelId="{E8D711A1-0B05-4C20-84AE-0B6B89E30440}" type="presOf" srcId="{27F54742-94BC-4734-8533-DAAA80A9FDEE}" destId="{03C42660-D6C0-417E-A78C-6C53A66F45C1}" srcOrd="0" destOrd="0" presId="urn:microsoft.com/office/officeart/2005/8/layout/orgChart1"/>
    <dgm:cxn modelId="{433676A7-4859-4E77-9D67-384D12295C09}" type="presOf" srcId="{433546D1-BE01-45F8-807B-7E6E43903AB1}" destId="{3F92B2AA-0136-42B5-A400-9887303DF539}" srcOrd="1" destOrd="0" presId="urn:microsoft.com/office/officeart/2005/8/layout/orgChart1"/>
    <dgm:cxn modelId="{880E68AD-FD49-419D-848B-E54A29254311}" type="presOf" srcId="{0BC8C04C-2B32-4E10-8338-1C9E94384624}" destId="{BC2C7799-3176-4636-9B72-BE835859763F}" srcOrd="0" destOrd="0" presId="urn:microsoft.com/office/officeart/2005/8/layout/orgChart1"/>
    <dgm:cxn modelId="{DDAD83AE-7C47-4895-AE05-02B8F1BC4A55}" type="presOf" srcId="{0BC8C04C-2B32-4E10-8338-1C9E94384624}" destId="{C6E801FF-A5D3-40CF-8399-F0E5E0D61812}" srcOrd="1" destOrd="0" presId="urn:microsoft.com/office/officeart/2005/8/layout/orgChart1"/>
    <dgm:cxn modelId="{4254BBB1-AFCD-4677-9A4C-2E161EA475CF}" type="presOf" srcId="{C5E9E18B-D3EE-48D0-9CD9-66283110DEAD}" destId="{FDD8BA6D-3072-40D6-BD37-814F2203CF7C}" srcOrd="1" destOrd="0" presId="urn:microsoft.com/office/officeart/2005/8/layout/orgChart1"/>
    <dgm:cxn modelId="{9FA3B1B3-DE68-4FC8-8656-4E96909769CF}" type="presOf" srcId="{1650BB43-0F56-49F6-A808-1FA993B8D848}" destId="{946F7237-FFF5-4351-BBA4-83ECECAD9677}" srcOrd="1" destOrd="0" presId="urn:microsoft.com/office/officeart/2005/8/layout/orgChart1"/>
    <dgm:cxn modelId="{700A3AB6-785C-4085-A7D7-ED12BF4893B6}" type="presOf" srcId="{3060B2F8-C95B-4596-80FB-8C520EE60104}" destId="{C234B527-1AFB-4182-9DDE-4AA447522AF2}" srcOrd="0" destOrd="0" presId="urn:microsoft.com/office/officeart/2005/8/layout/orgChart1"/>
    <dgm:cxn modelId="{3C15ABB6-3385-4DE3-A0C6-6E39E81E01F6}" srcId="{05816A2E-0A33-4EF5-9237-787C3D6ACEE9}" destId="{D006EC06-DC3A-4B37-8B55-27BE5511E96D}" srcOrd="1" destOrd="0" parTransId="{942C1D50-0D11-4489-B9BD-E68A3E23F726}" sibTransId="{D715EB95-26A7-4C9E-9995-CDE1C2BA6B5D}"/>
    <dgm:cxn modelId="{DB61A6B8-1238-48FD-BC13-46D7E8D72D38}" srcId="{C5E9E18B-D3EE-48D0-9CD9-66283110DEAD}" destId="{1328BB8D-3573-422D-A098-CCE02174C763}" srcOrd="1" destOrd="0" parTransId="{50468D56-A60B-416C-9BD7-85E68802608D}" sibTransId="{44A2BF7E-B3FC-4AB5-B613-B2963F63D8FF}"/>
    <dgm:cxn modelId="{394B85BC-0962-43C7-BF05-980D3961CF55}" srcId="{05816A2E-0A33-4EF5-9237-787C3D6ACEE9}" destId="{F5DA70EF-3A5C-4047-BBD1-EACEC77FFD0F}" srcOrd="4" destOrd="0" parTransId="{267F92C9-12FC-4813-A886-2D3661DA0B26}" sibTransId="{93D4F868-B43F-4BC1-B811-1097205DB525}"/>
    <dgm:cxn modelId="{158A23BD-B625-4445-9417-CC925024E136}" type="presOf" srcId="{DE6846B5-2A9E-4496-BDFF-9F244B85C65E}" destId="{A1EC7D48-201B-452C-AFD9-15F3CAD699AE}" srcOrd="1" destOrd="0" presId="urn:microsoft.com/office/officeart/2005/8/layout/orgChart1"/>
    <dgm:cxn modelId="{D3C460BF-F52E-4E75-9218-D33BCA85D9B0}" srcId="{C5E9E18B-D3EE-48D0-9CD9-66283110DEAD}" destId="{FCBB9B2C-CD36-43E7-A237-5C1B6200A16D}" srcOrd="0" destOrd="0" parTransId="{8F692933-EBE0-4AC2-906F-8A0F5A8D1BF5}" sibTransId="{1C34CE69-55C4-4F3F-8E2D-98C478B2F384}"/>
    <dgm:cxn modelId="{779025C5-5D53-4B0C-B295-C7314CEF20C3}" type="presOf" srcId="{C2517FC0-FEFB-495E-A366-2E8979E862B8}" destId="{EC63E44D-DF4C-4F71-AE84-4ACC6F72775C}" srcOrd="0" destOrd="0" presId="urn:microsoft.com/office/officeart/2005/8/layout/orgChart1"/>
    <dgm:cxn modelId="{4605CCC7-B235-4B33-AEC7-E4AB2470707B}" type="presOf" srcId="{C92658ED-3403-4B84-A006-3B2BA8B7090F}" destId="{06BA1F37-1833-4193-AAE3-C94DA982AFBB}" srcOrd="1" destOrd="0" presId="urn:microsoft.com/office/officeart/2005/8/layout/orgChart1"/>
    <dgm:cxn modelId="{10AAF6CB-5571-448C-8C89-4EDA978A03C5}" type="presOf" srcId="{05EECC55-B43B-4411-A9DA-0C848CF57292}" destId="{94E62F63-B5D6-4A3D-AA31-C202298ED5C1}" srcOrd="0" destOrd="0" presId="urn:microsoft.com/office/officeart/2005/8/layout/orgChart1"/>
    <dgm:cxn modelId="{B75509CD-7091-40BF-A4CA-C736F1CC8BDA}" type="presOf" srcId="{C5E9E18B-D3EE-48D0-9CD9-66283110DEAD}" destId="{559EF849-135B-438F-A833-E1B0996C8D98}" srcOrd="0" destOrd="0" presId="urn:microsoft.com/office/officeart/2005/8/layout/orgChart1"/>
    <dgm:cxn modelId="{E63F3FCF-D1D5-421B-853E-458CA2140682}" type="presOf" srcId="{4A164336-D04D-4C8D-94A2-A11AEEA04CCB}" destId="{14C7CCAC-05FD-4964-9FF8-399740C66DD4}" srcOrd="0" destOrd="0" presId="urn:microsoft.com/office/officeart/2005/8/layout/orgChart1"/>
    <dgm:cxn modelId="{CFFB7ACF-A124-4700-902C-4E7568BF2FE8}" type="presOf" srcId="{8F692933-EBE0-4AC2-906F-8A0F5A8D1BF5}" destId="{59B77980-1A9B-419F-8455-EF76BDAED94E}" srcOrd="0" destOrd="0" presId="urn:microsoft.com/office/officeart/2005/8/layout/orgChart1"/>
    <dgm:cxn modelId="{E5DE49D1-2D52-4F67-8C2C-F321D30FE0D4}" type="presOf" srcId="{127FA91C-0CD3-4D29-BBEB-A73F6441A926}" destId="{D1D62795-288E-4EB1-AC10-70FBB5628C2D}" srcOrd="1" destOrd="0" presId="urn:microsoft.com/office/officeart/2005/8/layout/orgChart1"/>
    <dgm:cxn modelId="{B8F622D8-5BD9-4378-A1A8-44A2484123AB}" type="presOf" srcId="{258BBDE4-2737-47BA-9C2D-91D2B252A557}" destId="{611F2BD5-8CC1-4720-8B93-D39FB9123EF7}" srcOrd="0" destOrd="0" presId="urn:microsoft.com/office/officeart/2005/8/layout/orgChart1"/>
    <dgm:cxn modelId="{F014E7D9-951E-4E39-AD8B-A489DF2EB51E}" srcId="{68A31D3B-BB01-4D89-81D0-32941D7475F1}" destId="{501B68CB-875E-45B7-8DD0-00D0DCEB6737}" srcOrd="1" destOrd="0" parTransId="{3060B2F8-C95B-4596-80FB-8C520EE60104}" sibTransId="{CC4C103A-BEA2-4217-8043-2E474696B171}"/>
    <dgm:cxn modelId="{D4D6F9D9-FCE0-419A-9514-2ED34F067856}" type="presOf" srcId="{ED88EE28-5D29-411F-9279-758104DF2BE5}" destId="{34DC223F-4E66-48E4-A4B8-C0990EF7CE43}" srcOrd="0" destOrd="0" presId="urn:microsoft.com/office/officeart/2005/8/layout/orgChart1"/>
    <dgm:cxn modelId="{9244D8DB-BC52-4CF5-945E-B7E755C47963}" type="presOf" srcId="{2262BA22-1FE0-44C1-AC8C-E3C43747397B}" destId="{7C7D565E-0031-4014-AD88-894E42772AFE}" srcOrd="0" destOrd="0" presId="urn:microsoft.com/office/officeart/2005/8/layout/orgChart1"/>
    <dgm:cxn modelId="{01649ADD-C138-4922-9D59-BDE3929FA676}" type="presOf" srcId="{2262BA22-1FE0-44C1-AC8C-E3C43747397B}" destId="{688BE222-9D88-484F-8917-F9C3606B77AA}" srcOrd="1" destOrd="0" presId="urn:microsoft.com/office/officeart/2005/8/layout/orgChart1"/>
    <dgm:cxn modelId="{58506DDE-A76A-4535-82DF-D1F727689D00}" type="presOf" srcId="{FCBB9B2C-CD36-43E7-A237-5C1B6200A16D}" destId="{36C75621-A333-4B9B-8E70-337A4EC57499}" srcOrd="0" destOrd="0" presId="urn:microsoft.com/office/officeart/2005/8/layout/orgChart1"/>
    <dgm:cxn modelId="{EAD740E6-890F-40D8-8BF9-F65DB1BDDE3F}" type="presOf" srcId="{1328BB8D-3573-422D-A098-CCE02174C763}" destId="{F9677190-34B5-49AC-B275-1D029BA2F2B5}" srcOrd="1" destOrd="0" presId="urn:microsoft.com/office/officeart/2005/8/layout/orgChart1"/>
    <dgm:cxn modelId="{C60D62F3-AADB-443C-90B7-8DCAF75FB5DC}" type="presOf" srcId="{0A6460C9-0737-40A4-A1D1-5AE52B7515AD}" destId="{DC54F0F5-C312-4B45-BA05-4391EA2BB9DE}" srcOrd="0" destOrd="0" presId="urn:microsoft.com/office/officeart/2005/8/layout/orgChart1"/>
    <dgm:cxn modelId="{0E82A7F4-D027-4DA2-8C8A-A7533E56C134}" type="presOf" srcId="{68A31D3B-BB01-4D89-81D0-32941D7475F1}" destId="{AA878B52-0A15-48B3-93C1-17799A877AB6}" srcOrd="1" destOrd="0" presId="urn:microsoft.com/office/officeart/2005/8/layout/orgChart1"/>
    <dgm:cxn modelId="{EC9992F5-70E1-422C-BE51-AE2629FF9687}" srcId="{05816A2E-0A33-4EF5-9237-787C3D6ACEE9}" destId="{B9A13AFE-9C66-4342-9313-3D15AA69BEE7}" srcOrd="3" destOrd="0" parTransId="{05EECC55-B43B-4411-A9DA-0C848CF57292}" sibTransId="{4FF08B6D-9B13-4157-9766-5EA70DFE7F36}"/>
    <dgm:cxn modelId="{B7E95FF7-A6A4-4E86-8043-845DE6F90649}" type="presOf" srcId="{942C1D50-0D11-4489-B9BD-E68A3E23F726}" destId="{0B3C443D-6C94-4771-849E-37A47A9CB67A}" srcOrd="0" destOrd="0" presId="urn:microsoft.com/office/officeart/2005/8/layout/orgChart1"/>
    <dgm:cxn modelId="{1A83BCF8-81DC-4AFF-8C86-1B7035A2F5BA}" type="presOf" srcId="{501B68CB-875E-45B7-8DD0-00D0DCEB6737}" destId="{7EE751CE-651E-489D-B343-E862E83B8118}" srcOrd="1" destOrd="0" presId="urn:microsoft.com/office/officeart/2005/8/layout/orgChart1"/>
    <dgm:cxn modelId="{75DFC8F8-9B7E-4707-B846-750758D8BE25}" srcId="{258BBDE4-2737-47BA-9C2D-91D2B252A557}" destId="{68A31D3B-BB01-4D89-81D0-32941D7475F1}" srcOrd="2" destOrd="0" parTransId="{C3A16855-D0C0-4DD0-A1F2-810B41E10A42}" sibTransId="{729C5F1D-1324-4BA8-8E7C-8A6680A65218}"/>
    <dgm:cxn modelId="{19266E73-BC7C-4017-9C4D-CD0F83A9782B}" type="presParOf" srcId="{14C7CCAC-05FD-4964-9FF8-399740C66DD4}" destId="{A8C52CC7-A0D0-4092-BC5A-887EFC6E12B6}" srcOrd="0" destOrd="0" presId="urn:microsoft.com/office/officeart/2005/8/layout/orgChart1"/>
    <dgm:cxn modelId="{21FED40A-1DA9-4315-A662-B21BB4CF8054}" type="presParOf" srcId="{A8C52CC7-A0D0-4092-BC5A-887EFC6E12B6}" destId="{17C7198A-2ADE-41E7-B567-FE3CB4407297}" srcOrd="0" destOrd="0" presId="urn:microsoft.com/office/officeart/2005/8/layout/orgChart1"/>
    <dgm:cxn modelId="{64DED2EC-65D5-4B08-8BE8-A8FB7FFAD11B}" type="presParOf" srcId="{17C7198A-2ADE-41E7-B567-FE3CB4407297}" destId="{611F2BD5-8CC1-4720-8B93-D39FB9123EF7}" srcOrd="0" destOrd="0" presId="urn:microsoft.com/office/officeart/2005/8/layout/orgChart1"/>
    <dgm:cxn modelId="{0DCE6F8D-A312-41B0-BC94-FC3DBDB823BB}" type="presParOf" srcId="{17C7198A-2ADE-41E7-B567-FE3CB4407297}" destId="{C1672323-2A08-4CC3-9078-F5500E8106CD}" srcOrd="1" destOrd="0" presId="urn:microsoft.com/office/officeart/2005/8/layout/orgChart1"/>
    <dgm:cxn modelId="{A78D3302-C19C-4A40-8942-E9F0860C7CCD}" type="presParOf" srcId="{A8C52CC7-A0D0-4092-BC5A-887EFC6E12B6}" destId="{F68D4FB4-BEAB-4780-B15A-249394719CC7}" srcOrd="1" destOrd="0" presId="urn:microsoft.com/office/officeart/2005/8/layout/orgChart1"/>
    <dgm:cxn modelId="{70D8BA1E-6F8B-4588-AE1C-BC10117EF135}" type="presParOf" srcId="{F68D4FB4-BEAB-4780-B15A-249394719CC7}" destId="{FC65B055-2CE0-452D-8D8D-B1B3FA938DCB}" srcOrd="0" destOrd="0" presId="urn:microsoft.com/office/officeart/2005/8/layout/orgChart1"/>
    <dgm:cxn modelId="{0FB084F5-0CAD-4A0F-97E6-E27896964EFE}" type="presParOf" srcId="{F68D4FB4-BEAB-4780-B15A-249394719CC7}" destId="{227692A8-8F85-45E5-AD04-2D752DF37B29}" srcOrd="1" destOrd="0" presId="urn:microsoft.com/office/officeart/2005/8/layout/orgChart1"/>
    <dgm:cxn modelId="{DEA34AE5-EDE5-4FBF-B9A2-8CFFC089E475}" type="presParOf" srcId="{227692A8-8F85-45E5-AD04-2D752DF37B29}" destId="{BFFCF043-7093-430F-977D-D02E0616E27D}" srcOrd="0" destOrd="0" presId="urn:microsoft.com/office/officeart/2005/8/layout/orgChart1"/>
    <dgm:cxn modelId="{E55EDEDA-85EF-43B8-8530-BE0B4EE13A4B}" type="presParOf" srcId="{BFFCF043-7093-430F-977D-D02E0616E27D}" destId="{5790470A-94D6-4959-9DD5-F3A50414667C}" srcOrd="0" destOrd="0" presId="urn:microsoft.com/office/officeart/2005/8/layout/orgChart1"/>
    <dgm:cxn modelId="{EE0B5138-8237-4AE6-8FE6-5ABADF0E060E}" type="presParOf" srcId="{BFFCF043-7093-430F-977D-D02E0616E27D}" destId="{5E236C08-1B0C-4C82-A8CC-56B1D24D8415}" srcOrd="1" destOrd="0" presId="urn:microsoft.com/office/officeart/2005/8/layout/orgChart1"/>
    <dgm:cxn modelId="{10CB48E9-14D2-49E4-BD7C-D7F152B25A07}" type="presParOf" srcId="{227692A8-8F85-45E5-AD04-2D752DF37B29}" destId="{62F83D76-1853-4E43-B60A-E03262DB196F}" srcOrd="1" destOrd="0" presId="urn:microsoft.com/office/officeart/2005/8/layout/orgChart1"/>
    <dgm:cxn modelId="{F47F1A5E-EAAD-4D27-87B9-0991937AA856}" type="presParOf" srcId="{62F83D76-1853-4E43-B60A-E03262DB196F}" destId="{34DC223F-4E66-48E4-A4B8-C0990EF7CE43}" srcOrd="0" destOrd="0" presId="urn:microsoft.com/office/officeart/2005/8/layout/orgChart1"/>
    <dgm:cxn modelId="{A84807A0-82C7-42E3-85CF-7CA024528A45}" type="presParOf" srcId="{62F83D76-1853-4E43-B60A-E03262DB196F}" destId="{FE52F7A5-C30F-41D1-A80E-101A53DD2DAE}" srcOrd="1" destOrd="0" presId="urn:microsoft.com/office/officeart/2005/8/layout/orgChart1"/>
    <dgm:cxn modelId="{93054496-77C8-4C43-8F7D-7FEB4AC024DE}" type="presParOf" srcId="{FE52F7A5-C30F-41D1-A80E-101A53DD2DAE}" destId="{0B1F5910-538C-4E2E-AED7-FF0FE50CA13D}" srcOrd="0" destOrd="0" presId="urn:microsoft.com/office/officeart/2005/8/layout/orgChart1"/>
    <dgm:cxn modelId="{CDA3E0D6-FFD5-41A2-9150-A77AFD10292E}" type="presParOf" srcId="{0B1F5910-538C-4E2E-AED7-FF0FE50CA13D}" destId="{F0D0A6A1-7D6E-4FFA-8829-C8E060337364}" srcOrd="0" destOrd="0" presId="urn:microsoft.com/office/officeart/2005/8/layout/orgChart1"/>
    <dgm:cxn modelId="{59646709-96C2-482F-8C63-350F7D38F1F5}" type="presParOf" srcId="{0B1F5910-538C-4E2E-AED7-FF0FE50CA13D}" destId="{3F92B2AA-0136-42B5-A400-9887303DF539}" srcOrd="1" destOrd="0" presId="urn:microsoft.com/office/officeart/2005/8/layout/orgChart1"/>
    <dgm:cxn modelId="{35C218C0-5ACF-4942-AD88-872A8B5E486D}" type="presParOf" srcId="{FE52F7A5-C30F-41D1-A80E-101A53DD2DAE}" destId="{C48D8D97-E123-4E51-B9CF-2D755BE83FDB}" srcOrd="1" destOrd="0" presId="urn:microsoft.com/office/officeart/2005/8/layout/orgChart1"/>
    <dgm:cxn modelId="{D949BCD7-DB8F-461F-BF61-E42856243A3A}" type="presParOf" srcId="{FE52F7A5-C30F-41D1-A80E-101A53DD2DAE}" destId="{9EFAED7B-9725-4273-890E-FFD7DF05424A}" srcOrd="2" destOrd="0" presId="urn:microsoft.com/office/officeart/2005/8/layout/orgChart1"/>
    <dgm:cxn modelId="{47030DE8-2549-486F-9725-CFF22EF0CBE3}" type="presParOf" srcId="{62F83D76-1853-4E43-B60A-E03262DB196F}" destId="{0B3C443D-6C94-4771-849E-37A47A9CB67A}" srcOrd="2" destOrd="0" presId="urn:microsoft.com/office/officeart/2005/8/layout/orgChart1"/>
    <dgm:cxn modelId="{2FFD7691-1E83-489B-B335-B18917766A17}" type="presParOf" srcId="{62F83D76-1853-4E43-B60A-E03262DB196F}" destId="{3200A56B-0DC6-44B3-93D2-42E2F12466D3}" srcOrd="3" destOrd="0" presId="urn:microsoft.com/office/officeart/2005/8/layout/orgChart1"/>
    <dgm:cxn modelId="{0BCF2E9B-1EC5-4660-A086-3B1A581E2F56}" type="presParOf" srcId="{3200A56B-0DC6-44B3-93D2-42E2F12466D3}" destId="{8FCA58EE-CF2A-4D37-B37B-0F3ABDAF0143}" srcOrd="0" destOrd="0" presId="urn:microsoft.com/office/officeart/2005/8/layout/orgChart1"/>
    <dgm:cxn modelId="{5ABC0061-BAC6-4879-9748-E855BD10D81C}" type="presParOf" srcId="{8FCA58EE-CF2A-4D37-B37B-0F3ABDAF0143}" destId="{C98497C9-2093-40A7-B775-6B2748051B90}" srcOrd="0" destOrd="0" presId="urn:microsoft.com/office/officeart/2005/8/layout/orgChart1"/>
    <dgm:cxn modelId="{B0CE9114-CB31-4642-8168-EDA86FDF0A83}" type="presParOf" srcId="{8FCA58EE-CF2A-4D37-B37B-0F3ABDAF0143}" destId="{72E1787C-02A7-4EA6-A4E1-EF11514F9F1B}" srcOrd="1" destOrd="0" presId="urn:microsoft.com/office/officeart/2005/8/layout/orgChart1"/>
    <dgm:cxn modelId="{FCF1F52A-CB0F-482E-969F-4926BB20860B}" type="presParOf" srcId="{3200A56B-0DC6-44B3-93D2-42E2F12466D3}" destId="{11CF5F3A-9532-4FE0-913D-F13D09F7EF66}" srcOrd="1" destOrd="0" presId="urn:microsoft.com/office/officeart/2005/8/layout/orgChart1"/>
    <dgm:cxn modelId="{D2B33F11-9CB1-4407-B278-C8D52577814B}" type="presParOf" srcId="{3200A56B-0DC6-44B3-93D2-42E2F12466D3}" destId="{1139422A-1699-4A38-AB96-DDFEE38BFFA4}" srcOrd="2" destOrd="0" presId="urn:microsoft.com/office/officeart/2005/8/layout/orgChart1"/>
    <dgm:cxn modelId="{974C3235-A57A-4850-A779-BA56C2240D30}" type="presParOf" srcId="{62F83D76-1853-4E43-B60A-E03262DB196F}" destId="{38F19A20-D565-493E-AB34-57D7A9D5B5A0}" srcOrd="4" destOrd="0" presId="urn:microsoft.com/office/officeart/2005/8/layout/orgChart1"/>
    <dgm:cxn modelId="{02D8D73B-2A0D-4A17-8DC8-D72804C75508}" type="presParOf" srcId="{62F83D76-1853-4E43-B60A-E03262DB196F}" destId="{3EF23F7B-6E99-4D14-9D4C-D8E61DE9CFFF}" srcOrd="5" destOrd="0" presId="urn:microsoft.com/office/officeart/2005/8/layout/orgChart1"/>
    <dgm:cxn modelId="{714EDFB8-CAC1-4871-824F-46BFE7950702}" type="presParOf" srcId="{3EF23F7B-6E99-4D14-9D4C-D8E61DE9CFFF}" destId="{C198EC21-830D-47EF-8110-4D0534756CDB}" srcOrd="0" destOrd="0" presId="urn:microsoft.com/office/officeart/2005/8/layout/orgChart1"/>
    <dgm:cxn modelId="{393231E3-2FAC-485F-8D28-955366533DC0}" type="presParOf" srcId="{C198EC21-830D-47EF-8110-4D0534756CDB}" destId="{7C7D565E-0031-4014-AD88-894E42772AFE}" srcOrd="0" destOrd="0" presId="urn:microsoft.com/office/officeart/2005/8/layout/orgChart1"/>
    <dgm:cxn modelId="{E3F8B0BB-D035-4438-88C7-CBDA8628EF7F}" type="presParOf" srcId="{C198EC21-830D-47EF-8110-4D0534756CDB}" destId="{688BE222-9D88-484F-8917-F9C3606B77AA}" srcOrd="1" destOrd="0" presId="urn:microsoft.com/office/officeart/2005/8/layout/orgChart1"/>
    <dgm:cxn modelId="{9826E523-13DB-4B39-9DC0-AFCC9030B8C0}" type="presParOf" srcId="{3EF23F7B-6E99-4D14-9D4C-D8E61DE9CFFF}" destId="{F19853F4-FDED-4FDF-AD90-083AE2032158}" srcOrd="1" destOrd="0" presId="urn:microsoft.com/office/officeart/2005/8/layout/orgChart1"/>
    <dgm:cxn modelId="{61AE9B4A-F483-4947-B170-2083E3496DC2}" type="presParOf" srcId="{3EF23F7B-6E99-4D14-9D4C-D8E61DE9CFFF}" destId="{9CF78465-9824-42AE-BDFC-2EC0841319B4}" srcOrd="2" destOrd="0" presId="urn:microsoft.com/office/officeart/2005/8/layout/orgChart1"/>
    <dgm:cxn modelId="{E0BCFFAB-48D5-4290-A9A9-F203A4826340}" type="presParOf" srcId="{62F83D76-1853-4E43-B60A-E03262DB196F}" destId="{94E62F63-B5D6-4A3D-AA31-C202298ED5C1}" srcOrd="6" destOrd="0" presId="urn:microsoft.com/office/officeart/2005/8/layout/orgChart1"/>
    <dgm:cxn modelId="{D84058E9-0713-4F08-8A71-317940EDD9FC}" type="presParOf" srcId="{62F83D76-1853-4E43-B60A-E03262DB196F}" destId="{1761EBE5-C33A-49EF-AD09-B92F91A4B6FB}" srcOrd="7" destOrd="0" presId="urn:microsoft.com/office/officeart/2005/8/layout/orgChart1"/>
    <dgm:cxn modelId="{DF8F47E1-0BD4-4088-8082-04C5FD8C0244}" type="presParOf" srcId="{1761EBE5-C33A-49EF-AD09-B92F91A4B6FB}" destId="{14A5FA62-C4ED-4608-AD4F-D2A71315EE9A}" srcOrd="0" destOrd="0" presId="urn:microsoft.com/office/officeart/2005/8/layout/orgChart1"/>
    <dgm:cxn modelId="{7C521F99-92EF-4BE3-88A5-466D5F4B2BBA}" type="presParOf" srcId="{14A5FA62-C4ED-4608-AD4F-D2A71315EE9A}" destId="{F7B48426-35F0-4366-B4D1-9615FCAF39D2}" srcOrd="0" destOrd="0" presId="urn:microsoft.com/office/officeart/2005/8/layout/orgChart1"/>
    <dgm:cxn modelId="{F02E6101-F370-46B7-A30C-651E27936089}" type="presParOf" srcId="{14A5FA62-C4ED-4608-AD4F-D2A71315EE9A}" destId="{AF09357C-73F8-4B45-8C22-4BF30D0578E8}" srcOrd="1" destOrd="0" presId="urn:microsoft.com/office/officeart/2005/8/layout/orgChart1"/>
    <dgm:cxn modelId="{38FCE968-0FD2-44C3-8062-0284F9F1DB15}" type="presParOf" srcId="{1761EBE5-C33A-49EF-AD09-B92F91A4B6FB}" destId="{B661DB08-505B-48F3-8B8E-171D81C08FB5}" srcOrd="1" destOrd="0" presId="urn:microsoft.com/office/officeart/2005/8/layout/orgChart1"/>
    <dgm:cxn modelId="{5CF4626A-C49A-440A-8DEC-4983A7E4EBE2}" type="presParOf" srcId="{1761EBE5-C33A-49EF-AD09-B92F91A4B6FB}" destId="{05CA17E6-2003-4F6B-A210-13D7C8A74437}" srcOrd="2" destOrd="0" presId="urn:microsoft.com/office/officeart/2005/8/layout/orgChart1"/>
    <dgm:cxn modelId="{E79FD7AD-3119-499C-BB16-C6678A2DD283}" type="presParOf" srcId="{62F83D76-1853-4E43-B60A-E03262DB196F}" destId="{51E9F753-C7DB-48CC-B3DB-E1096C8B4213}" srcOrd="8" destOrd="0" presId="urn:microsoft.com/office/officeart/2005/8/layout/orgChart1"/>
    <dgm:cxn modelId="{2093D212-3A13-4E7E-8400-ABF9FD24B302}" type="presParOf" srcId="{62F83D76-1853-4E43-B60A-E03262DB196F}" destId="{93A4F31F-46A7-494D-BD7F-657DECA27070}" srcOrd="9" destOrd="0" presId="urn:microsoft.com/office/officeart/2005/8/layout/orgChart1"/>
    <dgm:cxn modelId="{6BDA13C8-A9FA-4549-8E9D-BF92859A4569}" type="presParOf" srcId="{93A4F31F-46A7-494D-BD7F-657DECA27070}" destId="{B8FC0F64-71D1-41EB-A609-CFC9499A9B86}" srcOrd="0" destOrd="0" presId="urn:microsoft.com/office/officeart/2005/8/layout/orgChart1"/>
    <dgm:cxn modelId="{E6800E52-E479-4A12-BB52-91D622A92172}" type="presParOf" srcId="{B8FC0F64-71D1-41EB-A609-CFC9499A9B86}" destId="{C86015A6-3348-4005-9794-A00231C39CB8}" srcOrd="0" destOrd="0" presId="urn:microsoft.com/office/officeart/2005/8/layout/orgChart1"/>
    <dgm:cxn modelId="{37AD8B71-9641-4A87-BCA7-895934B5A17C}" type="presParOf" srcId="{B8FC0F64-71D1-41EB-A609-CFC9499A9B86}" destId="{F3AEEBF2-9554-49C4-B2C4-2F600251B5C7}" srcOrd="1" destOrd="0" presId="urn:microsoft.com/office/officeart/2005/8/layout/orgChart1"/>
    <dgm:cxn modelId="{A95EA965-C074-492B-B1C8-C20340E44901}" type="presParOf" srcId="{93A4F31F-46A7-494D-BD7F-657DECA27070}" destId="{9F64A2FF-3442-4D9F-AEAC-5BCC0A1A7CA2}" srcOrd="1" destOrd="0" presId="urn:microsoft.com/office/officeart/2005/8/layout/orgChart1"/>
    <dgm:cxn modelId="{D7A2E2C8-01BD-47DD-92C6-2CA9793FEFA0}" type="presParOf" srcId="{93A4F31F-46A7-494D-BD7F-657DECA27070}" destId="{08BB0F1B-B636-4922-8F2A-C5347F58C13A}" srcOrd="2" destOrd="0" presId="urn:microsoft.com/office/officeart/2005/8/layout/orgChart1"/>
    <dgm:cxn modelId="{2927CAF5-11FD-486E-92DD-CCE421860DD7}" type="presParOf" srcId="{227692A8-8F85-45E5-AD04-2D752DF37B29}" destId="{CDAE10C4-2C5C-44DC-B468-F4B78EFC2C75}" srcOrd="2" destOrd="0" presId="urn:microsoft.com/office/officeart/2005/8/layout/orgChart1"/>
    <dgm:cxn modelId="{AD1755B7-377B-48DB-9F2A-D8F7A1CD7C1B}" type="presParOf" srcId="{F68D4FB4-BEAB-4780-B15A-249394719CC7}" destId="{5586CB56-4257-4519-BC92-B1435C2C918E}" srcOrd="2" destOrd="0" presId="urn:microsoft.com/office/officeart/2005/8/layout/orgChart1"/>
    <dgm:cxn modelId="{5D570E49-210F-45E6-9496-604EB5C916E6}" type="presParOf" srcId="{F68D4FB4-BEAB-4780-B15A-249394719CC7}" destId="{23AA7EF7-6B0B-4FB6-9AF7-6E5D925DD73E}" srcOrd="3" destOrd="0" presId="urn:microsoft.com/office/officeart/2005/8/layout/orgChart1"/>
    <dgm:cxn modelId="{B5D6C042-B683-4C49-8EE1-A36AF9613DE0}" type="presParOf" srcId="{23AA7EF7-6B0B-4FB6-9AF7-6E5D925DD73E}" destId="{8D16A017-9CFB-44A1-8422-849C20E0816F}" srcOrd="0" destOrd="0" presId="urn:microsoft.com/office/officeart/2005/8/layout/orgChart1"/>
    <dgm:cxn modelId="{580F145D-228E-49F5-A865-2EAC3E83CF16}" type="presParOf" srcId="{8D16A017-9CFB-44A1-8422-849C20E0816F}" destId="{559EF849-135B-438F-A833-E1B0996C8D98}" srcOrd="0" destOrd="0" presId="urn:microsoft.com/office/officeart/2005/8/layout/orgChart1"/>
    <dgm:cxn modelId="{C65B506F-A999-4F72-8B0A-7D19769F1E43}" type="presParOf" srcId="{8D16A017-9CFB-44A1-8422-849C20E0816F}" destId="{FDD8BA6D-3072-40D6-BD37-814F2203CF7C}" srcOrd="1" destOrd="0" presId="urn:microsoft.com/office/officeart/2005/8/layout/orgChart1"/>
    <dgm:cxn modelId="{7CB701C8-7845-4121-BCE5-CE90BBB97B8F}" type="presParOf" srcId="{23AA7EF7-6B0B-4FB6-9AF7-6E5D925DD73E}" destId="{830126E2-9787-4682-A48B-8228D98EAA0F}" srcOrd="1" destOrd="0" presId="urn:microsoft.com/office/officeart/2005/8/layout/orgChart1"/>
    <dgm:cxn modelId="{17A42D2D-1FBE-42C8-991A-5285A6D32FDA}" type="presParOf" srcId="{830126E2-9787-4682-A48B-8228D98EAA0F}" destId="{59B77980-1A9B-419F-8455-EF76BDAED94E}" srcOrd="0" destOrd="0" presId="urn:microsoft.com/office/officeart/2005/8/layout/orgChart1"/>
    <dgm:cxn modelId="{57DBE10C-ACA3-4E32-B8B4-4F99BAE0B62F}" type="presParOf" srcId="{830126E2-9787-4682-A48B-8228D98EAA0F}" destId="{72AC4346-7B9E-4187-BF47-422CF82626DE}" srcOrd="1" destOrd="0" presId="urn:microsoft.com/office/officeart/2005/8/layout/orgChart1"/>
    <dgm:cxn modelId="{533B77E0-83DF-43BA-AC72-DE26A6AC48E7}" type="presParOf" srcId="{72AC4346-7B9E-4187-BF47-422CF82626DE}" destId="{82F870D3-8B62-43E3-826E-BC96F5F75157}" srcOrd="0" destOrd="0" presId="urn:microsoft.com/office/officeart/2005/8/layout/orgChart1"/>
    <dgm:cxn modelId="{8D17F642-DE60-49EC-A56A-2C1DC8BA3746}" type="presParOf" srcId="{82F870D3-8B62-43E3-826E-BC96F5F75157}" destId="{36C75621-A333-4B9B-8E70-337A4EC57499}" srcOrd="0" destOrd="0" presId="urn:microsoft.com/office/officeart/2005/8/layout/orgChart1"/>
    <dgm:cxn modelId="{79E87769-6610-4174-A497-A69718B97538}" type="presParOf" srcId="{82F870D3-8B62-43E3-826E-BC96F5F75157}" destId="{A39458C0-BF7E-4F93-9343-962F6448B96A}" srcOrd="1" destOrd="0" presId="urn:microsoft.com/office/officeart/2005/8/layout/orgChart1"/>
    <dgm:cxn modelId="{A511C9B3-CAA6-434E-9838-6E1BC90A61C4}" type="presParOf" srcId="{72AC4346-7B9E-4187-BF47-422CF82626DE}" destId="{C8519490-CBDE-410D-BE54-89ADBF198292}" srcOrd="1" destOrd="0" presId="urn:microsoft.com/office/officeart/2005/8/layout/orgChart1"/>
    <dgm:cxn modelId="{97683B72-A7DA-4E65-A732-95FDC7B1ADEF}" type="presParOf" srcId="{72AC4346-7B9E-4187-BF47-422CF82626DE}" destId="{9220F971-1351-4E40-B7BF-5EB586835E0B}" srcOrd="2" destOrd="0" presId="urn:microsoft.com/office/officeart/2005/8/layout/orgChart1"/>
    <dgm:cxn modelId="{8F187AFC-36F6-4CA1-9387-85CF48CF4535}" type="presParOf" srcId="{830126E2-9787-4682-A48B-8228D98EAA0F}" destId="{4160BE11-A6FF-4A07-B891-C64C9746DC73}" srcOrd="2" destOrd="0" presId="urn:microsoft.com/office/officeart/2005/8/layout/orgChart1"/>
    <dgm:cxn modelId="{3DB3DAA9-8DBA-445D-A26F-73BF4A30E1BE}" type="presParOf" srcId="{830126E2-9787-4682-A48B-8228D98EAA0F}" destId="{FEC70832-4EA5-43C4-B80E-CF11407A7964}" srcOrd="3" destOrd="0" presId="urn:microsoft.com/office/officeart/2005/8/layout/orgChart1"/>
    <dgm:cxn modelId="{57C27D01-A31B-4D7B-8FE9-08BF6F092945}" type="presParOf" srcId="{FEC70832-4EA5-43C4-B80E-CF11407A7964}" destId="{DB8D4707-236F-4E55-9C91-EBE6F82D0C0B}" srcOrd="0" destOrd="0" presId="urn:microsoft.com/office/officeart/2005/8/layout/orgChart1"/>
    <dgm:cxn modelId="{4DCEE816-14F3-4AF5-9CA0-CBD850BCBEB8}" type="presParOf" srcId="{DB8D4707-236F-4E55-9C91-EBE6F82D0C0B}" destId="{A070F0FC-8079-42D5-82EE-FC1BAB0AACDA}" srcOrd="0" destOrd="0" presId="urn:microsoft.com/office/officeart/2005/8/layout/orgChart1"/>
    <dgm:cxn modelId="{914A5ABE-7C79-4689-B156-2E9D9A324780}" type="presParOf" srcId="{DB8D4707-236F-4E55-9C91-EBE6F82D0C0B}" destId="{F9677190-34B5-49AC-B275-1D029BA2F2B5}" srcOrd="1" destOrd="0" presId="urn:microsoft.com/office/officeart/2005/8/layout/orgChart1"/>
    <dgm:cxn modelId="{CFAE45A7-F975-4B92-AAD6-71AC2007F925}" type="presParOf" srcId="{FEC70832-4EA5-43C4-B80E-CF11407A7964}" destId="{ECF72DC0-60EF-40AE-BF11-F567CE04ED62}" srcOrd="1" destOrd="0" presId="urn:microsoft.com/office/officeart/2005/8/layout/orgChart1"/>
    <dgm:cxn modelId="{824E306C-1164-4C88-81EC-395B804B8045}" type="presParOf" srcId="{FEC70832-4EA5-43C4-B80E-CF11407A7964}" destId="{F28225A8-C327-4981-941F-688227EF3248}" srcOrd="2" destOrd="0" presId="urn:microsoft.com/office/officeart/2005/8/layout/orgChart1"/>
    <dgm:cxn modelId="{89B7AF48-75E1-466C-8FA5-0BDFE4626583}" type="presParOf" srcId="{830126E2-9787-4682-A48B-8228D98EAA0F}" destId="{AB3EE658-85AE-4878-887D-7F32D7F03EFE}" srcOrd="4" destOrd="0" presId="urn:microsoft.com/office/officeart/2005/8/layout/orgChart1"/>
    <dgm:cxn modelId="{0495945B-F680-4835-BBEA-D818E7F69AA5}" type="presParOf" srcId="{830126E2-9787-4682-A48B-8228D98EAA0F}" destId="{6B5DBC09-C7B5-401C-A652-4D90355B5AA2}" srcOrd="5" destOrd="0" presId="urn:microsoft.com/office/officeart/2005/8/layout/orgChart1"/>
    <dgm:cxn modelId="{CA51DBB0-72C0-4344-89C5-97B28C8B5BFE}" type="presParOf" srcId="{6B5DBC09-C7B5-401C-A652-4D90355B5AA2}" destId="{D825D440-962A-4791-8B5D-406F4E26D239}" srcOrd="0" destOrd="0" presId="urn:microsoft.com/office/officeart/2005/8/layout/orgChart1"/>
    <dgm:cxn modelId="{62C3CFC9-EC80-4B77-AD05-A92684BC71AB}" type="presParOf" srcId="{D825D440-962A-4791-8B5D-406F4E26D239}" destId="{97394615-697E-4464-A52E-671CF6160B25}" srcOrd="0" destOrd="0" presId="urn:microsoft.com/office/officeart/2005/8/layout/orgChart1"/>
    <dgm:cxn modelId="{C408B6FE-E49C-4CF7-85DF-C74482F2B4E4}" type="presParOf" srcId="{D825D440-962A-4791-8B5D-406F4E26D239}" destId="{946F7237-FFF5-4351-BBA4-83ECECAD9677}" srcOrd="1" destOrd="0" presId="urn:microsoft.com/office/officeart/2005/8/layout/orgChart1"/>
    <dgm:cxn modelId="{7F6FF11E-A2CF-4CF8-9B49-7C67D3A8BBDA}" type="presParOf" srcId="{6B5DBC09-C7B5-401C-A652-4D90355B5AA2}" destId="{270D2EDA-0DE2-4C4A-8026-5B593B6EA8C6}" srcOrd="1" destOrd="0" presId="urn:microsoft.com/office/officeart/2005/8/layout/orgChart1"/>
    <dgm:cxn modelId="{987B44E7-F875-4C34-A640-69FEC09033EE}" type="presParOf" srcId="{6B5DBC09-C7B5-401C-A652-4D90355B5AA2}" destId="{4C6DB751-548B-489E-BFE6-FBD883D1EFF0}" srcOrd="2" destOrd="0" presId="urn:microsoft.com/office/officeart/2005/8/layout/orgChart1"/>
    <dgm:cxn modelId="{999C2424-F3A1-4510-8FEE-048F99CC568A}" type="presParOf" srcId="{23AA7EF7-6B0B-4FB6-9AF7-6E5D925DD73E}" destId="{93672626-028F-4749-94DF-6474271406E7}" srcOrd="2" destOrd="0" presId="urn:microsoft.com/office/officeart/2005/8/layout/orgChart1"/>
    <dgm:cxn modelId="{AA6E77A1-4FBF-49FD-A715-4FF994A08C2C}" type="presParOf" srcId="{F68D4FB4-BEAB-4780-B15A-249394719CC7}" destId="{7D04206D-59AA-4E1C-9194-D3110A34E3BC}" srcOrd="4" destOrd="0" presId="urn:microsoft.com/office/officeart/2005/8/layout/orgChart1"/>
    <dgm:cxn modelId="{0DF24AAA-9965-44CE-A1A0-DA408B2B2F78}" type="presParOf" srcId="{F68D4FB4-BEAB-4780-B15A-249394719CC7}" destId="{2D8B2EB2-2A84-4FF9-B3F1-2462A049A124}" srcOrd="5" destOrd="0" presId="urn:microsoft.com/office/officeart/2005/8/layout/orgChart1"/>
    <dgm:cxn modelId="{37989EDC-8C75-4FDB-9E3E-7E17E0E83A27}" type="presParOf" srcId="{2D8B2EB2-2A84-4FF9-B3F1-2462A049A124}" destId="{AE4D5449-A991-4176-9DF3-F510325B4D4C}" srcOrd="0" destOrd="0" presId="urn:microsoft.com/office/officeart/2005/8/layout/orgChart1"/>
    <dgm:cxn modelId="{5B497A66-66AD-443A-87A4-6B720A181AB3}" type="presParOf" srcId="{AE4D5449-A991-4176-9DF3-F510325B4D4C}" destId="{4B0F261C-4B4E-4D7F-A168-1ACA5BC3F7C5}" srcOrd="0" destOrd="0" presId="urn:microsoft.com/office/officeart/2005/8/layout/orgChart1"/>
    <dgm:cxn modelId="{F27460C4-678A-47F2-AAA8-59F0F6CAF9C9}" type="presParOf" srcId="{AE4D5449-A991-4176-9DF3-F510325B4D4C}" destId="{AA878B52-0A15-48B3-93C1-17799A877AB6}" srcOrd="1" destOrd="0" presId="urn:microsoft.com/office/officeart/2005/8/layout/orgChart1"/>
    <dgm:cxn modelId="{4E294FC9-20B9-4994-92CF-583515EC2971}" type="presParOf" srcId="{2D8B2EB2-2A84-4FF9-B3F1-2462A049A124}" destId="{EAAC460E-BBA5-4237-895B-41B4BB887B70}" srcOrd="1" destOrd="0" presId="urn:microsoft.com/office/officeart/2005/8/layout/orgChart1"/>
    <dgm:cxn modelId="{40790B58-8620-4E22-8051-5D1504F2ABB7}" type="presParOf" srcId="{EAAC460E-BBA5-4237-895B-41B4BB887B70}" destId="{A8B08B89-8B06-443C-AA32-EDDD3378A1E7}" srcOrd="0" destOrd="0" presId="urn:microsoft.com/office/officeart/2005/8/layout/orgChart1"/>
    <dgm:cxn modelId="{FC387C45-B588-4618-BC79-B1F046CC241C}" type="presParOf" srcId="{EAAC460E-BBA5-4237-895B-41B4BB887B70}" destId="{340CC28D-8047-481D-9FA8-42556EEABFA0}" srcOrd="1" destOrd="0" presId="urn:microsoft.com/office/officeart/2005/8/layout/orgChart1"/>
    <dgm:cxn modelId="{9FFCE062-6E49-4214-B092-4BDED15593B4}" type="presParOf" srcId="{340CC28D-8047-481D-9FA8-42556EEABFA0}" destId="{404F59CA-827B-40D3-A294-F9D2AD5DEB18}" srcOrd="0" destOrd="0" presId="urn:microsoft.com/office/officeart/2005/8/layout/orgChart1"/>
    <dgm:cxn modelId="{38813132-789A-4B58-8E67-064A8C1640E1}" type="presParOf" srcId="{404F59CA-827B-40D3-A294-F9D2AD5DEB18}" destId="{DC54F0F5-C312-4B45-BA05-4391EA2BB9DE}" srcOrd="0" destOrd="0" presId="urn:microsoft.com/office/officeart/2005/8/layout/orgChart1"/>
    <dgm:cxn modelId="{AB79C555-A4EE-483A-A55A-96F5DF74F78B}" type="presParOf" srcId="{404F59CA-827B-40D3-A294-F9D2AD5DEB18}" destId="{F765D640-A717-4394-AE0D-693F70062C5A}" srcOrd="1" destOrd="0" presId="urn:microsoft.com/office/officeart/2005/8/layout/orgChart1"/>
    <dgm:cxn modelId="{F031DF9E-17B8-489D-88C0-2F80E8A721C8}" type="presParOf" srcId="{340CC28D-8047-481D-9FA8-42556EEABFA0}" destId="{4FDAE3B3-30CB-4EF4-A3CA-ABB0DCDE1177}" srcOrd="1" destOrd="0" presId="urn:microsoft.com/office/officeart/2005/8/layout/orgChart1"/>
    <dgm:cxn modelId="{711B0451-5EF4-47F6-9FE0-FBF7AB98E815}" type="presParOf" srcId="{340CC28D-8047-481D-9FA8-42556EEABFA0}" destId="{60F7A901-743A-423F-8F60-695BE36A4734}" srcOrd="2" destOrd="0" presId="urn:microsoft.com/office/officeart/2005/8/layout/orgChart1"/>
    <dgm:cxn modelId="{090D62D9-219D-41EC-B2C2-1DDA43AFB4E7}" type="presParOf" srcId="{EAAC460E-BBA5-4237-895B-41B4BB887B70}" destId="{C234B527-1AFB-4182-9DDE-4AA447522AF2}" srcOrd="2" destOrd="0" presId="urn:microsoft.com/office/officeart/2005/8/layout/orgChart1"/>
    <dgm:cxn modelId="{A322C1DF-8CF8-4EAC-912F-705F9D1C84C6}" type="presParOf" srcId="{EAAC460E-BBA5-4237-895B-41B4BB887B70}" destId="{BA48E651-8D38-4780-B960-D975247EE61A}" srcOrd="3" destOrd="0" presId="urn:microsoft.com/office/officeart/2005/8/layout/orgChart1"/>
    <dgm:cxn modelId="{6B5111E3-1975-4436-9062-B41ED7EEF86A}" type="presParOf" srcId="{BA48E651-8D38-4780-B960-D975247EE61A}" destId="{CC8C7D80-4185-4982-BE81-99A5D95D463B}" srcOrd="0" destOrd="0" presId="urn:microsoft.com/office/officeart/2005/8/layout/orgChart1"/>
    <dgm:cxn modelId="{909FE659-FFBF-40C5-8E99-5D1A33FACF5E}" type="presParOf" srcId="{CC8C7D80-4185-4982-BE81-99A5D95D463B}" destId="{9F07C2F3-EDBF-4591-B11F-88F1B35D0660}" srcOrd="0" destOrd="0" presId="urn:microsoft.com/office/officeart/2005/8/layout/orgChart1"/>
    <dgm:cxn modelId="{C574710D-3B0E-49DB-ADC4-076DBC1B6828}" type="presParOf" srcId="{CC8C7D80-4185-4982-BE81-99A5D95D463B}" destId="{7EE751CE-651E-489D-B343-E862E83B8118}" srcOrd="1" destOrd="0" presId="urn:microsoft.com/office/officeart/2005/8/layout/orgChart1"/>
    <dgm:cxn modelId="{04EDA493-C913-4F36-9941-ECF630B601EB}" type="presParOf" srcId="{BA48E651-8D38-4780-B960-D975247EE61A}" destId="{58A969DB-1AC8-4323-84BF-2E7A467CB852}" srcOrd="1" destOrd="0" presId="urn:microsoft.com/office/officeart/2005/8/layout/orgChart1"/>
    <dgm:cxn modelId="{432BEDF7-D038-405F-B61D-B82823326568}" type="presParOf" srcId="{BA48E651-8D38-4780-B960-D975247EE61A}" destId="{1AEEEFFA-8F38-480F-BC03-9075BB24733D}" srcOrd="2" destOrd="0" presId="urn:microsoft.com/office/officeart/2005/8/layout/orgChart1"/>
    <dgm:cxn modelId="{660AA931-F9E1-422A-91AE-09E3A32D8D89}" type="presParOf" srcId="{2D8B2EB2-2A84-4FF9-B3F1-2462A049A124}" destId="{2FB8689D-B0FD-4744-9CEB-06FE22CAC530}" srcOrd="2" destOrd="0" presId="urn:microsoft.com/office/officeart/2005/8/layout/orgChart1"/>
    <dgm:cxn modelId="{835454C8-ECEC-4F02-9744-52E20FEDA7F6}" type="presParOf" srcId="{F68D4FB4-BEAB-4780-B15A-249394719CC7}" destId="{1C89A3F7-691F-4B19-951B-CEFDB7F69AE8}" srcOrd="6" destOrd="0" presId="urn:microsoft.com/office/officeart/2005/8/layout/orgChart1"/>
    <dgm:cxn modelId="{119CBF6A-9E2E-45C1-B921-05AC1A16DB56}" type="presParOf" srcId="{F68D4FB4-BEAB-4780-B15A-249394719CC7}" destId="{D32DF240-1B2C-484C-8B4F-1732BD94447D}" srcOrd="7" destOrd="0" presId="urn:microsoft.com/office/officeart/2005/8/layout/orgChart1"/>
    <dgm:cxn modelId="{086BA42A-2252-400B-BF47-4D93148DEE99}" type="presParOf" srcId="{D32DF240-1B2C-484C-8B4F-1732BD94447D}" destId="{BAC05325-E00F-4BEE-8B78-A379B63E3CA7}" srcOrd="0" destOrd="0" presId="urn:microsoft.com/office/officeart/2005/8/layout/orgChart1"/>
    <dgm:cxn modelId="{9DD89E25-4246-480C-908F-F9F3AED9B58E}" type="presParOf" srcId="{BAC05325-E00F-4BEE-8B78-A379B63E3CA7}" destId="{BC2C7799-3176-4636-9B72-BE835859763F}" srcOrd="0" destOrd="0" presId="urn:microsoft.com/office/officeart/2005/8/layout/orgChart1"/>
    <dgm:cxn modelId="{BF06A00F-F279-4E33-88E5-689EA244E629}" type="presParOf" srcId="{BAC05325-E00F-4BEE-8B78-A379B63E3CA7}" destId="{C6E801FF-A5D3-40CF-8399-F0E5E0D61812}" srcOrd="1" destOrd="0" presId="urn:microsoft.com/office/officeart/2005/8/layout/orgChart1"/>
    <dgm:cxn modelId="{8D97F182-6E54-4AAB-90F7-BE6F40E20DEA}" type="presParOf" srcId="{D32DF240-1B2C-484C-8B4F-1732BD94447D}" destId="{F77ECF50-3B36-464B-BCA8-287F73D63E04}" srcOrd="1" destOrd="0" presId="urn:microsoft.com/office/officeart/2005/8/layout/orgChart1"/>
    <dgm:cxn modelId="{763DCF1C-3C08-4D25-A487-6EA883839592}" type="presParOf" srcId="{F77ECF50-3B36-464B-BCA8-287F73D63E04}" destId="{EC63E44D-DF4C-4F71-AE84-4ACC6F72775C}" srcOrd="0" destOrd="0" presId="urn:microsoft.com/office/officeart/2005/8/layout/orgChart1"/>
    <dgm:cxn modelId="{CECA6962-787F-485D-9631-23F06FF84151}" type="presParOf" srcId="{F77ECF50-3B36-464B-BCA8-287F73D63E04}" destId="{1768E14C-64D5-4BD1-AC71-D7772CDE7286}" srcOrd="1" destOrd="0" presId="urn:microsoft.com/office/officeart/2005/8/layout/orgChart1"/>
    <dgm:cxn modelId="{FBAE1944-A9EA-4D58-9E5C-017375E6D520}" type="presParOf" srcId="{1768E14C-64D5-4BD1-AC71-D7772CDE7286}" destId="{DB89C133-898E-444B-B0A6-61E5783E546E}" srcOrd="0" destOrd="0" presId="urn:microsoft.com/office/officeart/2005/8/layout/orgChart1"/>
    <dgm:cxn modelId="{46C770B9-BB0A-4A7E-93D4-BB3C5FFD9276}" type="presParOf" srcId="{DB89C133-898E-444B-B0A6-61E5783E546E}" destId="{8AFBE55A-DC1F-4679-BCFF-2337B30C6AD7}" srcOrd="0" destOrd="0" presId="urn:microsoft.com/office/officeart/2005/8/layout/orgChart1"/>
    <dgm:cxn modelId="{19741485-83F5-4B28-BFCD-46EEC3D138E3}" type="presParOf" srcId="{DB89C133-898E-444B-B0A6-61E5783E546E}" destId="{D1D62795-288E-4EB1-AC10-70FBB5628C2D}" srcOrd="1" destOrd="0" presId="urn:microsoft.com/office/officeart/2005/8/layout/orgChart1"/>
    <dgm:cxn modelId="{AF45F3B4-6B68-446C-8786-EBF931B9745F}" type="presParOf" srcId="{1768E14C-64D5-4BD1-AC71-D7772CDE7286}" destId="{D1032462-7B49-4040-99B3-007BB959771F}" srcOrd="1" destOrd="0" presId="urn:microsoft.com/office/officeart/2005/8/layout/orgChart1"/>
    <dgm:cxn modelId="{611580EE-524C-4513-8521-063C76A84289}" type="presParOf" srcId="{1768E14C-64D5-4BD1-AC71-D7772CDE7286}" destId="{A312D66B-9753-425E-BB33-C8B05E448F5C}" srcOrd="2" destOrd="0" presId="urn:microsoft.com/office/officeart/2005/8/layout/orgChart1"/>
    <dgm:cxn modelId="{42E4BF8D-5821-4C62-B449-03F317548927}" type="presParOf" srcId="{F77ECF50-3B36-464B-BCA8-287F73D63E04}" destId="{03C42660-D6C0-417E-A78C-6C53A66F45C1}" srcOrd="2" destOrd="0" presId="urn:microsoft.com/office/officeart/2005/8/layout/orgChart1"/>
    <dgm:cxn modelId="{DEC3601D-E14A-4706-A6A3-472F67BE4675}" type="presParOf" srcId="{F77ECF50-3B36-464B-BCA8-287F73D63E04}" destId="{8F614A64-70F3-490E-A11E-C1A433E45231}" srcOrd="3" destOrd="0" presId="urn:microsoft.com/office/officeart/2005/8/layout/orgChart1"/>
    <dgm:cxn modelId="{E5F507DC-E70C-48AC-83A0-F555CFA1D72B}" type="presParOf" srcId="{8F614A64-70F3-490E-A11E-C1A433E45231}" destId="{D56764B4-9B5C-4299-91AE-BDA377A0CF9E}" srcOrd="0" destOrd="0" presId="urn:microsoft.com/office/officeart/2005/8/layout/orgChart1"/>
    <dgm:cxn modelId="{BA75BC0A-B8EF-45A9-94D9-E2900BD58034}" type="presParOf" srcId="{D56764B4-9B5C-4299-91AE-BDA377A0CF9E}" destId="{8A8444C4-D551-43A1-8EA8-7ADEC1A69FE4}" srcOrd="0" destOrd="0" presId="urn:microsoft.com/office/officeart/2005/8/layout/orgChart1"/>
    <dgm:cxn modelId="{C3C0B496-77A9-4115-8E73-CDF7794944A7}" type="presParOf" srcId="{D56764B4-9B5C-4299-91AE-BDA377A0CF9E}" destId="{06BA1F37-1833-4193-AAE3-C94DA982AFBB}" srcOrd="1" destOrd="0" presId="urn:microsoft.com/office/officeart/2005/8/layout/orgChart1"/>
    <dgm:cxn modelId="{AF224380-ADFC-46F5-A65B-9803576D6E94}" type="presParOf" srcId="{8F614A64-70F3-490E-A11E-C1A433E45231}" destId="{736B98A1-CE05-4F27-8935-3D9B3D461AAB}" srcOrd="1" destOrd="0" presId="urn:microsoft.com/office/officeart/2005/8/layout/orgChart1"/>
    <dgm:cxn modelId="{B1CCF553-E726-4986-9431-0CAB430740D6}" type="presParOf" srcId="{8F614A64-70F3-490E-A11E-C1A433E45231}" destId="{9195B8EC-C220-4786-978D-87C3D000F59E}" srcOrd="2" destOrd="0" presId="urn:microsoft.com/office/officeart/2005/8/layout/orgChart1"/>
    <dgm:cxn modelId="{7F8837C5-A451-471B-B8AB-C4FA4EB44055}" type="presParOf" srcId="{F77ECF50-3B36-464B-BCA8-287F73D63E04}" destId="{DC155A8C-D835-43B0-8BBD-848C4E847400}" srcOrd="4" destOrd="0" presId="urn:microsoft.com/office/officeart/2005/8/layout/orgChart1"/>
    <dgm:cxn modelId="{D3CAE23B-215C-4397-8D1F-0A41387F74A2}" type="presParOf" srcId="{F77ECF50-3B36-464B-BCA8-287F73D63E04}" destId="{B4C5DD04-40E8-4E76-80B8-202AE8D34AA4}" srcOrd="5" destOrd="0" presId="urn:microsoft.com/office/officeart/2005/8/layout/orgChart1"/>
    <dgm:cxn modelId="{ED594B76-7621-4A75-BF95-C1E0BD2EA0E5}" type="presParOf" srcId="{B4C5DD04-40E8-4E76-80B8-202AE8D34AA4}" destId="{61F1D442-369A-45BC-BA28-ED4C29BAEA48}" srcOrd="0" destOrd="0" presId="urn:microsoft.com/office/officeart/2005/8/layout/orgChart1"/>
    <dgm:cxn modelId="{7B055BFD-2D2F-48EC-9F3E-2924578B67DC}" type="presParOf" srcId="{61F1D442-369A-45BC-BA28-ED4C29BAEA48}" destId="{00E63481-D9A5-44D0-9A58-6B4F2D9610D0}" srcOrd="0" destOrd="0" presId="urn:microsoft.com/office/officeart/2005/8/layout/orgChart1"/>
    <dgm:cxn modelId="{5230A3B2-10C0-4357-A115-7409C0D32B1B}" type="presParOf" srcId="{61F1D442-369A-45BC-BA28-ED4C29BAEA48}" destId="{A1EC7D48-201B-452C-AFD9-15F3CAD699AE}" srcOrd="1" destOrd="0" presId="urn:microsoft.com/office/officeart/2005/8/layout/orgChart1"/>
    <dgm:cxn modelId="{1FD7A900-B2F2-4EEE-94B0-59B48DC93F7C}" type="presParOf" srcId="{B4C5DD04-40E8-4E76-80B8-202AE8D34AA4}" destId="{857633F0-4A02-4D18-A55A-80BFB87EEDD5}" srcOrd="1" destOrd="0" presId="urn:microsoft.com/office/officeart/2005/8/layout/orgChart1"/>
    <dgm:cxn modelId="{565BDA95-0D4A-4BBC-8F2F-51DF0BEB5847}" type="presParOf" srcId="{B4C5DD04-40E8-4E76-80B8-202AE8D34AA4}" destId="{D1113F4D-69F4-44EB-92FC-DBDC4AA72314}" srcOrd="2" destOrd="0" presId="urn:microsoft.com/office/officeart/2005/8/layout/orgChart1"/>
    <dgm:cxn modelId="{956F9692-7B15-435A-AB58-516703D11050}" type="presParOf" srcId="{D32DF240-1B2C-484C-8B4F-1732BD94447D}" destId="{82CA4AC1-B753-4882-952D-D5189CBA37E5}" srcOrd="2" destOrd="0" presId="urn:microsoft.com/office/officeart/2005/8/layout/orgChart1"/>
    <dgm:cxn modelId="{DD090DE7-B99A-4558-8D7C-5C16E61355EC}" type="presParOf" srcId="{A8C52CC7-A0D0-4092-BC5A-887EFC6E12B6}" destId="{CF148F58-F4D8-4FBA-99AD-CB20044F09F3}"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155A8C-D835-43B0-8BBD-848C4E847400}">
      <dsp:nvSpPr>
        <dsp:cNvPr id="0" name=""/>
        <dsp:cNvSpPr/>
      </dsp:nvSpPr>
      <dsp:spPr>
        <a:xfrm>
          <a:off x="4473669"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C42660-D6C0-417E-A78C-6C53A66F45C1}">
      <dsp:nvSpPr>
        <dsp:cNvPr id="0" name=""/>
        <dsp:cNvSpPr/>
      </dsp:nvSpPr>
      <dsp:spPr>
        <a:xfrm>
          <a:off x="4473669"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3E44D-DF4C-4F71-AE84-4ACC6F72775C}">
      <dsp:nvSpPr>
        <dsp:cNvPr id="0" name=""/>
        <dsp:cNvSpPr/>
      </dsp:nvSpPr>
      <dsp:spPr>
        <a:xfrm>
          <a:off x="4473669"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9A3F7-691F-4B19-951B-CEFDB7F69AE8}">
      <dsp:nvSpPr>
        <dsp:cNvPr id="0" name=""/>
        <dsp:cNvSpPr/>
      </dsp:nvSpPr>
      <dsp:spPr>
        <a:xfrm>
          <a:off x="3137967" y="236513"/>
          <a:ext cx="1713285" cy="199449"/>
        </a:xfrm>
        <a:custGeom>
          <a:avLst/>
          <a:gdLst/>
          <a:ahLst/>
          <a:cxnLst/>
          <a:rect l="0" t="0" r="0" b="0"/>
          <a:pathLst>
            <a:path>
              <a:moveTo>
                <a:pt x="0" y="0"/>
              </a:moveTo>
              <a:lnTo>
                <a:pt x="0" y="100334"/>
              </a:lnTo>
              <a:lnTo>
                <a:pt x="1713285" y="100334"/>
              </a:lnTo>
              <a:lnTo>
                <a:pt x="1713285"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34B527-1AFB-4182-9DDE-4AA447522AF2}">
      <dsp:nvSpPr>
        <dsp:cNvPr id="0" name=""/>
        <dsp:cNvSpPr/>
      </dsp:nvSpPr>
      <dsp:spPr>
        <a:xfrm>
          <a:off x="3331479"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B08B89-8B06-443C-AA32-EDDD3378A1E7}">
      <dsp:nvSpPr>
        <dsp:cNvPr id="0" name=""/>
        <dsp:cNvSpPr/>
      </dsp:nvSpPr>
      <dsp:spPr>
        <a:xfrm>
          <a:off x="3331479"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4206D-59AA-4E1C-9194-D3110A34E3BC}">
      <dsp:nvSpPr>
        <dsp:cNvPr id="0" name=""/>
        <dsp:cNvSpPr/>
      </dsp:nvSpPr>
      <dsp:spPr>
        <a:xfrm>
          <a:off x="3137967" y="236513"/>
          <a:ext cx="571095" cy="199449"/>
        </a:xfrm>
        <a:custGeom>
          <a:avLst/>
          <a:gdLst/>
          <a:ahLst/>
          <a:cxnLst/>
          <a:rect l="0" t="0" r="0" b="0"/>
          <a:pathLst>
            <a:path>
              <a:moveTo>
                <a:pt x="0" y="0"/>
              </a:moveTo>
              <a:lnTo>
                <a:pt x="0" y="100334"/>
              </a:lnTo>
              <a:lnTo>
                <a:pt x="571095" y="100334"/>
              </a:lnTo>
              <a:lnTo>
                <a:pt x="571095"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EE658-85AE-4878-887D-7F32D7F03EFE}">
      <dsp:nvSpPr>
        <dsp:cNvPr id="0" name=""/>
        <dsp:cNvSpPr/>
      </dsp:nvSpPr>
      <dsp:spPr>
        <a:xfrm>
          <a:off x="2189288"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60BE11-A6FF-4A07-B891-C64C9746DC73}">
      <dsp:nvSpPr>
        <dsp:cNvPr id="0" name=""/>
        <dsp:cNvSpPr/>
      </dsp:nvSpPr>
      <dsp:spPr>
        <a:xfrm>
          <a:off x="2189288"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77980-1A9B-419F-8455-EF76BDAED94E}">
      <dsp:nvSpPr>
        <dsp:cNvPr id="0" name=""/>
        <dsp:cNvSpPr/>
      </dsp:nvSpPr>
      <dsp:spPr>
        <a:xfrm>
          <a:off x="2189288"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86CB56-4257-4519-BC92-B1435C2C918E}">
      <dsp:nvSpPr>
        <dsp:cNvPr id="0" name=""/>
        <dsp:cNvSpPr/>
      </dsp:nvSpPr>
      <dsp:spPr>
        <a:xfrm>
          <a:off x="2566872" y="236513"/>
          <a:ext cx="571095" cy="199449"/>
        </a:xfrm>
        <a:custGeom>
          <a:avLst/>
          <a:gdLst/>
          <a:ahLst/>
          <a:cxnLst/>
          <a:rect l="0" t="0" r="0" b="0"/>
          <a:pathLst>
            <a:path>
              <a:moveTo>
                <a:pt x="571095" y="0"/>
              </a:moveTo>
              <a:lnTo>
                <a:pt x="571095"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E9F753-C7DB-48CC-B3DB-E1096C8B4213}">
      <dsp:nvSpPr>
        <dsp:cNvPr id="0" name=""/>
        <dsp:cNvSpPr/>
      </dsp:nvSpPr>
      <dsp:spPr>
        <a:xfrm>
          <a:off x="1047098" y="907942"/>
          <a:ext cx="141593" cy="3115064"/>
        </a:xfrm>
        <a:custGeom>
          <a:avLst/>
          <a:gdLst/>
          <a:ahLst/>
          <a:cxnLst/>
          <a:rect l="0" t="0" r="0" b="0"/>
          <a:pathLst>
            <a:path>
              <a:moveTo>
                <a:pt x="0" y="0"/>
              </a:moveTo>
              <a:lnTo>
                <a:pt x="0" y="3115064"/>
              </a:lnTo>
              <a:lnTo>
                <a:pt x="141593" y="31150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62F63-B5D6-4A3D-AA31-C202298ED5C1}">
      <dsp:nvSpPr>
        <dsp:cNvPr id="0" name=""/>
        <dsp:cNvSpPr/>
      </dsp:nvSpPr>
      <dsp:spPr>
        <a:xfrm>
          <a:off x="1047098"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F19A20-D565-493E-AB34-57D7A9D5B5A0}">
      <dsp:nvSpPr>
        <dsp:cNvPr id="0" name=""/>
        <dsp:cNvSpPr/>
      </dsp:nvSpPr>
      <dsp:spPr>
        <a:xfrm>
          <a:off x="1047098"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3C443D-6C94-4771-849E-37A47A9CB67A}">
      <dsp:nvSpPr>
        <dsp:cNvPr id="0" name=""/>
        <dsp:cNvSpPr/>
      </dsp:nvSpPr>
      <dsp:spPr>
        <a:xfrm>
          <a:off x="1047098"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C223F-4E66-48E4-A4B8-C0990EF7CE43}">
      <dsp:nvSpPr>
        <dsp:cNvPr id="0" name=""/>
        <dsp:cNvSpPr/>
      </dsp:nvSpPr>
      <dsp:spPr>
        <a:xfrm>
          <a:off x="1047098"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5B055-2CE0-452D-8D8D-B1B3FA938DCB}">
      <dsp:nvSpPr>
        <dsp:cNvPr id="0" name=""/>
        <dsp:cNvSpPr/>
      </dsp:nvSpPr>
      <dsp:spPr>
        <a:xfrm>
          <a:off x="1424682" y="236513"/>
          <a:ext cx="1713285" cy="199449"/>
        </a:xfrm>
        <a:custGeom>
          <a:avLst/>
          <a:gdLst/>
          <a:ahLst/>
          <a:cxnLst/>
          <a:rect l="0" t="0" r="0" b="0"/>
          <a:pathLst>
            <a:path>
              <a:moveTo>
                <a:pt x="1713285" y="0"/>
              </a:moveTo>
              <a:lnTo>
                <a:pt x="1713285"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1F2BD5-8CC1-4720-8B93-D39FB9123EF7}">
      <dsp:nvSpPr>
        <dsp:cNvPr id="0" name=""/>
        <dsp:cNvSpPr/>
      </dsp:nvSpPr>
      <dsp:spPr>
        <a:xfrm>
          <a:off x="1220343" y="0"/>
          <a:ext cx="3835248" cy="236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b="1" kern="1200"/>
            <a:t>Registros contables y ciclo financiero básico</a:t>
          </a:r>
          <a:endParaRPr lang="es-ES" sz="1200" b="1" kern="1200"/>
        </a:p>
      </dsp:txBody>
      <dsp:txXfrm>
        <a:off x="1220343" y="0"/>
        <a:ext cx="3835248" cy="236513"/>
      </dsp:txXfrm>
    </dsp:sp>
    <dsp:sp modelId="{5790470A-94D6-4959-9DD5-F3A50414667C}">
      <dsp:nvSpPr>
        <dsp:cNvPr id="0" name=""/>
        <dsp:cNvSpPr/>
      </dsp:nvSpPr>
      <dsp:spPr>
        <a:xfrm>
          <a:off x="952702"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Asientos contables</a:t>
          </a:r>
          <a:endParaRPr lang="es-ES" sz="700" kern="1200"/>
        </a:p>
      </dsp:txBody>
      <dsp:txXfrm>
        <a:off x="952702" y="435963"/>
        <a:ext cx="943958" cy="471979"/>
      </dsp:txXfrm>
    </dsp:sp>
    <dsp:sp modelId="{F0D0A6A1-7D6E-4FFA-8829-C8E060337364}">
      <dsp:nvSpPr>
        <dsp:cNvPr id="0" name=""/>
        <dsp:cNvSpPr/>
      </dsp:nvSpPr>
      <dsp:spPr>
        <a:xfrm>
          <a:off x="1188692"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Principio de partida doble</a:t>
          </a:r>
          <a:endParaRPr lang="en-US" sz="700" b="1" kern="1200"/>
        </a:p>
      </dsp:txBody>
      <dsp:txXfrm>
        <a:off x="1188692" y="1106174"/>
        <a:ext cx="943958" cy="471979"/>
      </dsp:txXfrm>
    </dsp:sp>
    <dsp:sp modelId="{C98497C9-2093-40A7-B775-6B2748051B90}">
      <dsp:nvSpPr>
        <dsp:cNvPr id="0" name=""/>
        <dsp:cNvSpPr/>
      </dsp:nvSpPr>
      <dsp:spPr>
        <a:xfrm>
          <a:off x="1188692"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Representación en cuenta T</a:t>
          </a:r>
          <a:endParaRPr lang="en-US" sz="700" b="1" kern="1200"/>
        </a:p>
      </dsp:txBody>
      <dsp:txXfrm>
        <a:off x="1188692" y="1776384"/>
        <a:ext cx="943958" cy="471979"/>
      </dsp:txXfrm>
    </dsp:sp>
    <dsp:sp modelId="{7C7D565E-0031-4014-AD88-894E42772AFE}">
      <dsp:nvSpPr>
        <dsp:cNvPr id="0" name=""/>
        <dsp:cNvSpPr/>
      </dsp:nvSpPr>
      <dsp:spPr>
        <a:xfrm>
          <a:off x="1188692"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Variables y elementos del asiento contable</a:t>
          </a:r>
          <a:endParaRPr lang="en-US" sz="700" b="1" kern="1200"/>
        </a:p>
      </dsp:txBody>
      <dsp:txXfrm>
        <a:off x="1188692" y="2446595"/>
        <a:ext cx="943958" cy="471979"/>
      </dsp:txXfrm>
    </dsp:sp>
    <dsp:sp modelId="{F7B48426-35F0-4366-B4D1-9615FCAF39D2}">
      <dsp:nvSpPr>
        <dsp:cNvPr id="0" name=""/>
        <dsp:cNvSpPr/>
      </dsp:nvSpPr>
      <dsp:spPr>
        <a:xfrm>
          <a:off x="1188692"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Asientos de ajuste</a:t>
          </a:r>
          <a:endParaRPr lang="en-US" sz="700" kern="1200"/>
        </a:p>
      </dsp:txBody>
      <dsp:txXfrm>
        <a:off x="1188692" y="3116806"/>
        <a:ext cx="943958" cy="471979"/>
      </dsp:txXfrm>
    </dsp:sp>
    <dsp:sp modelId="{C86015A6-3348-4005-9794-A00231C39CB8}">
      <dsp:nvSpPr>
        <dsp:cNvPr id="0" name=""/>
        <dsp:cNvSpPr/>
      </dsp:nvSpPr>
      <dsp:spPr>
        <a:xfrm>
          <a:off x="1188692" y="3787017"/>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Procedimiento para el registro de asientos contables</a:t>
          </a:r>
          <a:endParaRPr lang="en-US" sz="700" kern="1200"/>
        </a:p>
      </dsp:txBody>
      <dsp:txXfrm>
        <a:off x="1188692" y="3787017"/>
        <a:ext cx="943958" cy="471979"/>
      </dsp:txXfrm>
    </dsp:sp>
    <dsp:sp modelId="{559EF849-135B-438F-A833-E1B0996C8D98}">
      <dsp:nvSpPr>
        <dsp:cNvPr id="0" name=""/>
        <dsp:cNvSpPr/>
      </dsp:nvSpPr>
      <dsp:spPr>
        <a:xfrm>
          <a:off x="2094893"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Etapas del ciclo contable y su relación con las operaciones financieras</a:t>
          </a:r>
          <a:endParaRPr lang="en-US" sz="700" kern="1200"/>
        </a:p>
      </dsp:txBody>
      <dsp:txXfrm>
        <a:off x="2094893" y="435963"/>
        <a:ext cx="943958" cy="471979"/>
      </dsp:txXfrm>
    </dsp:sp>
    <dsp:sp modelId="{36C75621-A333-4B9B-8E70-337A4EC57499}">
      <dsp:nvSpPr>
        <dsp:cNvPr id="0" name=""/>
        <dsp:cNvSpPr/>
      </dsp:nvSpPr>
      <dsp:spPr>
        <a:xfrm>
          <a:off x="2330882"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Importancia del registro contable en la gestión financiera</a:t>
          </a:r>
          <a:endParaRPr lang="en-US" sz="700" b="1" kern="1200"/>
        </a:p>
      </dsp:txBody>
      <dsp:txXfrm>
        <a:off x="2330882" y="1106174"/>
        <a:ext cx="943958" cy="471979"/>
      </dsp:txXfrm>
    </dsp:sp>
    <dsp:sp modelId="{A070F0FC-8079-42D5-82EE-FC1BAB0AACDA}">
      <dsp:nvSpPr>
        <dsp:cNvPr id="0" name=""/>
        <dsp:cNvSpPr/>
      </dsp:nvSpPr>
      <dsp:spPr>
        <a:xfrm>
          <a:off x="2330882"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Registro de compras, ventas, gastos, pagos e ingresos</a:t>
          </a:r>
          <a:endParaRPr lang="en-US" sz="700" b="1" kern="1200"/>
        </a:p>
      </dsp:txBody>
      <dsp:txXfrm>
        <a:off x="2330882" y="1776384"/>
        <a:ext cx="943958" cy="471979"/>
      </dsp:txXfrm>
    </dsp:sp>
    <dsp:sp modelId="{97394615-697E-4464-A52E-671CF6160B25}">
      <dsp:nvSpPr>
        <dsp:cNvPr id="0" name=""/>
        <dsp:cNvSpPr/>
      </dsp:nvSpPr>
      <dsp:spPr>
        <a:xfrm>
          <a:off x="2330882"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Relación entre el ciclo contable y la elaboración de informes financieros</a:t>
          </a:r>
          <a:endParaRPr lang="en-US" sz="700" b="1" kern="1200"/>
        </a:p>
      </dsp:txBody>
      <dsp:txXfrm>
        <a:off x="2330882" y="2446595"/>
        <a:ext cx="943958" cy="471979"/>
      </dsp:txXfrm>
    </dsp:sp>
    <dsp:sp modelId="{4B0F261C-4B4E-4D7F-A168-1ACA5BC3F7C5}">
      <dsp:nvSpPr>
        <dsp:cNvPr id="0" name=""/>
        <dsp:cNvSpPr/>
      </dsp:nvSpPr>
      <dsp:spPr>
        <a:xfrm>
          <a:off x="3237083"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Libros contables</a:t>
          </a:r>
          <a:endParaRPr lang="en-US" sz="700" kern="1200"/>
        </a:p>
      </dsp:txBody>
      <dsp:txXfrm>
        <a:off x="3237083" y="435963"/>
        <a:ext cx="943958" cy="471979"/>
      </dsp:txXfrm>
    </dsp:sp>
    <dsp:sp modelId="{DC54F0F5-C312-4B45-BA05-4391EA2BB9DE}">
      <dsp:nvSpPr>
        <dsp:cNvPr id="0" name=""/>
        <dsp:cNvSpPr/>
      </dsp:nvSpPr>
      <dsp:spPr>
        <a:xfrm>
          <a:off x="3473073"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Tipos de libros contables y sus componentes</a:t>
          </a:r>
          <a:endParaRPr lang="en-US" sz="700" b="1" kern="1200"/>
        </a:p>
      </dsp:txBody>
      <dsp:txXfrm>
        <a:off x="3473073" y="1106174"/>
        <a:ext cx="943958" cy="471979"/>
      </dsp:txXfrm>
    </dsp:sp>
    <dsp:sp modelId="{9F07C2F3-EDBF-4591-B11F-88F1B35D0660}">
      <dsp:nvSpPr>
        <dsp:cNvPr id="0" name=""/>
        <dsp:cNvSpPr/>
      </dsp:nvSpPr>
      <dsp:spPr>
        <a:xfrm>
          <a:off x="3473073"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Normativa legal aplicable a los libros contables en Colombia</a:t>
          </a:r>
          <a:endParaRPr lang="en-US" sz="700" b="1" kern="1200"/>
        </a:p>
      </dsp:txBody>
      <dsp:txXfrm>
        <a:off x="3473073" y="1776384"/>
        <a:ext cx="943958" cy="471979"/>
      </dsp:txXfrm>
    </dsp:sp>
    <dsp:sp modelId="{BC2C7799-3176-4636-9B72-BE835859763F}">
      <dsp:nvSpPr>
        <dsp:cNvPr id="0" name=""/>
        <dsp:cNvSpPr/>
      </dsp:nvSpPr>
      <dsp:spPr>
        <a:xfrm>
          <a:off x="4379273"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Estados financieros básicos y cierre contable</a:t>
          </a:r>
          <a:endParaRPr lang="en-US" sz="700" kern="1200"/>
        </a:p>
      </dsp:txBody>
      <dsp:txXfrm>
        <a:off x="4379273" y="435963"/>
        <a:ext cx="943958" cy="471979"/>
      </dsp:txXfrm>
    </dsp:sp>
    <dsp:sp modelId="{8AFBE55A-DC1F-4679-BCFF-2337B30C6AD7}">
      <dsp:nvSpPr>
        <dsp:cNvPr id="0" name=""/>
        <dsp:cNvSpPr/>
      </dsp:nvSpPr>
      <dsp:spPr>
        <a:xfrm>
          <a:off x="4615263"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 de situación financiera (Balance General)</a:t>
          </a:r>
          <a:endParaRPr lang="en-US" sz="700" b="1" kern="1200"/>
        </a:p>
      </dsp:txBody>
      <dsp:txXfrm>
        <a:off x="4615263" y="1106174"/>
        <a:ext cx="943958" cy="471979"/>
      </dsp:txXfrm>
    </dsp:sp>
    <dsp:sp modelId="{8A8444C4-D551-43A1-8EA8-7ADEC1A69FE4}">
      <dsp:nvSpPr>
        <dsp:cNvPr id="0" name=""/>
        <dsp:cNvSpPr/>
      </dsp:nvSpPr>
      <dsp:spPr>
        <a:xfrm>
          <a:off x="4615263"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 de resultados (Pérdidas y ganancias)</a:t>
          </a:r>
          <a:endParaRPr lang="en-US" sz="700" b="1" kern="1200"/>
        </a:p>
      </dsp:txBody>
      <dsp:txXfrm>
        <a:off x="4615263" y="1776384"/>
        <a:ext cx="943958" cy="471979"/>
      </dsp:txXfrm>
    </dsp:sp>
    <dsp:sp modelId="{00E63481-D9A5-44D0-9A58-6B4F2D9610D0}">
      <dsp:nvSpPr>
        <dsp:cNvPr id="0" name=""/>
        <dsp:cNvSpPr/>
      </dsp:nvSpPr>
      <dsp:spPr>
        <a:xfrm>
          <a:off x="4615263"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Relación entre los estados financieros y el ciclo contable</a:t>
          </a:r>
          <a:endParaRPr lang="en-US" sz="700" b="1" kern="1200"/>
        </a:p>
      </dsp:txBody>
      <dsp:txXfrm>
        <a:off x="4615263" y="2446595"/>
        <a:ext cx="943958" cy="4719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524590e4425367f1d713ab8e501490bd">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8abf30de0900198c15000067d854456b"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customXml/itemProps4.xml><?xml version="1.0" encoding="utf-8"?>
<ds:datastoreItem xmlns:ds="http://schemas.openxmlformats.org/officeDocument/2006/customXml" ds:itemID="{4C1F8AE6-17BD-4257-9F19-E0E416239EC3}">
  <ds:schemaRefs>
    <ds:schemaRef ds:uri="http://schemas.openxmlformats.org/officeDocument/2006/bibliography"/>
  </ds:schemaRefs>
</ds:datastoreItem>
</file>

<file path=customXml/itemProps5.xml><?xml version="1.0" encoding="utf-8"?>
<ds:datastoreItem xmlns:ds="http://schemas.openxmlformats.org/officeDocument/2006/customXml" ds:itemID="{7778C716-93D0-4487-9466-0309C85F14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b437a-5846-4934-ac66-7de06297595b"/>
    <ds:schemaRef ds:uri="2c0ff4f8-6664-4eb8-8bb0-965f2536c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35</Pages>
  <Words>9697</Words>
  <Characters>55277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Veimar Celis Meléndez</cp:lastModifiedBy>
  <cp:revision>39</cp:revision>
  <dcterms:created xsi:type="dcterms:W3CDTF">2025-07-21T20:51:00Z</dcterms:created>
  <dcterms:modified xsi:type="dcterms:W3CDTF">2025-09-25T12:39:00Z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65866200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